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5E383" w14:textId="77777777" w:rsidR="002F4340" w:rsidRPr="008526F1" w:rsidRDefault="002F4340" w:rsidP="002F4340">
      <w:pPr>
        <w:rPr>
          <w:rFonts w:ascii="Times New Roman" w:hAnsi="Times New Roman" w:cs="Times New Roman"/>
          <w:sz w:val="44"/>
          <w:szCs w:val="44"/>
        </w:rPr>
      </w:pPr>
    </w:p>
    <w:p w14:paraId="3E52BE6A" w14:textId="06C66A9C" w:rsidR="002F4340" w:rsidRPr="008526F1" w:rsidRDefault="002F4340" w:rsidP="00D0416A">
      <w:pPr>
        <w:jc w:val="center"/>
        <w:rPr>
          <w:rFonts w:ascii="Times New Roman" w:hAnsi="Times New Roman" w:cs="Times New Roman"/>
          <w:sz w:val="44"/>
          <w:szCs w:val="44"/>
        </w:rPr>
      </w:pPr>
      <w:r w:rsidRPr="008526F1"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 wp14:anchorId="04F4A2BD" wp14:editId="70E44C5C">
            <wp:extent cx="1613658" cy="1770278"/>
            <wp:effectExtent l="0" t="0" r="5715" b="1905"/>
            <wp:docPr id="323485046" name="Obraz 1" descr="Obraz zawierający symbol, godło, herb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485046" name="Obraz 1" descr="Obraz zawierający symbol, godło, herb&#10;&#10;Zawartość wygenerowana przez AI może być niepoprawna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339" cy="177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C164A" w14:textId="77777777" w:rsidR="002F4340" w:rsidRPr="008526F1" w:rsidRDefault="002F4340" w:rsidP="002F4340">
      <w:pPr>
        <w:rPr>
          <w:rFonts w:ascii="Times New Roman" w:hAnsi="Times New Roman" w:cs="Times New Roman"/>
          <w:sz w:val="44"/>
          <w:szCs w:val="44"/>
        </w:rPr>
      </w:pPr>
    </w:p>
    <w:p w14:paraId="29F0201B" w14:textId="77777777" w:rsidR="002F4340" w:rsidRPr="008526F1" w:rsidRDefault="002F4340" w:rsidP="002F4340">
      <w:pPr>
        <w:rPr>
          <w:rFonts w:ascii="Times New Roman" w:hAnsi="Times New Roman" w:cs="Times New Roman"/>
          <w:sz w:val="44"/>
          <w:szCs w:val="44"/>
        </w:rPr>
      </w:pPr>
    </w:p>
    <w:p w14:paraId="5A17A47D" w14:textId="1F2001C2" w:rsidR="000C77A6" w:rsidRPr="008526F1" w:rsidRDefault="000C77A6" w:rsidP="002F4340">
      <w:pPr>
        <w:rPr>
          <w:rFonts w:ascii="Times New Roman" w:hAnsi="Times New Roman" w:cs="Times New Roman"/>
          <w:sz w:val="44"/>
          <w:szCs w:val="44"/>
        </w:rPr>
      </w:pPr>
      <w:r w:rsidRPr="008526F1">
        <w:rPr>
          <w:rFonts w:ascii="Times New Roman" w:hAnsi="Times New Roman" w:cs="Times New Roman"/>
          <w:sz w:val="44"/>
          <w:szCs w:val="44"/>
        </w:rPr>
        <w:t>PLAN OGÓLNY</w:t>
      </w:r>
      <w:r w:rsidR="002F4340" w:rsidRPr="008526F1">
        <w:rPr>
          <w:rFonts w:ascii="Times New Roman" w:hAnsi="Times New Roman" w:cs="Times New Roman"/>
          <w:sz w:val="44"/>
          <w:szCs w:val="44"/>
        </w:rPr>
        <w:t xml:space="preserve"> </w:t>
      </w:r>
      <w:r w:rsidRPr="008526F1">
        <w:rPr>
          <w:rFonts w:ascii="Times New Roman" w:hAnsi="Times New Roman" w:cs="Times New Roman"/>
          <w:sz w:val="44"/>
          <w:szCs w:val="44"/>
        </w:rPr>
        <w:t>GMIN</w:t>
      </w:r>
      <w:r w:rsidR="002F4340" w:rsidRPr="008526F1">
        <w:rPr>
          <w:rFonts w:ascii="Times New Roman" w:hAnsi="Times New Roman" w:cs="Times New Roman"/>
          <w:sz w:val="44"/>
          <w:szCs w:val="44"/>
        </w:rPr>
        <w:t>Y</w:t>
      </w:r>
      <w:r w:rsidRPr="008526F1">
        <w:rPr>
          <w:rFonts w:ascii="Times New Roman" w:hAnsi="Times New Roman" w:cs="Times New Roman"/>
          <w:sz w:val="44"/>
          <w:szCs w:val="44"/>
        </w:rPr>
        <w:t xml:space="preserve"> BUDZISZEWICE</w:t>
      </w:r>
    </w:p>
    <w:p w14:paraId="139CC33F" w14:textId="64DE56FA" w:rsidR="002F4340" w:rsidRPr="008526F1" w:rsidRDefault="002F4340" w:rsidP="002F4340">
      <w:pPr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</w:rPr>
        <w:t>UZASADNIENIE PLANU OGÓLNEGO</w:t>
      </w:r>
    </w:p>
    <w:p w14:paraId="5CC0708A" w14:textId="77777777" w:rsidR="0043213E" w:rsidRPr="008526F1" w:rsidRDefault="0043213E" w:rsidP="002F4340">
      <w:pPr>
        <w:rPr>
          <w:rFonts w:ascii="Times New Roman" w:hAnsi="Times New Roman" w:cs="Times New Roman"/>
        </w:rPr>
      </w:pPr>
    </w:p>
    <w:p w14:paraId="6779CE62" w14:textId="77777777" w:rsidR="0043213E" w:rsidRPr="008526F1" w:rsidRDefault="0043213E" w:rsidP="002F4340">
      <w:pPr>
        <w:rPr>
          <w:rFonts w:ascii="Times New Roman" w:hAnsi="Times New Roman" w:cs="Times New Roman"/>
        </w:rPr>
      </w:pPr>
    </w:p>
    <w:p w14:paraId="6C719294" w14:textId="77777777" w:rsidR="0043213E" w:rsidRPr="008526F1" w:rsidRDefault="0043213E" w:rsidP="002F4340">
      <w:pPr>
        <w:rPr>
          <w:rFonts w:ascii="Times New Roman" w:hAnsi="Times New Roman" w:cs="Times New Roman"/>
        </w:rPr>
      </w:pPr>
    </w:p>
    <w:p w14:paraId="16D46DF0" w14:textId="77777777" w:rsidR="0043213E" w:rsidRPr="008526F1" w:rsidRDefault="0043213E" w:rsidP="002F4340">
      <w:pPr>
        <w:rPr>
          <w:rFonts w:ascii="Times New Roman" w:hAnsi="Times New Roman" w:cs="Times New Roman"/>
        </w:rPr>
      </w:pPr>
    </w:p>
    <w:p w14:paraId="48EE06F5" w14:textId="77777777" w:rsidR="0043213E" w:rsidRPr="008526F1" w:rsidRDefault="0043213E" w:rsidP="002F4340">
      <w:pPr>
        <w:rPr>
          <w:rFonts w:ascii="Times New Roman" w:hAnsi="Times New Roman" w:cs="Times New Roman"/>
        </w:rPr>
      </w:pPr>
    </w:p>
    <w:p w14:paraId="4D6F46B2" w14:textId="77777777" w:rsidR="0043213E" w:rsidRPr="008526F1" w:rsidRDefault="0043213E" w:rsidP="002F4340">
      <w:pPr>
        <w:rPr>
          <w:rFonts w:ascii="Times New Roman" w:hAnsi="Times New Roman" w:cs="Times New Roman"/>
        </w:rPr>
      </w:pPr>
    </w:p>
    <w:p w14:paraId="01F05B9C" w14:textId="77777777" w:rsidR="0043213E" w:rsidRPr="008526F1" w:rsidRDefault="0043213E" w:rsidP="002F4340">
      <w:pPr>
        <w:rPr>
          <w:rFonts w:ascii="Times New Roman" w:hAnsi="Times New Roman" w:cs="Times New Roman"/>
        </w:rPr>
      </w:pPr>
    </w:p>
    <w:p w14:paraId="31036F5C" w14:textId="77777777" w:rsidR="0043213E" w:rsidRPr="008526F1" w:rsidRDefault="0043213E" w:rsidP="002F4340">
      <w:pPr>
        <w:rPr>
          <w:rFonts w:ascii="Times New Roman" w:hAnsi="Times New Roman" w:cs="Times New Roman"/>
        </w:rPr>
      </w:pPr>
    </w:p>
    <w:p w14:paraId="39E0E4F3" w14:textId="77777777" w:rsidR="0043213E" w:rsidRPr="008526F1" w:rsidRDefault="0043213E" w:rsidP="002F4340">
      <w:pPr>
        <w:rPr>
          <w:rFonts w:ascii="Times New Roman" w:hAnsi="Times New Roman" w:cs="Times New Roman"/>
        </w:rPr>
      </w:pPr>
    </w:p>
    <w:p w14:paraId="5FFC1F54" w14:textId="77777777" w:rsidR="0043213E" w:rsidRPr="008526F1" w:rsidRDefault="0043213E" w:rsidP="002F4340">
      <w:pPr>
        <w:rPr>
          <w:rFonts w:ascii="Times New Roman" w:hAnsi="Times New Roman" w:cs="Times New Roman"/>
        </w:rPr>
      </w:pPr>
    </w:p>
    <w:p w14:paraId="5FF4007F" w14:textId="77777777" w:rsidR="0043213E" w:rsidRPr="008526F1" w:rsidRDefault="0043213E" w:rsidP="002F4340">
      <w:pPr>
        <w:rPr>
          <w:rFonts w:ascii="Times New Roman" w:hAnsi="Times New Roman" w:cs="Times New Roman"/>
        </w:rPr>
      </w:pPr>
    </w:p>
    <w:p w14:paraId="304A513F" w14:textId="77777777" w:rsidR="0043213E" w:rsidRPr="008526F1" w:rsidRDefault="0043213E" w:rsidP="002F4340">
      <w:pPr>
        <w:rPr>
          <w:rFonts w:ascii="Times New Roman" w:hAnsi="Times New Roman" w:cs="Times New Roman"/>
        </w:rPr>
      </w:pPr>
    </w:p>
    <w:p w14:paraId="76088766" w14:textId="77777777" w:rsidR="0043213E" w:rsidRPr="008526F1" w:rsidRDefault="0043213E" w:rsidP="002F4340">
      <w:pPr>
        <w:rPr>
          <w:rFonts w:ascii="Times New Roman" w:hAnsi="Times New Roman" w:cs="Times New Roman"/>
        </w:rPr>
      </w:pPr>
    </w:p>
    <w:p w14:paraId="55F557BA" w14:textId="77777777" w:rsidR="0043213E" w:rsidRPr="008526F1" w:rsidRDefault="0043213E" w:rsidP="002F4340">
      <w:pPr>
        <w:rPr>
          <w:rFonts w:ascii="Times New Roman" w:hAnsi="Times New Roman" w:cs="Times New Roman"/>
        </w:rPr>
      </w:pPr>
    </w:p>
    <w:p w14:paraId="0CC12BBE" w14:textId="23175339" w:rsidR="0043213E" w:rsidRPr="008526F1" w:rsidRDefault="00BD433B" w:rsidP="002F4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ETAP OPINII I UZGODNIEŃ</w:t>
      </w:r>
    </w:p>
    <w:p w14:paraId="4AADA32E" w14:textId="77777777" w:rsidR="0043213E" w:rsidRPr="008526F1" w:rsidRDefault="0043213E" w:rsidP="002F4340">
      <w:pPr>
        <w:rPr>
          <w:rFonts w:ascii="Times New Roman" w:hAnsi="Times New Roman" w:cs="Times New Roman"/>
        </w:rPr>
      </w:pPr>
    </w:p>
    <w:p w14:paraId="52027ED0" w14:textId="3109A88A" w:rsidR="0043213E" w:rsidRPr="008526F1" w:rsidRDefault="0043213E" w:rsidP="002F4340">
      <w:pPr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</w:rPr>
        <w:lastRenderedPageBreak/>
        <w:t>Zespół autorski:</w:t>
      </w:r>
    </w:p>
    <w:p w14:paraId="3E1D576C" w14:textId="4B0E27B6" w:rsidR="00393914" w:rsidRPr="008526F1" w:rsidRDefault="00393914" w:rsidP="00393914">
      <w:pPr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</w:rPr>
        <w:t xml:space="preserve">mgr </w:t>
      </w:r>
      <w:r w:rsidR="0043213E" w:rsidRPr="008526F1">
        <w:rPr>
          <w:rFonts w:ascii="Times New Roman" w:hAnsi="Times New Roman" w:cs="Times New Roman"/>
        </w:rPr>
        <w:t>Paulina Maćkowiak</w:t>
      </w:r>
      <w:r w:rsidRPr="008526F1">
        <w:rPr>
          <w:rFonts w:ascii="Times New Roman" w:hAnsi="Times New Roman" w:cs="Times New Roman"/>
        </w:rPr>
        <w:t xml:space="preserve"> </w:t>
      </w:r>
    </w:p>
    <w:p w14:paraId="662761BF" w14:textId="4C44F1F7" w:rsidR="0043213E" w:rsidRPr="008526F1" w:rsidRDefault="00393914" w:rsidP="00393914">
      <w:pPr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uprawniona do sporządzenia planu na podstawie art. 5 pkt 4 ustawy z dn. 27 marca 2003 r. o</w:t>
      </w:r>
      <w:r w:rsidR="007C5069" w:rsidRPr="008526F1">
        <w:rPr>
          <w:rFonts w:ascii="Times New Roman" w:hAnsi="Times New Roman" w:cs="Times New Roman"/>
          <w:sz w:val="22"/>
          <w:szCs w:val="22"/>
        </w:rPr>
        <w:t> </w:t>
      </w:r>
      <w:r w:rsidRPr="008526F1">
        <w:rPr>
          <w:rFonts w:ascii="Times New Roman" w:hAnsi="Times New Roman" w:cs="Times New Roman"/>
          <w:sz w:val="22"/>
          <w:szCs w:val="22"/>
        </w:rPr>
        <w:t>planowaniu i zagospodarowaniu przestrzennym</w:t>
      </w:r>
    </w:p>
    <w:p w14:paraId="5F8D9131" w14:textId="5DA0C8D6" w:rsidR="007C5069" w:rsidRPr="008526F1" w:rsidRDefault="00C77CEA" w:rsidP="00393914">
      <w:pPr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</w:rPr>
        <w:t xml:space="preserve">mgr inż. </w:t>
      </w:r>
      <w:r w:rsidR="007C5069" w:rsidRPr="008526F1">
        <w:rPr>
          <w:rFonts w:ascii="Times New Roman" w:hAnsi="Times New Roman" w:cs="Times New Roman"/>
        </w:rPr>
        <w:t xml:space="preserve">Lidia </w:t>
      </w:r>
      <w:r w:rsidR="001A43D3" w:rsidRPr="008526F1">
        <w:rPr>
          <w:rFonts w:ascii="Times New Roman" w:hAnsi="Times New Roman" w:cs="Times New Roman"/>
        </w:rPr>
        <w:t>Mijas</w:t>
      </w:r>
      <w:r w:rsidR="007C5069" w:rsidRPr="008526F1">
        <w:rPr>
          <w:rFonts w:ascii="Times New Roman" w:hAnsi="Times New Roman" w:cs="Times New Roman"/>
        </w:rPr>
        <w:t xml:space="preserve"> </w:t>
      </w:r>
    </w:p>
    <w:p w14:paraId="186991D1" w14:textId="4C46D51E" w:rsidR="00C77CEA" w:rsidRPr="008526F1" w:rsidRDefault="00EA4152" w:rsidP="00393914">
      <w:pPr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</w:rPr>
        <w:t>stud. Aleksandra Bijoch</w:t>
      </w:r>
    </w:p>
    <w:p w14:paraId="74FA72AE" w14:textId="77777777" w:rsidR="00150891" w:rsidRPr="008526F1" w:rsidRDefault="00150891" w:rsidP="00393914">
      <w:pPr>
        <w:rPr>
          <w:rFonts w:ascii="Times New Roman" w:hAnsi="Times New Roman" w:cs="Times New Roman"/>
        </w:rPr>
      </w:pPr>
    </w:p>
    <w:p w14:paraId="1207FC05" w14:textId="77777777" w:rsidR="00150891" w:rsidRPr="008526F1" w:rsidRDefault="00150891" w:rsidP="00393914">
      <w:pPr>
        <w:rPr>
          <w:rFonts w:ascii="Times New Roman" w:hAnsi="Times New Roman" w:cs="Times New Roman"/>
        </w:rPr>
      </w:pPr>
    </w:p>
    <w:p w14:paraId="7F7D507E" w14:textId="77777777" w:rsidR="00150891" w:rsidRPr="008526F1" w:rsidRDefault="00150891" w:rsidP="00393914">
      <w:pPr>
        <w:rPr>
          <w:rFonts w:ascii="Times New Roman" w:hAnsi="Times New Roman" w:cs="Times New Roman"/>
        </w:rPr>
      </w:pPr>
    </w:p>
    <w:p w14:paraId="7D84424B" w14:textId="77777777" w:rsidR="00150891" w:rsidRPr="008526F1" w:rsidRDefault="00150891" w:rsidP="00393914">
      <w:pPr>
        <w:rPr>
          <w:rFonts w:ascii="Times New Roman" w:hAnsi="Times New Roman" w:cs="Times New Roman"/>
        </w:rPr>
      </w:pPr>
    </w:p>
    <w:p w14:paraId="7961418E" w14:textId="77777777" w:rsidR="00150891" w:rsidRPr="008526F1" w:rsidRDefault="00150891" w:rsidP="00393914">
      <w:pPr>
        <w:rPr>
          <w:rFonts w:ascii="Times New Roman" w:hAnsi="Times New Roman" w:cs="Times New Roman"/>
        </w:rPr>
      </w:pPr>
    </w:p>
    <w:p w14:paraId="26FD85A5" w14:textId="77777777" w:rsidR="00150891" w:rsidRPr="008526F1" w:rsidRDefault="00150891" w:rsidP="00393914">
      <w:pPr>
        <w:rPr>
          <w:rFonts w:ascii="Times New Roman" w:hAnsi="Times New Roman" w:cs="Times New Roman"/>
        </w:rPr>
      </w:pPr>
    </w:p>
    <w:p w14:paraId="0D57D00D" w14:textId="77777777" w:rsidR="00150891" w:rsidRPr="008526F1" w:rsidRDefault="00150891" w:rsidP="00393914">
      <w:pPr>
        <w:rPr>
          <w:rFonts w:ascii="Times New Roman" w:hAnsi="Times New Roman" w:cs="Times New Roman"/>
        </w:rPr>
      </w:pPr>
    </w:p>
    <w:p w14:paraId="18DB07BB" w14:textId="77777777" w:rsidR="00150891" w:rsidRPr="008526F1" w:rsidRDefault="00150891" w:rsidP="00393914">
      <w:pPr>
        <w:rPr>
          <w:rFonts w:ascii="Times New Roman" w:hAnsi="Times New Roman" w:cs="Times New Roman"/>
        </w:rPr>
      </w:pPr>
    </w:p>
    <w:p w14:paraId="76B7B3D9" w14:textId="77777777" w:rsidR="00150891" w:rsidRPr="008526F1" w:rsidRDefault="00150891" w:rsidP="00393914">
      <w:pPr>
        <w:rPr>
          <w:rFonts w:ascii="Times New Roman" w:hAnsi="Times New Roman" w:cs="Times New Roman"/>
        </w:rPr>
      </w:pPr>
    </w:p>
    <w:p w14:paraId="1B316FA1" w14:textId="77777777" w:rsidR="00150891" w:rsidRPr="008526F1" w:rsidRDefault="00150891" w:rsidP="00393914">
      <w:pPr>
        <w:rPr>
          <w:rFonts w:ascii="Times New Roman" w:hAnsi="Times New Roman" w:cs="Times New Roman"/>
        </w:rPr>
      </w:pPr>
    </w:p>
    <w:p w14:paraId="18151581" w14:textId="77777777" w:rsidR="00150891" w:rsidRPr="008526F1" w:rsidRDefault="00150891" w:rsidP="00393914">
      <w:pPr>
        <w:rPr>
          <w:rFonts w:ascii="Times New Roman" w:hAnsi="Times New Roman" w:cs="Times New Roman"/>
        </w:rPr>
      </w:pPr>
    </w:p>
    <w:p w14:paraId="5A1DEA3C" w14:textId="77777777" w:rsidR="00150891" w:rsidRPr="008526F1" w:rsidRDefault="00150891" w:rsidP="00393914">
      <w:pPr>
        <w:rPr>
          <w:rFonts w:ascii="Times New Roman" w:hAnsi="Times New Roman" w:cs="Times New Roman"/>
        </w:rPr>
      </w:pPr>
    </w:p>
    <w:p w14:paraId="1EBE428F" w14:textId="77777777" w:rsidR="00150891" w:rsidRPr="008526F1" w:rsidRDefault="00150891" w:rsidP="00393914">
      <w:pPr>
        <w:rPr>
          <w:rFonts w:ascii="Times New Roman" w:hAnsi="Times New Roman" w:cs="Times New Roman"/>
        </w:rPr>
      </w:pPr>
    </w:p>
    <w:p w14:paraId="62EECEF4" w14:textId="77777777" w:rsidR="00150891" w:rsidRPr="008526F1" w:rsidRDefault="00150891" w:rsidP="00393914">
      <w:pPr>
        <w:rPr>
          <w:rFonts w:ascii="Times New Roman" w:hAnsi="Times New Roman" w:cs="Times New Roman"/>
        </w:rPr>
      </w:pPr>
    </w:p>
    <w:p w14:paraId="014D2A60" w14:textId="77777777" w:rsidR="00150891" w:rsidRPr="008526F1" w:rsidRDefault="00150891" w:rsidP="00393914">
      <w:pPr>
        <w:rPr>
          <w:rFonts w:ascii="Times New Roman" w:hAnsi="Times New Roman" w:cs="Times New Roman"/>
        </w:rPr>
      </w:pPr>
    </w:p>
    <w:p w14:paraId="4B3AD879" w14:textId="77777777" w:rsidR="00150891" w:rsidRPr="008526F1" w:rsidRDefault="00150891" w:rsidP="00393914">
      <w:pPr>
        <w:rPr>
          <w:rFonts w:ascii="Times New Roman" w:hAnsi="Times New Roman" w:cs="Times New Roman"/>
        </w:rPr>
      </w:pPr>
    </w:p>
    <w:p w14:paraId="3B3BA528" w14:textId="77777777" w:rsidR="00150891" w:rsidRPr="008526F1" w:rsidRDefault="00150891" w:rsidP="00393914">
      <w:pPr>
        <w:rPr>
          <w:rFonts w:ascii="Times New Roman" w:hAnsi="Times New Roman" w:cs="Times New Roman"/>
        </w:rPr>
      </w:pPr>
    </w:p>
    <w:p w14:paraId="645B060F" w14:textId="77777777" w:rsidR="00150891" w:rsidRPr="008526F1" w:rsidRDefault="00150891" w:rsidP="00393914">
      <w:pPr>
        <w:rPr>
          <w:rFonts w:ascii="Times New Roman" w:hAnsi="Times New Roman" w:cs="Times New Roman"/>
        </w:rPr>
      </w:pPr>
    </w:p>
    <w:p w14:paraId="26D94BED" w14:textId="749B383C" w:rsidR="00301AA8" w:rsidRPr="008526F1" w:rsidRDefault="00301AA8" w:rsidP="00393914">
      <w:pPr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</w:rPr>
        <w:br w:type="page"/>
      </w:r>
    </w:p>
    <w:sdt>
      <w:sdtPr>
        <w:rPr>
          <w:rFonts w:asciiTheme="minorHAnsi" w:eastAsiaTheme="minorHAnsi" w:hAnsiTheme="minorHAnsi" w:cs="Times New Roman"/>
          <w:color w:val="auto"/>
          <w:kern w:val="2"/>
          <w:sz w:val="24"/>
          <w:szCs w:val="24"/>
          <w:lang w:eastAsia="en-US"/>
          <w14:ligatures w14:val="standardContextual"/>
        </w:rPr>
        <w:id w:val="-523091527"/>
        <w:docPartObj>
          <w:docPartGallery w:val="Table of Contents"/>
          <w:docPartUnique/>
        </w:docPartObj>
      </w:sdtPr>
      <w:sdtEndPr>
        <w:rPr>
          <w:b/>
          <w:bCs/>
          <w:sz w:val="20"/>
          <w:szCs w:val="20"/>
        </w:rPr>
      </w:sdtEndPr>
      <w:sdtContent>
        <w:p w14:paraId="64E3D1CD" w14:textId="0C7B4744" w:rsidR="00142DA6" w:rsidRPr="00C60002" w:rsidRDefault="00142DA6">
          <w:pPr>
            <w:pStyle w:val="Nagwekspisutreci"/>
            <w:rPr>
              <w:rFonts w:cs="Times New Roman"/>
            </w:rPr>
          </w:pPr>
          <w:r w:rsidRPr="00C60002">
            <w:rPr>
              <w:rFonts w:cs="Times New Roman"/>
            </w:rPr>
            <w:t>Spis treści</w:t>
          </w:r>
        </w:p>
        <w:p w14:paraId="7512B15B" w14:textId="053DA066" w:rsidR="00C60002" w:rsidRPr="00D30E87" w:rsidRDefault="00142DA6">
          <w:pPr>
            <w:pStyle w:val="Spistreci1"/>
            <w:tabs>
              <w:tab w:val="left" w:pos="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r w:rsidRPr="00D30E87">
            <w:rPr>
              <w:rFonts w:ascii="Times New Roman" w:hAnsi="Times New Roman"/>
              <w:sz w:val="20"/>
              <w:szCs w:val="20"/>
            </w:rPr>
            <w:fldChar w:fldCharType="begin"/>
          </w:r>
          <w:r w:rsidRPr="00D30E87">
            <w:rPr>
              <w:rFonts w:ascii="Times New Roman" w:hAnsi="Times New Roman"/>
              <w:sz w:val="20"/>
              <w:szCs w:val="20"/>
            </w:rPr>
            <w:instrText xml:space="preserve"> TOC \o "1-3" \h \z \u </w:instrText>
          </w:r>
          <w:r w:rsidRPr="00D30E87">
            <w:rPr>
              <w:rFonts w:ascii="Times New Roman" w:hAnsi="Times New Roman"/>
              <w:sz w:val="20"/>
              <w:szCs w:val="20"/>
            </w:rPr>
            <w:fldChar w:fldCharType="separate"/>
          </w:r>
          <w:hyperlink w:anchor="_Toc238157001" w:history="1">
            <w:r w:rsidR="00C60002"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1.</w:t>
            </w:r>
            <w:r w:rsidR="00C60002"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="00C60002"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Wprowadzenie</w:t>
            </w:r>
            <w:r w:rsidR="00C60002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="00C60002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="00C60002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_Toc238157001 \h </w:instrText>
            </w:r>
            <w:r w:rsidR="00C60002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="00C60002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5</w:t>
            </w:r>
            <w:r w:rsidR="00C60002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92AEDA3" w14:textId="7832ED8B" w:rsidR="00C60002" w:rsidRPr="00D30E87" w:rsidRDefault="00C60002">
          <w:pPr>
            <w:pStyle w:val="Spistreci2"/>
            <w:tabs>
              <w:tab w:val="left" w:pos="96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02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1.1.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Przedmiot opracowania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_Toc238157002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5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EEB708A" w14:textId="4657CF5D" w:rsidR="00C60002" w:rsidRPr="00D30E87" w:rsidRDefault="00C60002">
          <w:pPr>
            <w:pStyle w:val="Spistreci2"/>
            <w:tabs>
              <w:tab w:val="left" w:pos="96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03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1.2.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Podstawa prawna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_Toc238157003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5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9492E4F" w14:textId="6C358669" w:rsidR="00C60002" w:rsidRPr="00D30E87" w:rsidRDefault="00C60002">
          <w:pPr>
            <w:pStyle w:val="Spistreci2"/>
            <w:tabs>
              <w:tab w:val="left" w:pos="96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04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1.3.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Materiały wyjściowe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_Toc238157004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6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7824DD0" w14:textId="2761C3D0" w:rsidR="00C60002" w:rsidRPr="00D30E87" w:rsidRDefault="00C60002">
          <w:pPr>
            <w:pStyle w:val="Spistreci1"/>
            <w:tabs>
              <w:tab w:val="left" w:pos="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05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Uwarunkowania rozwoju przestrzennego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_Toc238157005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7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CEFF87B" w14:textId="1899CCB4" w:rsidR="00C60002" w:rsidRPr="00D30E87" w:rsidRDefault="00C60002">
          <w:pPr>
            <w:pStyle w:val="Spistreci2"/>
            <w:tabs>
              <w:tab w:val="left" w:pos="96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06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2.1.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Położenie i charakterystyka gminy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_Toc238157006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7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D1C714F" w14:textId="7053D217" w:rsidR="00C60002" w:rsidRPr="00D30E87" w:rsidRDefault="00C60002">
          <w:pPr>
            <w:pStyle w:val="Spistreci2"/>
            <w:tabs>
              <w:tab w:val="left" w:pos="96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07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2.2.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Polityka przestrzenna gminy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_Toc238157007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7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733A962" w14:textId="1E91BD5C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08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2.2.1.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Strategia rozwoju gminy i strategia rozwoju ponadlokalnego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_Toc238157008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7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3F5EB98" w14:textId="0096BE6D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09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2.2.2.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Miejscowe planu zagospodarowania przestrzennego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_Toc238157009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8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C5BFBA4" w14:textId="45F504B0" w:rsidR="00C60002" w:rsidRPr="00D30E87" w:rsidRDefault="00C60002">
          <w:pPr>
            <w:pStyle w:val="Spistreci2"/>
            <w:tabs>
              <w:tab w:val="left" w:pos="96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10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2.3.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Ustalenia planu zagospodarowania województwa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_Toc238157010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8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FD178C1" w14:textId="19555FEF" w:rsidR="00C60002" w:rsidRPr="00D30E87" w:rsidRDefault="00C60002">
          <w:pPr>
            <w:pStyle w:val="Spistreci2"/>
            <w:tabs>
              <w:tab w:val="left" w:pos="96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11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2.4.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Obszary chronione i warunkujące zagospodarowanie: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_Toc238157011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9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2124419" w14:textId="7C105FEB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12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2.4.1.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formy ochrony przyrody oraz ich otuliny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_Toc238157012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9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1CB77EE" w14:textId="00649278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13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2.4.2.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obszary szczególnego zagrożenia powodzią, wały przeciwpowodziowe oraz pasy o szerokości 50 m od stopy wału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_Toc238157013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10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5C4C140" w14:textId="7EEFE4B8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14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2.4.3.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obszary gruntów zmeliorowanych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_Toc238157014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10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8367B48" w14:textId="5FDBEE13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15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2.4.4.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tereny zagrożone ruchami masowymi ziemi oraz tereny, na których występują te ruchy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_Toc238157015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10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D245A7D" w14:textId="79B266EC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16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2.4.5.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strefy ochronne ujęć wody,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_Toc238157016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10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6B04560" w14:textId="0729F9C4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17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2.4.6.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obszary ochronne zbiorników wód śródlądowych,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_Toc238157017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10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3625728" w14:textId="1D7FFD64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18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2.4.7.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tereny górnicze i obszary górnicze wraz z filarami ochronnymi,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_Toc238157018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10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EB666DC" w14:textId="7E187EDD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19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2.4.8.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udokumentowane złoża kopalin, kompleksy podziemnego składowania dwutlenku węgla i podziemne bezzbiornikowe magazyny substancji,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_Toc238157019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10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694CAC9" w14:textId="682008FD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20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2.4.9.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obszary uzdrowisk oraz obszary ochrony uzdrowiskowej,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_Toc238157020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11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53431BA" w14:textId="6613457A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21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2.4.10.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zabytki objęte formami ochrony, o których mowa w ustawie z dnia 23 lipca 2003 r. o ochronie zabytków i opiece nad zabytkami (Dz. U. z 2022 r. poz. 840 oraz z 2023 r. poz. 951, 1688 i 1904), lub ujęte w wojewódzkiej lub gminnej ewidencji zabytków oraz dobra kultury współczesnej,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_Toc238157021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11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E646299" w14:textId="73C4A0E9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22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2.4.11.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obszary pomników zagłady i ich strefy ochronne,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_Toc238157022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13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C2739A2" w14:textId="059132A7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23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2.4.12.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tereny zamknięte i ich strefy ochronne,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_Toc238157023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13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7DAE294" w14:textId="6FF9D4DC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24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2.4.13.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obszary ograniczonego użytkowania,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_Toc238157024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14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33322BB" w14:textId="56D88271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25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2.4.14.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obszary wymagające przekształceń, rehabilitacji, rekultywacji lub remediacji,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_Toc238157025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15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BC8270A" w14:textId="685AC2F8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26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2.4.15.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obszary zdegradowane i obszary rewitalizacji,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_Toc238157026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15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88E92EF" w14:textId="1BB3B8AC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27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2.4.16.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obszary ciche w aglomeracji oraz obszary ciche poza aglomeracją,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_Toc238157027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15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0A7AEAB" w14:textId="698768D3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28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2.4.17.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grunty rolne stanowiące użytki rolne klas I-III oraz grunty leśne,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_Toc238157028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15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BE4B9C6" w14:textId="01C515B4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29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2.4.18.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zakłady o zwiększonym i dużym ryzyku wystąpienia poważnej awarii przemysłowej,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_Toc238157029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16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0B7D13F" w14:textId="6CFBFCB3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30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2.4.19.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obszary pasa nadbrzeżnego, w tym w szczególności pasa technicznego;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_Toc238157030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16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6E34283" w14:textId="7BB38D08" w:rsidR="00C60002" w:rsidRPr="00D30E87" w:rsidRDefault="00C60002">
          <w:pPr>
            <w:pStyle w:val="Spistreci2"/>
            <w:tabs>
              <w:tab w:val="left" w:pos="96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31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2.5.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Rozmieszczenie istniejących i planowanych obiektów infrastruktury społecznej, transportowej i technicznej wraz z obowiązującymi dla nich ograniczeniami w zagospodarowaniu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_Toc238157031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16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77B999F" w14:textId="6E960C0E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32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2.5.1.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infrastruktura społeczna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_Toc238157032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16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BC1302C" w14:textId="39632752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33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2.5.2.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infrastruktura transportowa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_Toc238157033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16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D61BF6E" w14:textId="09D56B66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34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2.5.3.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infrastruktura techniczna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_Toc238157034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18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9F9C8B0" w14:textId="3763B7AD" w:rsidR="00C60002" w:rsidRPr="00D30E87" w:rsidRDefault="00C60002">
          <w:pPr>
            <w:pStyle w:val="Spistreci2"/>
            <w:tabs>
              <w:tab w:val="left" w:pos="96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35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2.6.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Rekomendacje i wnioski zawarte w audycie krajobrazowym oraz krajobrazy priorytetowe;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_Toc238157035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18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E94C6BA" w14:textId="2EEE4E0D" w:rsidR="00C60002" w:rsidRPr="00D30E87" w:rsidRDefault="00C60002">
          <w:pPr>
            <w:pStyle w:val="Spistreci2"/>
            <w:tabs>
              <w:tab w:val="left" w:pos="96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36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2.7.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Opracowanie ekofizjograficzne w zakresie wymagań, o których mowa w art. 72 ust. 1-3 ustawy z</w:t>
            </w:r>
            <w:r w:rsid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 </w:t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dnia 27 kwietnia 2001 r. - Prawo ochrony środowiska;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_Toc238157036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19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C98AFA7" w14:textId="693A6C88" w:rsidR="00C60002" w:rsidRPr="00D30E87" w:rsidRDefault="00C60002">
          <w:pPr>
            <w:pStyle w:val="Spistreci2"/>
            <w:tabs>
              <w:tab w:val="left" w:pos="96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37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2.8.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 xml:space="preserve">Zapotrzebowanie na nową zabudowę mieszkaniową w gminie </w:t>
            </w:r>
            <w:r w:rsidRPr="00D30E87">
              <w:rPr>
                <w:rStyle w:val="Hipercze"/>
                <w:rFonts w:ascii="Times New Roman" w:hAnsi="Times New Roman"/>
                <w:b/>
                <w:bCs/>
                <w:noProof/>
                <w:sz w:val="20"/>
                <w:szCs w:val="20"/>
              </w:rPr>
              <w:t>ZAP</w:t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.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_Toc238157037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19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8976A97" w14:textId="3F705967" w:rsidR="00C60002" w:rsidRPr="00D30E87" w:rsidRDefault="00C60002">
          <w:pPr>
            <w:pStyle w:val="Spistreci1"/>
            <w:tabs>
              <w:tab w:val="left" w:pos="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38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3.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Wyznaczenie stref planistycznych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_Toc238157038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20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3E10349" w14:textId="5148EE27" w:rsidR="00C60002" w:rsidRPr="00D30E87" w:rsidRDefault="00C60002">
          <w:pPr>
            <w:pStyle w:val="Spistreci2"/>
            <w:tabs>
              <w:tab w:val="left" w:pos="96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39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3.1.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Wyznaczenie obszarów uzupełnienia zabudowy OUZ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_Toc238157039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20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A47FEF5" w14:textId="7381A34B" w:rsidR="00C60002" w:rsidRPr="00D30E87" w:rsidRDefault="00C60002">
          <w:pPr>
            <w:pStyle w:val="Spistreci2"/>
            <w:tabs>
              <w:tab w:val="left" w:pos="96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40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3.2.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Chłonność terenów niezabudowanych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_Toc238157040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21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70CC529" w14:textId="0BBBD853" w:rsidR="00C60002" w:rsidRPr="00D30E87" w:rsidRDefault="00C60002">
          <w:pPr>
            <w:pStyle w:val="Spistreci2"/>
            <w:tabs>
              <w:tab w:val="left" w:pos="96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41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3.3.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Możliwości wyznaczenia nowych stref wielofunkcyjnych z zabudową mieszkaniową jednorodzinną i stref wielofunkcyjnych z zabudową zagrodową.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_Toc238157041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22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FF48CAA" w14:textId="3DB4C6E8" w:rsidR="00C60002" w:rsidRPr="00D30E87" w:rsidRDefault="00C60002">
          <w:pPr>
            <w:pStyle w:val="Spistreci1"/>
            <w:tabs>
              <w:tab w:val="left" w:pos="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42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4.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Ustalenia planu ogólnego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_Toc238157042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23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3C51646" w14:textId="30FAA6E8" w:rsidR="00C60002" w:rsidRPr="00D30E87" w:rsidRDefault="00C60002">
          <w:pPr>
            <w:pStyle w:val="Spistreci2"/>
            <w:tabs>
              <w:tab w:val="left" w:pos="96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43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4.1.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Podstawa wyznaczania stref planistycznych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_Toc238157043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23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AF43DF7" w14:textId="68295310" w:rsidR="00C60002" w:rsidRPr="00D30E87" w:rsidRDefault="00C60002">
          <w:pPr>
            <w:pStyle w:val="Spistreci2"/>
            <w:tabs>
              <w:tab w:val="left" w:pos="96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44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4.2.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Gminny katalog stref planistycznych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_Toc238157044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24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6FA11F5" w14:textId="6B4FC000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45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4.2.1.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strefa wielofunkcyjna z zabudową mieszkaniową wielorodzinną;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_Toc238157045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24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28FCD0F" w14:textId="3D960EF3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46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4.2.2.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strefa wielofunkcyjna z zabudową mieszkaniową jednorodzinną;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_Toc238157046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24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1BA5EE3" w14:textId="5E5623AD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47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4.2.3.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strefa wielofunkcyjna z zabudową zagrodową;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_Toc238157047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24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5D70B46" w14:textId="02E83A48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48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4.2.4.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strefa usługowa;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_Toc238157048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24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5D860FB" w14:textId="712682BB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49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4.2.5.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strefa gospodarcza;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_Toc238157049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25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90D743F" w14:textId="4EF45FD9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50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4.2.6.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strefa produkcji rolniczej;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_Toc238157050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25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431606A" w14:textId="01F8B9BE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51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4.2.7.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strefa infrastrukturalna;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_Toc238157051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26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54C9FF3" w14:textId="4AB76EF3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52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4.2.8.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strefa zieleni i rekreacji;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_Toc238157052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26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7A0CDCB" w14:textId="72FA11B3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53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4.2.9.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strefa cmentarzy;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_Toc238157053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26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F03DE82" w14:textId="733A0668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54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4.2.10.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strefa otwarta;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_Toc238157054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26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27BDB12" w14:textId="7884D0C3" w:rsidR="00C60002" w:rsidRPr="00D30E87" w:rsidRDefault="00C60002">
          <w:pPr>
            <w:pStyle w:val="Spistreci3"/>
            <w:tabs>
              <w:tab w:val="left" w:pos="1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55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4.2.11.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strefa komunikacyjna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_Toc238157055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27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4902413" w14:textId="189C003C" w:rsidR="00C60002" w:rsidRPr="00D30E87" w:rsidRDefault="00C60002">
          <w:pPr>
            <w:pStyle w:val="Spistreci2"/>
            <w:tabs>
              <w:tab w:val="left" w:pos="96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56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4.3.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Gminne standardy urbanistyczne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_Toc238157056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27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8C49AFB" w14:textId="2BC5990E" w:rsidR="00C60002" w:rsidRPr="00D30E87" w:rsidRDefault="00C60002">
          <w:pPr>
            <w:pStyle w:val="Spistreci1"/>
            <w:tabs>
              <w:tab w:val="left" w:pos="440"/>
              <w:tab w:val="right" w:leader="dot" w:pos="9062"/>
            </w:tabs>
            <w:rPr>
              <w:rFonts w:ascii="Times New Roman" w:hAnsi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238157057" w:history="1"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5.</w:t>
            </w:r>
            <w:r w:rsidRPr="00D30E87">
              <w:rPr>
                <w:rFonts w:ascii="Times New Roman" w:hAnsi="Times New Roman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D30E87">
              <w:rPr>
                <w:rStyle w:val="Hipercze"/>
                <w:rFonts w:ascii="Times New Roman" w:hAnsi="Times New Roman"/>
                <w:noProof/>
                <w:sz w:val="20"/>
                <w:szCs w:val="20"/>
              </w:rPr>
              <w:t>Załączniki, spis tabel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_Toc238157057 \h </w:instrTex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D433B"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t>28</w:t>
            </w:r>
            <w:r w:rsidRPr="00D30E87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2F49D83" w14:textId="297A8439" w:rsidR="00142DA6" w:rsidRPr="00D30E87" w:rsidRDefault="00142DA6">
          <w:pPr>
            <w:rPr>
              <w:rFonts w:ascii="Times New Roman" w:hAnsi="Times New Roman" w:cs="Times New Roman"/>
              <w:sz w:val="20"/>
              <w:szCs w:val="20"/>
            </w:rPr>
          </w:pPr>
          <w:r w:rsidRPr="00D30E87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end"/>
          </w:r>
        </w:p>
      </w:sdtContent>
    </w:sdt>
    <w:p w14:paraId="0A8C97DE" w14:textId="77777777" w:rsidR="00150891" w:rsidRPr="00D30E87" w:rsidRDefault="00150891" w:rsidP="00393914">
      <w:pPr>
        <w:rPr>
          <w:rFonts w:ascii="Times New Roman" w:hAnsi="Times New Roman" w:cs="Times New Roman"/>
          <w:sz w:val="20"/>
          <w:szCs w:val="20"/>
        </w:rPr>
      </w:pPr>
    </w:p>
    <w:p w14:paraId="213B8A8B" w14:textId="77777777" w:rsidR="00301AA8" w:rsidRPr="00D30E87" w:rsidRDefault="00301AA8" w:rsidP="00393914">
      <w:pPr>
        <w:rPr>
          <w:rFonts w:ascii="Times New Roman" w:hAnsi="Times New Roman" w:cs="Times New Roman"/>
          <w:sz w:val="20"/>
          <w:szCs w:val="20"/>
        </w:rPr>
      </w:pPr>
    </w:p>
    <w:p w14:paraId="23991DC0" w14:textId="77777777" w:rsidR="00BD233C" w:rsidRDefault="00BD233C" w:rsidP="00393914">
      <w:pPr>
        <w:rPr>
          <w:rFonts w:ascii="Times New Roman" w:hAnsi="Times New Roman" w:cs="Times New Roman"/>
          <w:sz w:val="20"/>
          <w:szCs w:val="20"/>
        </w:rPr>
      </w:pPr>
    </w:p>
    <w:p w14:paraId="63CCFBD6" w14:textId="77777777" w:rsidR="00D30E87" w:rsidRDefault="00D30E87" w:rsidP="00393914">
      <w:pPr>
        <w:rPr>
          <w:rFonts w:ascii="Times New Roman" w:hAnsi="Times New Roman" w:cs="Times New Roman"/>
          <w:sz w:val="20"/>
          <w:szCs w:val="20"/>
        </w:rPr>
      </w:pPr>
    </w:p>
    <w:p w14:paraId="66743E51" w14:textId="77777777" w:rsidR="00D30E87" w:rsidRDefault="00D30E87" w:rsidP="00393914">
      <w:pPr>
        <w:rPr>
          <w:rFonts w:ascii="Times New Roman" w:hAnsi="Times New Roman" w:cs="Times New Roman"/>
          <w:sz w:val="20"/>
          <w:szCs w:val="20"/>
        </w:rPr>
      </w:pPr>
    </w:p>
    <w:p w14:paraId="6EC4D97E" w14:textId="77777777" w:rsidR="00D30E87" w:rsidRDefault="00D30E87" w:rsidP="00393914">
      <w:pPr>
        <w:rPr>
          <w:rFonts w:ascii="Times New Roman" w:hAnsi="Times New Roman" w:cs="Times New Roman"/>
          <w:sz w:val="20"/>
          <w:szCs w:val="20"/>
        </w:rPr>
      </w:pPr>
    </w:p>
    <w:p w14:paraId="56C414F3" w14:textId="77777777" w:rsidR="00D30E87" w:rsidRDefault="00D30E87" w:rsidP="00393914">
      <w:pPr>
        <w:rPr>
          <w:rFonts w:ascii="Times New Roman" w:hAnsi="Times New Roman" w:cs="Times New Roman"/>
          <w:sz w:val="20"/>
          <w:szCs w:val="20"/>
        </w:rPr>
      </w:pPr>
    </w:p>
    <w:p w14:paraId="1555EF81" w14:textId="77777777" w:rsidR="00D30E87" w:rsidRDefault="00D30E87" w:rsidP="00393914">
      <w:pPr>
        <w:rPr>
          <w:rFonts w:ascii="Times New Roman" w:hAnsi="Times New Roman" w:cs="Times New Roman"/>
          <w:sz w:val="20"/>
          <w:szCs w:val="20"/>
        </w:rPr>
      </w:pPr>
    </w:p>
    <w:p w14:paraId="45B70820" w14:textId="77777777" w:rsidR="00D30E87" w:rsidRDefault="00D30E87" w:rsidP="00393914">
      <w:pPr>
        <w:rPr>
          <w:rFonts w:ascii="Times New Roman" w:hAnsi="Times New Roman" w:cs="Times New Roman"/>
          <w:sz w:val="20"/>
          <w:szCs w:val="20"/>
        </w:rPr>
      </w:pPr>
    </w:p>
    <w:p w14:paraId="0667AFA6" w14:textId="77777777" w:rsidR="00D30E87" w:rsidRDefault="00D30E87" w:rsidP="00393914">
      <w:pPr>
        <w:rPr>
          <w:rFonts w:ascii="Times New Roman" w:hAnsi="Times New Roman" w:cs="Times New Roman"/>
          <w:sz w:val="20"/>
          <w:szCs w:val="20"/>
        </w:rPr>
      </w:pPr>
    </w:p>
    <w:p w14:paraId="4B68A8B4" w14:textId="77777777" w:rsidR="00D30E87" w:rsidRPr="00D30E87" w:rsidRDefault="00D30E87" w:rsidP="00393914">
      <w:pPr>
        <w:rPr>
          <w:rFonts w:ascii="Times New Roman" w:hAnsi="Times New Roman" w:cs="Times New Roman"/>
          <w:sz w:val="20"/>
          <w:szCs w:val="20"/>
        </w:rPr>
      </w:pPr>
    </w:p>
    <w:p w14:paraId="60A48828" w14:textId="22B9D628" w:rsidR="00301AA8" w:rsidRPr="008526F1" w:rsidRDefault="00A22E1A" w:rsidP="006F4CB4">
      <w:pPr>
        <w:pStyle w:val="Nagwek1"/>
        <w:numPr>
          <w:ilvl w:val="0"/>
          <w:numId w:val="1"/>
        </w:numPr>
        <w:rPr>
          <w:rFonts w:cs="Times New Roman"/>
        </w:rPr>
      </w:pPr>
      <w:bookmarkStart w:id="0" w:name="_Toc238157001"/>
      <w:r w:rsidRPr="008526F1">
        <w:rPr>
          <w:rFonts w:cs="Times New Roman"/>
        </w:rPr>
        <w:lastRenderedPageBreak/>
        <w:t>Wprowadzenie</w:t>
      </w:r>
      <w:bookmarkEnd w:id="0"/>
    </w:p>
    <w:p w14:paraId="13828CAD" w14:textId="2452B4D3" w:rsidR="00301AA8" w:rsidRPr="008526F1" w:rsidRDefault="006F4CB4" w:rsidP="006F4CB4">
      <w:pPr>
        <w:pStyle w:val="Nagwek2"/>
        <w:numPr>
          <w:ilvl w:val="1"/>
          <w:numId w:val="1"/>
        </w:numPr>
        <w:rPr>
          <w:rFonts w:cs="Times New Roman"/>
        </w:rPr>
      </w:pPr>
      <w:bookmarkStart w:id="1" w:name="_Toc238157002"/>
      <w:r w:rsidRPr="008526F1">
        <w:rPr>
          <w:rFonts w:cs="Times New Roman"/>
        </w:rPr>
        <w:t>Przedmiot opracowania</w:t>
      </w:r>
      <w:bookmarkEnd w:id="1"/>
    </w:p>
    <w:p w14:paraId="1CC60858" w14:textId="57D85B4C" w:rsidR="00510568" w:rsidRPr="008526F1" w:rsidRDefault="00510568" w:rsidP="00D77338">
      <w:pPr>
        <w:pStyle w:val="Default"/>
        <w:spacing w:before="120"/>
        <w:ind w:firstLine="360"/>
        <w:jc w:val="both"/>
        <w:rPr>
          <w:sz w:val="22"/>
          <w:szCs w:val="22"/>
        </w:rPr>
      </w:pPr>
      <w:r w:rsidRPr="008526F1">
        <w:rPr>
          <w:sz w:val="22"/>
          <w:szCs w:val="22"/>
        </w:rPr>
        <w:t>Przedmiotem</w:t>
      </w:r>
      <w:r w:rsidR="002D7286" w:rsidRPr="008526F1">
        <w:rPr>
          <w:sz w:val="22"/>
          <w:szCs w:val="22"/>
        </w:rPr>
        <w:t xml:space="preserve"> niniejszego</w:t>
      </w:r>
      <w:r w:rsidR="000F58AC" w:rsidRPr="008526F1">
        <w:rPr>
          <w:sz w:val="22"/>
          <w:szCs w:val="22"/>
        </w:rPr>
        <w:t xml:space="preserve"> </w:t>
      </w:r>
      <w:r w:rsidRPr="008526F1">
        <w:rPr>
          <w:sz w:val="22"/>
          <w:szCs w:val="22"/>
        </w:rPr>
        <w:t>opracowania jest</w:t>
      </w:r>
      <w:r w:rsidR="00A57783" w:rsidRPr="008526F1">
        <w:rPr>
          <w:sz w:val="22"/>
          <w:szCs w:val="22"/>
        </w:rPr>
        <w:t xml:space="preserve"> projekt</w:t>
      </w:r>
      <w:r w:rsidRPr="008526F1">
        <w:rPr>
          <w:sz w:val="22"/>
          <w:szCs w:val="22"/>
        </w:rPr>
        <w:t xml:space="preserve"> plan</w:t>
      </w:r>
      <w:r w:rsidR="00A57783" w:rsidRPr="008526F1">
        <w:rPr>
          <w:sz w:val="22"/>
          <w:szCs w:val="22"/>
        </w:rPr>
        <w:t>u</w:t>
      </w:r>
      <w:r w:rsidRPr="008526F1">
        <w:rPr>
          <w:sz w:val="22"/>
          <w:szCs w:val="22"/>
        </w:rPr>
        <w:t xml:space="preserve"> ogóln</w:t>
      </w:r>
      <w:r w:rsidR="00A57783" w:rsidRPr="008526F1">
        <w:rPr>
          <w:sz w:val="22"/>
          <w:szCs w:val="22"/>
        </w:rPr>
        <w:t>ego</w:t>
      </w:r>
      <w:r w:rsidRPr="008526F1">
        <w:rPr>
          <w:sz w:val="22"/>
          <w:szCs w:val="22"/>
        </w:rPr>
        <w:t xml:space="preserve"> gminy </w:t>
      </w:r>
      <w:r w:rsidR="007C3E41" w:rsidRPr="008526F1">
        <w:rPr>
          <w:sz w:val="22"/>
          <w:szCs w:val="22"/>
        </w:rPr>
        <w:t>Budziszewice</w:t>
      </w:r>
      <w:r w:rsidRPr="008526F1">
        <w:rPr>
          <w:sz w:val="22"/>
          <w:szCs w:val="22"/>
        </w:rPr>
        <w:t xml:space="preserve">, sporządzany na podstawie uchwały </w:t>
      </w:r>
      <w:r w:rsidR="007F1F27" w:rsidRPr="008526F1">
        <w:rPr>
          <w:sz w:val="22"/>
          <w:szCs w:val="22"/>
        </w:rPr>
        <w:t>n</w:t>
      </w:r>
      <w:r w:rsidRPr="008526F1">
        <w:rPr>
          <w:sz w:val="22"/>
          <w:szCs w:val="22"/>
        </w:rPr>
        <w:t xml:space="preserve">r </w:t>
      </w:r>
      <w:r w:rsidR="00F32B4C" w:rsidRPr="008526F1">
        <w:rPr>
          <w:sz w:val="22"/>
          <w:szCs w:val="22"/>
        </w:rPr>
        <w:t>IX</w:t>
      </w:r>
      <w:r w:rsidRPr="008526F1">
        <w:rPr>
          <w:sz w:val="22"/>
          <w:szCs w:val="22"/>
        </w:rPr>
        <w:t>/</w:t>
      </w:r>
      <w:r w:rsidR="00F32B4C" w:rsidRPr="008526F1">
        <w:rPr>
          <w:sz w:val="22"/>
          <w:szCs w:val="22"/>
        </w:rPr>
        <w:t>69</w:t>
      </w:r>
      <w:r w:rsidRPr="008526F1">
        <w:rPr>
          <w:sz w:val="22"/>
          <w:szCs w:val="22"/>
        </w:rPr>
        <w:t>/202</w:t>
      </w:r>
      <w:r w:rsidR="00F32B4C" w:rsidRPr="008526F1">
        <w:rPr>
          <w:sz w:val="22"/>
          <w:szCs w:val="22"/>
        </w:rPr>
        <w:t>5</w:t>
      </w:r>
      <w:r w:rsidRPr="008526F1">
        <w:rPr>
          <w:sz w:val="22"/>
          <w:szCs w:val="22"/>
        </w:rPr>
        <w:t xml:space="preserve"> Rady Gminy </w:t>
      </w:r>
      <w:r w:rsidR="00F32B4C" w:rsidRPr="008526F1">
        <w:rPr>
          <w:sz w:val="22"/>
          <w:szCs w:val="22"/>
        </w:rPr>
        <w:t>Budziszewice</w:t>
      </w:r>
      <w:r w:rsidRPr="008526F1">
        <w:rPr>
          <w:sz w:val="22"/>
          <w:szCs w:val="22"/>
        </w:rPr>
        <w:t xml:space="preserve"> z dnia 2</w:t>
      </w:r>
      <w:r w:rsidR="00F32B4C" w:rsidRPr="008526F1">
        <w:rPr>
          <w:sz w:val="22"/>
          <w:szCs w:val="22"/>
        </w:rPr>
        <w:t>5</w:t>
      </w:r>
      <w:r w:rsidRPr="008526F1">
        <w:rPr>
          <w:sz w:val="22"/>
          <w:szCs w:val="22"/>
        </w:rPr>
        <w:t xml:space="preserve"> </w:t>
      </w:r>
      <w:r w:rsidR="00F32B4C" w:rsidRPr="008526F1">
        <w:rPr>
          <w:sz w:val="22"/>
          <w:szCs w:val="22"/>
        </w:rPr>
        <w:t>lutego</w:t>
      </w:r>
      <w:r w:rsidRPr="008526F1">
        <w:rPr>
          <w:sz w:val="22"/>
          <w:szCs w:val="22"/>
        </w:rPr>
        <w:t xml:space="preserve"> 202</w:t>
      </w:r>
      <w:r w:rsidR="00F32B4C" w:rsidRPr="008526F1">
        <w:rPr>
          <w:sz w:val="22"/>
          <w:szCs w:val="22"/>
        </w:rPr>
        <w:t>5</w:t>
      </w:r>
      <w:r w:rsidRPr="008526F1">
        <w:rPr>
          <w:sz w:val="22"/>
          <w:szCs w:val="22"/>
        </w:rPr>
        <w:t xml:space="preserve"> r. w sprawie przystąpienia do sporządzenia planu ogólnego </w:t>
      </w:r>
      <w:r w:rsidR="005F73BC" w:rsidRPr="008526F1">
        <w:rPr>
          <w:sz w:val="22"/>
          <w:szCs w:val="22"/>
        </w:rPr>
        <w:t>g</w:t>
      </w:r>
      <w:r w:rsidRPr="008526F1">
        <w:rPr>
          <w:sz w:val="22"/>
          <w:szCs w:val="22"/>
        </w:rPr>
        <w:t xml:space="preserve">miny </w:t>
      </w:r>
      <w:r w:rsidR="005F73BC" w:rsidRPr="008526F1">
        <w:rPr>
          <w:sz w:val="22"/>
          <w:szCs w:val="22"/>
        </w:rPr>
        <w:t>Budziszewice</w:t>
      </w:r>
      <w:r w:rsidRPr="008526F1">
        <w:rPr>
          <w:sz w:val="22"/>
          <w:szCs w:val="22"/>
        </w:rPr>
        <w:t>.</w:t>
      </w:r>
    </w:p>
    <w:p w14:paraId="58CAEFEC" w14:textId="79A4EF07" w:rsidR="00D91A4B" w:rsidRPr="008526F1" w:rsidRDefault="00C16749" w:rsidP="00D77338">
      <w:pPr>
        <w:pStyle w:val="Default"/>
        <w:spacing w:before="120"/>
        <w:ind w:firstLine="360"/>
        <w:jc w:val="both"/>
        <w:rPr>
          <w:sz w:val="22"/>
          <w:szCs w:val="22"/>
        </w:rPr>
      </w:pPr>
      <w:r w:rsidRPr="008526F1">
        <w:rPr>
          <w:sz w:val="22"/>
          <w:szCs w:val="22"/>
        </w:rPr>
        <w:t xml:space="preserve">Plan ogólny </w:t>
      </w:r>
      <w:r w:rsidR="00CB7DD7" w:rsidRPr="008526F1">
        <w:rPr>
          <w:sz w:val="22"/>
          <w:szCs w:val="22"/>
        </w:rPr>
        <w:t>dotyczy całego obszaru gminy Budziszewice</w:t>
      </w:r>
      <w:r w:rsidRPr="008526F1">
        <w:rPr>
          <w:sz w:val="22"/>
          <w:szCs w:val="22"/>
        </w:rPr>
        <w:t>, w jej graniach administracyjnych</w:t>
      </w:r>
      <w:r w:rsidR="00050319" w:rsidRPr="008526F1">
        <w:rPr>
          <w:sz w:val="22"/>
          <w:szCs w:val="22"/>
        </w:rPr>
        <w:t>.</w:t>
      </w:r>
      <w:r w:rsidRPr="008526F1">
        <w:rPr>
          <w:sz w:val="22"/>
          <w:szCs w:val="22"/>
        </w:rPr>
        <w:t xml:space="preserve"> Gmina ta jest położona w centralnej części Polski, w województwie łódzkim, w powiecie </w:t>
      </w:r>
      <w:r w:rsidR="00BA359E" w:rsidRPr="008526F1">
        <w:rPr>
          <w:sz w:val="22"/>
          <w:szCs w:val="22"/>
        </w:rPr>
        <w:t>tomaszowskim</w:t>
      </w:r>
      <w:r w:rsidR="000C0E26" w:rsidRPr="008526F1">
        <w:rPr>
          <w:sz w:val="22"/>
          <w:szCs w:val="22"/>
        </w:rPr>
        <w:t xml:space="preserve">. </w:t>
      </w:r>
    </w:p>
    <w:p w14:paraId="0AFD35E2" w14:textId="56388D48" w:rsidR="00065C56" w:rsidRPr="008526F1" w:rsidRDefault="00065C56" w:rsidP="00A7703E">
      <w:pPr>
        <w:pStyle w:val="Default"/>
        <w:spacing w:before="120"/>
        <w:ind w:firstLine="360"/>
        <w:jc w:val="both"/>
        <w:rPr>
          <w:sz w:val="22"/>
          <w:szCs w:val="22"/>
        </w:rPr>
      </w:pPr>
      <w:r w:rsidRPr="008526F1">
        <w:rPr>
          <w:sz w:val="22"/>
          <w:szCs w:val="22"/>
        </w:rPr>
        <w:t>Nowelizacja ustawy o planowaniu i zagospodarowaniu przestrzennym określiła, że w</w:t>
      </w:r>
      <w:r w:rsidR="00520040" w:rsidRPr="008526F1">
        <w:rPr>
          <w:sz w:val="22"/>
          <w:szCs w:val="22"/>
        </w:rPr>
        <w:t> </w:t>
      </w:r>
      <w:r w:rsidRPr="008526F1">
        <w:rPr>
          <w:sz w:val="22"/>
          <w:szCs w:val="22"/>
        </w:rPr>
        <w:t>miejsce studium uwarunkowań i kierunków zagospodarowanie przestrzennego wprowadzony został nowy akt planowania przestrzennego w postaci planu ogólnego. Plan ogólny jest aktem prawa miejscowego i</w:t>
      </w:r>
      <w:r w:rsidR="0086460A">
        <w:rPr>
          <w:sz w:val="22"/>
          <w:szCs w:val="22"/>
        </w:rPr>
        <w:t> </w:t>
      </w:r>
      <w:r w:rsidRPr="008526F1">
        <w:rPr>
          <w:sz w:val="22"/>
          <w:szCs w:val="22"/>
        </w:rPr>
        <w:t>stanowi podstawę do sporządzania planów miejscowych oraz stanowi podstawę dla ustalania decyzji o warunkach zabudowy i</w:t>
      </w:r>
      <w:r w:rsidR="00520040" w:rsidRPr="008526F1">
        <w:rPr>
          <w:sz w:val="22"/>
          <w:szCs w:val="22"/>
        </w:rPr>
        <w:t> </w:t>
      </w:r>
      <w:r w:rsidRPr="008526F1">
        <w:rPr>
          <w:sz w:val="22"/>
          <w:szCs w:val="22"/>
        </w:rPr>
        <w:t xml:space="preserve">zagospodarowania terenu. Tym samym brak planu ogólnego spowoduje brak możliwości opracowywania nowych miejscowych planów zagospodarowania przestrzennego oraz brak możliwości wydawania decyzji o warunkach zabudowy, </w:t>
      </w:r>
      <w:r w:rsidR="006C07BB" w:rsidRPr="008526F1">
        <w:rPr>
          <w:sz w:val="22"/>
          <w:szCs w:val="22"/>
        </w:rPr>
        <w:t>dla gminy Budziszewice</w:t>
      </w:r>
      <w:r w:rsidRPr="008526F1">
        <w:rPr>
          <w:sz w:val="22"/>
          <w:szCs w:val="22"/>
        </w:rPr>
        <w:t>.</w:t>
      </w:r>
    </w:p>
    <w:p w14:paraId="107BB07E" w14:textId="1CFBF779" w:rsidR="00510568" w:rsidRPr="008526F1" w:rsidRDefault="00510568" w:rsidP="00D77338">
      <w:pPr>
        <w:pStyle w:val="Default"/>
        <w:spacing w:before="120"/>
        <w:ind w:firstLine="360"/>
        <w:jc w:val="both"/>
        <w:rPr>
          <w:sz w:val="22"/>
          <w:szCs w:val="22"/>
        </w:rPr>
      </w:pPr>
      <w:r w:rsidRPr="008526F1">
        <w:rPr>
          <w:sz w:val="22"/>
          <w:szCs w:val="22"/>
        </w:rPr>
        <w:t>Ustalenia niniejszego planu ogólnego uwzględniają uwarunkowania rozwoju przestrzennego gminy wynikające m.in. z ustaleń planu zagospodarowania województwa łódzkiego</w:t>
      </w:r>
      <w:r w:rsidR="006726AB" w:rsidRPr="008526F1">
        <w:rPr>
          <w:sz w:val="22"/>
          <w:szCs w:val="22"/>
        </w:rPr>
        <w:t>,</w:t>
      </w:r>
      <w:r w:rsidR="00682F06" w:rsidRPr="008526F1">
        <w:rPr>
          <w:sz w:val="22"/>
          <w:szCs w:val="22"/>
        </w:rPr>
        <w:t xml:space="preserve"> </w:t>
      </w:r>
      <w:r w:rsidR="00C63008" w:rsidRPr="008526F1">
        <w:rPr>
          <w:sz w:val="22"/>
          <w:szCs w:val="22"/>
        </w:rPr>
        <w:t>audytu krajobrazowego województwa łódzkiego,</w:t>
      </w:r>
      <w:r w:rsidR="006726AB" w:rsidRPr="008526F1">
        <w:rPr>
          <w:sz w:val="22"/>
          <w:szCs w:val="22"/>
        </w:rPr>
        <w:t xml:space="preserve"> </w:t>
      </w:r>
      <w:r w:rsidRPr="008526F1">
        <w:rPr>
          <w:sz w:val="22"/>
          <w:szCs w:val="22"/>
        </w:rPr>
        <w:t xml:space="preserve">obszarów szczególnego zagospodarowania, </w:t>
      </w:r>
      <w:r w:rsidR="00EC703F" w:rsidRPr="008526F1">
        <w:rPr>
          <w:sz w:val="22"/>
          <w:szCs w:val="22"/>
        </w:rPr>
        <w:t>lokalizacji</w:t>
      </w:r>
      <w:r w:rsidRPr="008526F1">
        <w:rPr>
          <w:sz w:val="22"/>
          <w:szCs w:val="22"/>
        </w:rPr>
        <w:t xml:space="preserve"> istniejących i</w:t>
      </w:r>
      <w:r w:rsidR="0086460A">
        <w:rPr>
          <w:sz w:val="22"/>
          <w:szCs w:val="22"/>
        </w:rPr>
        <w:t> </w:t>
      </w:r>
      <w:r w:rsidRPr="008526F1">
        <w:rPr>
          <w:sz w:val="22"/>
          <w:szCs w:val="22"/>
        </w:rPr>
        <w:t xml:space="preserve">planowanych obiektów infrastruktury </w:t>
      </w:r>
      <w:r w:rsidR="005F3991" w:rsidRPr="008526F1">
        <w:rPr>
          <w:sz w:val="22"/>
          <w:szCs w:val="22"/>
        </w:rPr>
        <w:t>technicznej i transportowej</w:t>
      </w:r>
      <w:r w:rsidRPr="008526F1">
        <w:rPr>
          <w:sz w:val="22"/>
          <w:szCs w:val="22"/>
        </w:rPr>
        <w:t xml:space="preserve">. </w:t>
      </w:r>
    </w:p>
    <w:p w14:paraId="2E769704" w14:textId="65C2E145" w:rsidR="00CE496C" w:rsidRPr="008526F1" w:rsidRDefault="00D748D6" w:rsidP="00D77338">
      <w:pPr>
        <w:pStyle w:val="Default"/>
        <w:spacing w:before="120"/>
        <w:ind w:firstLine="360"/>
        <w:jc w:val="both"/>
        <w:rPr>
          <w:sz w:val="22"/>
          <w:szCs w:val="22"/>
        </w:rPr>
      </w:pPr>
      <w:r w:rsidRPr="008526F1">
        <w:rPr>
          <w:sz w:val="22"/>
          <w:szCs w:val="22"/>
        </w:rPr>
        <w:t>Wyznaczając strefy planistyczne wzięto pod uwagę istniejące i planowane zagospodarowanie terenu, w tym uwarunkowania rozwoju przestrzennego gminy oraz uwzględniono wnioski</w:t>
      </w:r>
      <w:r w:rsidR="00E83A7F" w:rsidRPr="008526F1">
        <w:rPr>
          <w:sz w:val="22"/>
          <w:szCs w:val="22"/>
        </w:rPr>
        <w:t xml:space="preserve"> mieszkańców,</w:t>
      </w:r>
      <w:r w:rsidRPr="008526F1">
        <w:rPr>
          <w:sz w:val="22"/>
          <w:szCs w:val="22"/>
        </w:rPr>
        <w:t xml:space="preserve"> </w:t>
      </w:r>
      <w:r w:rsidR="0016508F" w:rsidRPr="008526F1">
        <w:rPr>
          <w:sz w:val="22"/>
          <w:szCs w:val="22"/>
        </w:rPr>
        <w:t>instytucji</w:t>
      </w:r>
      <w:r w:rsidRPr="008526F1">
        <w:rPr>
          <w:sz w:val="22"/>
          <w:szCs w:val="22"/>
        </w:rPr>
        <w:t xml:space="preserve"> i organów rządowych.</w:t>
      </w:r>
    </w:p>
    <w:p w14:paraId="742E8732" w14:textId="194FA1CD" w:rsidR="00510568" w:rsidRPr="008526F1" w:rsidRDefault="00510568" w:rsidP="00D77338">
      <w:pPr>
        <w:pStyle w:val="Default"/>
        <w:spacing w:before="120"/>
        <w:ind w:firstLine="360"/>
        <w:jc w:val="both"/>
        <w:rPr>
          <w:sz w:val="22"/>
          <w:szCs w:val="22"/>
        </w:rPr>
      </w:pPr>
      <w:r w:rsidRPr="008526F1">
        <w:rPr>
          <w:sz w:val="22"/>
          <w:szCs w:val="22"/>
        </w:rPr>
        <w:t>Przy wyznaczaniu stref planistycznych zgodnych z art. 13c ustawy z dnia 27 marca 2003 r. o</w:t>
      </w:r>
      <w:r w:rsidR="0086460A">
        <w:rPr>
          <w:sz w:val="22"/>
          <w:szCs w:val="22"/>
        </w:rPr>
        <w:t> </w:t>
      </w:r>
      <w:r w:rsidRPr="008526F1">
        <w:rPr>
          <w:sz w:val="22"/>
          <w:szCs w:val="22"/>
        </w:rPr>
        <w:t>planowaniu i zagospodarowaniu przestrzennym</w:t>
      </w:r>
      <w:r w:rsidR="007F1F27" w:rsidRPr="008526F1">
        <w:rPr>
          <w:sz w:val="22"/>
          <w:szCs w:val="22"/>
        </w:rPr>
        <w:t xml:space="preserve"> (Dz. U. z 2024 r. poz. 1130 ze zm.)</w:t>
      </w:r>
      <w:r w:rsidR="00D74FF2" w:rsidRPr="008526F1">
        <w:rPr>
          <w:sz w:val="22"/>
          <w:szCs w:val="22"/>
        </w:rPr>
        <w:t xml:space="preserve"> </w:t>
      </w:r>
      <w:r w:rsidRPr="008526F1">
        <w:rPr>
          <w:sz w:val="22"/>
          <w:szCs w:val="22"/>
        </w:rPr>
        <w:t>w</w:t>
      </w:r>
      <w:r w:rsidR="00520040" w:rsidRPr="008526F1">
        <w:rPr>
          <w:sz w:val="22"/>
          <w:szCs w:val="22"/>
        </w:rPr>
        <w:t> </w:t>
      </w:r>
      <w:r w:rsidRPr="008526F1">
        <w:rPr>
          <w:sz w:val="22"/>
          <w:szCs w:val="22"/>
        </w:rPr>
        <w:t xml:space="preserve">pierwszej kolejności uwzględniono zapotrzebowanie na nową zabudowę mieszkaniową, </w:t>
      </w:r>
      <w:r w:rsidR="00FE44EB" w:rsidRPr="008526F1">
        <w:rPr>
          <w:sz w:val="22"/>
          <w:szCs w:val="22"/>
        </w:rPr>
        <w:t xml:space="preserve">obszary, dla których w obowiązujących miejscowych planach zagospodarowania przestrzennego </w:t>
      </w:r>
      <w:r w:rsidR="0090165D" w:rsidRPr="008526F1">
        <w:rPr>
          <w:sz w:val="22"/>
          <w:szCs w:val="22"/>
        </w:rPr>
        <w:t>wskazano</w:t>
      </w:r>
      <w:r w:rsidR="00FE44EB" w:rsidRPr="008526F1">
        <w:rPr>
          <w:sz w:val="22"/>
          <w:szCs w:val="22"/>
        </w:rPr>
        <w:t xml:space="preserve"> </w:t>
      </w:r>
      <w:r w:rsidR="00F50B1A" w:rsidRPr="008526F1">
        <w:rPr>
          <w:sz w:val="22"/>
          <w:szCs w:val="22"/>
        </w:rPr>
        <w:t>funkcję</w:t>
      </w:r>
      <w:r w:rsidR="00FE44EB" w:rsidRPr="008526F1">
        <w:rPr>
          <w:sz w:val="22"/>
          <w:szCs w:val="22"/>
        </w:rPr>
        <w:t xml:space="preserve"> mieszkaniow</w:t>
      </w:r>
      <w:r w:rsidR="00F50B1A" w:rsidRPr="008526F1">
        <w:rPr>
          <w:sz w:val="22"/>
          <w:szCs w:val="22"/>
        </w:rPr>
        <w:t>ą</w:t>
      </w:r>
      <w:r w:rsidR="00FE44EB" w:rsidRPr="008526F1">
        <w:rPr>
          <w:sz w:val="22"/>
          <w:szCs w:val="22"/>
        </w:rPr>
        <w:t xml:space="preserve"> oraz </w:t>
      </w:r>
      <w:r w:rsidR="00774014" w:rsidRPr="008526F1">
        <w:rPr>
          <w:sz w:val="22"/>
          <w:szCs w:val="22"/>
        </w:rPr>
        <w:t>obszary uzupełnienia zabudowy w ramach istniejącej zabudowy</w:t>
      </w:r>
      <w:r w:rsidR="000244F1" w:rsidRPr="008526F1">
        <w:rPr>
          <w:sz w:val="22"/>
          <w:szCs w:val="22"/>
        </w:rPr>
        <w:t>.</w:t>
      </w:r>
    </w:p>
    <w:p w14:paraId="38534351" w14:textId="352A1937" w:rsidR="006041C1" w:rsidRPr="008526F1" w:rsidRDefault="00510568" w:rsidP="00D77338">
      <w:pPr>
        <w:spacing w:before="120" w:line="240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Wyodrębnione w obszarze gminy strefy planistyczne ustalono w dostosowaniu do specyfiki poszczególnych terenów. Gminny katalog stref planistycznych określa profil funkcjonalny tych stref, wartości: maksymalnej nadziemnej intensywności zabudowy, maksymalnej wysokości zabudowy, maksymalnego udziału powierzchni zabudowy oraz minimalnego udziału powierzchni biologicznie czynnej</w:t>
      </w:r>
      <w:r w:rsidR="00D75D6C" w:rsidRPr="008526F1">
        <w:rPr>
          <w:rFonts w:ascii="Times New Roman" w:hAnsi="Times New Roman" w:cs="Times New Roman"/>
          <w:sz w:val="22"/>
          <w:szCs w:val="22"/>
        </w:rPr>
        <w:t xml:space="preserve">. </w:t>
      </w:r>
      <w:r w:rsidR="005973D8" w:rsidRPr="008526F1">
        <w:rPr>
          <w:rFonts w:ascii="Times New Roman" w:hAnsi="Times New Roman" w:cs="Times New Roman"/>
          <w:sz w:val="22"/>
          <w:szCs w:val="22"/>
        </w:rPr>
        <w:t>Istotnym elementem przy wyznaczaniu stref planistycznych było uwzględnienie uwarunkowań przestrzennych gminy oraz potrzeb rozwojowych w</w:t>
      </w:r>
      <w:r w:rsidR="00520040" w:rsidRPr="008526F1">
        <w:rPr>
          <w:rFonts w:ascii="Times New Roman" w:hAnsi="Times New Roman" w:cs="Times New Roman"/>
          <w:sz w:val="22"/>
          <w:szCs w:val="22"/>
        </w:rPr>
        <w:t> </w:t>
      </w:r>
      <w:r w:rsidR="005973D8" w:rsidRPr="008526F1">
        <w:rPr>
          <w:rFonts w:ascii="Times New Roman" w:hAnsi="Times New Roman" w:cs="Times New Roman"/>
          <w:sz w:val="22"/>
          <w:szCs w:val="22"/>
        </w:rPr>
        <w:t>zgodności z prowadzoną polityką przestrzenną w</w:t>
      </w:r>
      <w:r w:rsidR="0086460A">
        <w:rPr>
          <w:rFonts w:ascii="Times New Roman" w:hAnsi="Times New Roman" w:cs="Times New Roman"/>
          <w:sz w:val="22"/>
          <w:szCs w:val="22"/>
        </w:rPr>
        <w:t> </w:t>
      </w:r>
      <w:r w:rsidR="005973D8" w:rsidRPr="008526F1">
        <w:rPr>
          <w:rFonts w:ascii="Times New Roman" w:hAnsi="Times New Roman" w:cs="Times New Roman"/>
          <w:sz w:val="22"/>
          <w:szCs w:val="22"/>
        </w:rPr>
        <w:t>granicach administracyjnych.</w:t>
      </w:r>
    </w:p>
    <w:p w14:paraId="1BBDAA88" w14:textId="1C3122E6" w:rsidR="006041C1" w:rsidRPr="008526F1" w:rsidRDefault="004F7128" w:rsidP="00D77338">
      <w:pPr>
        <w:spacing w:before="120" w:line="240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N</w:t>
      </w:r>
      <w:r w:rsidR="006041C1" w:rsidRPr="008526F1">
        <w:rPr>
          <w:rFonts w:ascii="Times New Roman" w:hAnsi="Times New Roman" w:cs="Times New Roman"/>
          <w:sz w:val="22"/>
          <w:szCs w:val="22"/>
        </w:rPr>
        <w:t>iniejsze uzasadnienie planu ogólnego w części tekstowej zawiera</w:t>
      </w:r>
      <w:r w:rsidR="00CB1336" w:rsidRPr="008526F1">
        <w:rPr>
          <w:rFonts w:ascii="Times New Roman" w:hAnsi="Times New Roman" w:cs="Times New Roman"/>
          <w:sz w:val="22"/>
          <w:szCs w:val="22"/>
        </w:rPr>
        <w:t xml:space="preserve"> wyjaśnienie</w:t>
      </w:r>
      <w:r w:rsidR="006041C1" w:rsidRPr="008526F1">
        <w:rPr>
          <w:rFonts w:ascii="Times New Roman" w:hAnsi="Times New Roman" w:cs="Times New Roman"/>
          <w:sz w:val="22"/>
          <w:szCs w:val="22"/>
        </w:rPr>
        <w:t xml:space="preserve"> </w:t>
      </w:r>
      <w:r w:rsidR="00FE0EB7" w:rsidRPr="008526F1">
        <w:rPr>
          <w:rFonts w:ascii="Times New Roman" w:hAnsi="Times New Roman" w:cs="Times New Roman"/>
          <w:sz w:val="22"/>
          <w:szCs w:val="22"/>
        </w:rPr>
        <w:t>przyczyny wyznaczania stref planistycznych</w:t>
      </w:r>
      <w:r w:rsidR="00CB1336" w:rsidRPr="008526F1">
        <w:rPr>
          <w:rFonts w:ascii="Times New Roman" w:hAnsi="Times New Roman" w:cs="Times New Roman"/>
          <w:sz w:val="22"/>
          <w:szCs w:val="22"/>
        </w:rPr>
        <w:t xml:space="preserve">, wyznaczania </w:t>
      </w:r>
      <w:r w:rsidR="00BD40C8" w:rsidRPr="008526F1">
        <w:rPr>
          <w:rFonts w:ascii="Times New Roman" w:hAnsi="Times New Roman" w:cs="Times New Roman"/>
          <w:sz w:val="22"/>
          <w:szCs w:val="22"/>
        </w:rPr>
        <w:t xml:space="preserve">obszaru uzupełnienia zabudowy oraz </w:t>
      </w:r>
      <w:r w:rsidR="00D56D79" w:rsidRPr="008526F1">
        <w:rPr>
          <w:rFonts w:ascii="Times New Roman" w:hAnsi="Times New Roman" w:cs="Times New Roman"/>
          <w:sz w:val="22"/>
          <w:szCs w:val="22"/>
        </w:rPr>
        <w:t>uwzględnienie uwarunkowań rozwoju przestrze</w:t>
      </w:r>
      <w:r w:rsidR="00E83A7F" w:rsidRPr="008526F1">
        <w:rPr>
          <w:rFonts w:ascii="Times New Roman" w:hAnsi="Times New Roman" w:cs="Times New Roman"/>
          <w:sz w:val="22"/>
          <w:szCs w:val="22"/>
        </w:rPr>
        <w:t>nnego gminy</w:t>
      </w:r>
      <w:r w:rsidR="006041C1" w:rsidRPr="008526F1">
        <w:rPr>
          <w:rFonts w:ascii="Times New Roman" w:hAnsi="Times New Roman" w:cs="Times New Roman"/>
          <w:sz w:val="22"/>
          <w:szCs w:val="22"/>
        </w:rPr>
        <w:t xml:space="preserve"> zgodnie z wymaganiami przepisów ustawy z</w:t>
      </w:r>
      <w:r w:rsidR="00520040" w:rsidRPr="008526F1">
        <w:rPr>
          <w:rFonts w:ascii="Times New Roman" w:hAnsi="Times New Roman" w:cs="Times New Roman"/>
          <w:sz w:val="22"/>
          <w:szCs w:val="22"/>
        </w:rPr>
        <w:t> </w:t>
      </w:r>
      <w:r w:rsidR="006041C1" w:rsidRPr="008526F1">
        <w:rPr>
          <w:rFonts w:ascii="Times New Roman" w:hAnsi="Times New Roman" w:cs="Times New Roman"/>
          <w:sz w:val="22"/>
          <w:szCs w:val="22"/>
        </w:rPr>
        <w:t>27 marca 2003 r. o planowaniu i zagospodarowaniu przestrzennym</w:t>
      </w:r>
      <w:r w:rsidR="00A05BC8" w:rsidRPr="008526F1">
        <w:rPr>
          <w:rFonts w:ascii="Times New Roman" w:hAnsi="Times New Roman" w:cs="Times New Roman"/>
          <w:sz w:val="22"/>
          <w:szCs w:val="22"/>
        </w:rPr>
        <w:t xml:space="preserve"> (Dz. U. z 2024 r. poz. 1130 ze zm.)</w:t>
      </w:r>
      <w:r w:rsidR="00AE1968" w:rsidRPr="008526F1">
        <w:rPr>
          <w:rFonts w:ascii="Times New Roman" w:hAnsi="Times New Roman" w:cs="Times New Roman"/>
          <w:sz w:val="22"/>
          <w:szCs w:val="22"/>
        </w:rPr>
        <w:t>.</w:t>
      </w:r>
    </w:p>
    <w:p w14:paraId="4D5E3120" w14:textId="77777777" w:rsidR="00FA4A60" w:rsidRPr="008526F1" w:rsidRDefault="00FA4A60" w:rsidP="00FA4A60">
      <w:pPr>
        <w:spacing w:before="120" w:line="240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Plan ogólny sporządzony został w formie danych przestrzennych obejmujący m.in. </w:t>
      </w:r>
    </w:p>
    <w:p w14:paraId="318F7DDB" w14:textId="77777777" w:rsidR="00FA4A60" w:rsidRPr="008526F1" w:rsidRDefault="00FA4A60" w:rsidP="00FA4A60">
      <w:pPr>
        <w:numPr>
          <w:ilvl w:val="0"/>
          <w:numId w:val="20"/>
        </w:numPr>
        <w:spacing w:before="120" w:line="240" w:lineRule="auto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lokalizację przestrzenną obszaru objętego planem w postaci wektorowej, </w:t>
      </w:r>
    </w:p>
    <w:p w14:paraId="68DBFD3E" w14:textId="77777777" w:rsidR="00FA4A60" w:rsidRPr="008526F1" w:rsidRDefault="00FA4A60" w:rsidP="00FA4A60">
      <w:pPr>
        <w:numPr>
          <w:ilvl w:val="0"/>
          <w:numId w:val="20"/>
        </w:numPr>
        <w:spacing w:before="120" w:line="240" w:lineRule="auto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atrybuty zawierające informacje o akcie, </w:t>
      </w:r>
    </w:p>
    <w:p w14:paraId="14CE0D3C" w14:textId="78A2E350" w:rsidR="00FA4A60" w:rsidRPr="008526F1" w:rsidRDefault="00FA4A60" w:rsidP="00FA4A60">
      <w:pPr>
        <w:numPr>
          <w:ilvl w:val="0"/>
          <w:numId w:val="20"/>
        </w:numPr>
        <w:spacing w:before="120" w:line="240" w:lineRule="auto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lokalizację przestrzenną stref planistycznych, obszaru uzupełnień zabudowy, </w:t>
      </w:r>
    </w:p>
    <w:p w14:paraId="451977FF" w14:textId="69AA541D" w:rsidR="00AE1968" w:rsidRPr="008526F1" w:rsidRDefault="00FA4A60" w:rsidP="003F01AD">
      <w:pPr>
        <w:numPr>
          <w:ilvl w:val="0"/>
          <w:numId w:val="21"/>
        </w:numPr>
        <w:spacing w:before="120" w:line="240" w:lineRule="auto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atrybuty zawierające informacje o</w:t>
      </w:r>
      <w:r w:rsidR="003F01AD" w:rsidRPr="008526F1">
        <w:rPr>
          <w:rFonts w:ascii="Times New Roman" w:hAnsi="Times New Roman" w:cs="Times New Roman"/>
          <w:sz w:val="22"/>
          <w:szCs w:val="22"/>
        </w:rPr>
        <w:t xml:space="preserve"> ww.</w:t>
      </w:r>
      <w:r w:rsidRPr="008526F1">
        <w:rPr>
          <w:rFonts w:ascii="Times New Roman" w:hAnsi="Times New Roman" w:cs="Times New Roman"/>
          <w:sz w:val="22"/>
          <w:szCs w:val="22"/>
        </w:rPr>
        <w:t xml:space="preserve"> obiektach przestrzennych. </w:t>
      </w:r>
    </w:p>
    <w:p w14:paraId="191909DC" w14:textId="6A63A987" w:rsidR="005973D8" w:rsidRPr="008526F1" w:rsidRDefault="006F4CB4" w:rsidP="005973D8">
      <w:pPr>
        <w:pStyle w:val="Nagwek2"/>
        <w:numPr>
          <w:ilvl w:val="1"/>
          <w:numId w:val="1"/>
        </w:numPr>
        <w:rPr>
          <w:rFonts w:cs="Times New Roman"/>
        </w:rPr>
      </w:pPr>
      <w:bookmarkStart w:id="2" w:name="_Toc238157003"/>
      <w:r w:rsidRPr="008526F1">
        <w:rPr>
          <w:rFonts w:cs="Times New Roman"/>
        </w:rPr>
        <w:t>Podstawa prawna</w:t>
      </w:r>
      <w:bookmarkEnd w:id="2"/>
    </w:p>
    <w:p w14:paraId="70DBC890" w14:textId="01ECACF8" w:rsidR="005973D8" w:rsidRPr="008526F1" w:rsidRDefault="005973D8" w:rsidP="00D77338">
      <w:pPr>
        <w:pStyle w:val="Default"/>
        <w:spacing w:before="120"/>
        <w:ind w:firstLine="360"/>
        <w:contextualSpacing/>
        <w:jc w:val="both"/>
        <w:rPr>
          <w:sz w:val="22"/>
          <w:szCs w:val="22"/>
        </w:rPr>
      </w:pPr>
      <w:r w:rsidRPr="008526F1">
        <w:rPr>
          <w:sz w:val="22"/>
          <w:szCs w:val="22"/>
        </w:rPr>
        <w:t xml:space="preserve">Plan ogólny gminy </w:t>
      </w:r>
      <w:r w:rsidR="00A80B68" w:rsidRPr="008526F1">
        <w:rPr>
          <w:sz w:val="22"/>
          <w:szCs w:val="22"/>
        </w:rPr>
        <w:t>Budziszewice</w:t>
      </w:r>
      <w:r w:rsidRPr="008526F1">
        <w:rPr>
          <w:sz w:val="22"/>
          <w:szCs w:val="22"/>
        </w:rPr>
        <w:t xml:space="preserve"> </w:t>
      </w:r>
      <w:r w:rsidR="001739E1" w:rsidRPr="008526F1">
        <w:rPr>
          <w:sz w:val="22"/>
          <w:szCs w:val="22"/>
        </w:rPr>
        <w:t xml:space="preserve">został opracowany na podstawie przepisów </w:t>
      </w:r>
      <w:r w:rsidRPr="008526F1">
        <w:rPr>
          <w:sz w:val="22"/>
          <w:szCs w:val="22"/>
        </w:rPr>
        <w:t>ustawy z dnia 27</w:t>
      </w:r>
      <w:r w:rsidR="0086460A">
        <w:rPr>
          <w:sz w:val="22"/>
          <w:szCs w:val="22"/>
        </w:rPr>
        <w:t> </w:t>
      </w:r>
      <w:r w:rsidRPr="008526F1">
        <w:rPr>
          <w:sz w:val="22"/>
          <w:szCs w:val="22"/>
        </w:rPr>
        <w:t>marca 2003 r. o planowaniu i zagospodarowaniu przestrzennym (Dz. U. z 202</w:t>
      </w:r>
      <w:r w:rsidR="0086460A">
        <w:rPr>
          <w:sz w:val="22"/>
          <w:szCs w:val="22"/>
        </w:rPr>
        <w:t>6</w:t>
      </w:r>
      <w:r w:rsidRPr="008526F1">
        <w:rPr>
          <w:sz w:val="22"/>
          <w:szCs w:val="22"/>
        </w:rPr>
        <w:t xml:space="preserve"> r. poz. </w:t>
      </w:r>
      <w:r w:rsidR="0086460A">
        <w:rPr>
          <w:sz w:val="22"/>
          <w:szCs w:val="22"/>
        </w:rPr>
        <w:t>538</w:t>
      </w:r>
      <w:r w:rsidRPr="008526F1">
        <w:rPr>
          <w:sz w:val="22"/>
          <w:szCs w:val="22"/>
        </w:rPr>
        <w:t xml:space="preserve">), </w:t>
      </w:r>
      <w:r w:rsidR="007F1F27" w:rsidRPr="008526F1">
        <w:rPr>
          <w:sz w:val="22"/>
          <w:szCs w:val="22"/>
        </w:rPr>
        <w:t>oraz</w:t>
      </w:r>
      <w:r w:rsidRPr="008526F1">
        <w:rPr>
          <w:sz w:val="22"/>
          <w:szCs w:val="22"/>
        </w:rPr>
        <w:t xml:space="preserve"> na </w:t>
      </w:r>
      <w:r w:rsidRPr="008526F1">
        <w:rPr>
          <w:sz w:val="22"/>
          <w:szCs w:val="22"/>
        </w:rPr>
        <w:lastRenderedPageBreak/>
        <w:t>podstawie uchwały nr</w:t>
      </w:r>
      <w:r w:rsidR="007F1F27" w:rsidRPr="008526F1">
        <w:rPr>
          <w:sz w:val="22"/>
          <w:szCs w:val="22"/>
        </w:rPr>
        <w:t xml:space="preserve"> IX/69/2025 Rady Gminy Budziszewice z dnia 25 lutego 2025 r. w sprawie przystąpienia do sporządzenia planu ogólnego gminy Budziszewice</w:t>
      </w:r>
      <w:r w:rsidRPr="008526F1">
        <w:rPr>
          <w:sz w:val="22"/>
          <w:szCs w:val="22"/>
        </w:rPr>
        <w:t xml:space="preserve">. </w:t>
      </w:r>
    </w:p>
    <w:p w14:paraId="15FE2FF0" w14:textId="0D2CFE4C" w:rsidR="005973D8" w:rsidRPr="008526F1" w:rsidRDefault="002929FE" w:rsidP="003F01AD">
      <w:pPr>
        <w:spacing w:before="120" w:line="240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W opracowaniu uwzględniono wymagania wynikające z Rozporządzenia Ministra Rozwoju i</w:t>
      </w:r>
      <w:r w:rsidR="005D5D2B">
        <w:rPr>
          <w:rFonts w:ascii="Times New Roman" w:hAnsi="Times New Roman" w:cs="Times New Roman"/>
          <w:sz w:val="22"/>
          <w:szCs w:val="22"/>
        </w:rPr>
        <w:t> </w:t>
      </w:r>
      <w:r w:rsidRPr="008526F1">
        <w:rPr>
          <w:rFonts w:ascii="Times New Roman" w:hAnsi="Times New Roman" w:cs="Times New Roman"/>
          <w:sz w:val="22"/>
          <w:szCs w:val="22"/>
        </w:rPr>
        <w:t>Technologii z dnia 8 grudnia 2023 r. w sprawie projektu planu ogólnego gminy, dokumentowania prac planistycznych w zakresie tego planu oraz wydawania z niego wypisów i wyrysów (Dz. U. z 2023 r. poz. 2758) oraz Rozporządzenia Ministra Rozwoju i Technologii z</w:t>
      </w:r>
      <w:r w:rsidR="002D0AB9" w:rsidRPr="008526F1">
        <w:rPr>
          <w:rFonts w:ascii="Times New Roman" w:hAnsi="Times New Roman" w:cs="Times New Roman"/>
          <w:sz w:val="22"/>
          <w:szCs w:val="22"/>
        </w:rPr>
        <w:t> </w:t>
      </w:r>
      <w:r w:rsidRPr="008526F1">
        <w:rPr>
          <w:rFonts w:ascii="Times New Roman" w:hAnsi="Times New Roman" w:cs="Times New Roman"/>
          <w:sz w:val="22"/>
          <w:szCs w:val="22"/>
        </w:rPr>
        <w:t xml:space="preserve">dnia 2 maja 2024 r. w sprawie sposobu wyznaczania granic obszaru uzupełnienia zabudowy w planie ogólnym gminy (Dz. U. z 2024 r. poz. 729). </w:t>
      </w:r>
    </w:p>
    <w:p w14:paraId="6B520659" w14:textId="55674E90" w:rsidR="006F4CB4" w:rsidRPr="008526F1" w:rsidRDefault="001E2013" w:rsidP="001E2013">
      <w:pPr>
        <w:pStyle w:val="Nagwek2"/>
        <w:numPr>
          <w:ilvl w:val="1"/>
          <w:numId w:val="1"/>
        </w:numPr>
        <w:rPr>
          <w:rFonts w:cs="Times New Roman"/>
        </w:rPr>
      </w:pPr>
      <w:bookmarkStart w:id="3" w:name="_Toc238157004"/>
      <w:r w:rsidRPr="008526F1">
        <w:rPr>
          <w:rFonts w:cs="Times New Roman"/>
        </w:rPr>
        <w:t>Materiały wyjściowe</w:t>
      </w:r>
      <w:bookmarkEnd w:id="3"/>
    </w:p>
    <w:p w14:paraId="7B6D0F3D" w14:textId="1AF91D14" w:rsidR="002B7F09" w:rsidRPr="008526F1" w:rsidRDefault="002B7F09" w:rsidP="00D77338">
      <w:pPr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Do sporządzenia niniejszego opracowania wykorzystano następujące materiały </w:t>
      </w:r>
      <w:r w:rsidR="009777F2" w:rsidRPr="008526F1">
        <w:rPr>
          <w:rFonts w:ascii="Times New Roman" w:hAnsi="Times New Roman" w:cs="Times New Roman"/>
          <w:sz w:val="22"/>
          <w:szCs w:val="22"/>
        </w:rPr>
        <w:t>źródłowe</w:t>
      </w:r>
      <w:r w:rsidRPr="008526F1">
        <w:rPr>
          <w:rFonts w:ascii="Times New Roman" w:hAnsi="Times New Roman" w:cs="Times New Roman"/>
          <w:sz w:val="22"/>
          <w:szCs w:val="22"/>
        </w:rPr>
        <w:t>:</w:t>
      </w:r>
    </w:p>
    <w:p w14:paraId="7B497057" w14:textId="65BEED20" w:rsidR="00BD3F68" w:rsidRPr="008526F1" w:rsidRDefault="0088599C" w:rsidP="00011DE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Studium uwarunkowań i kierunków zagospodarowania </w:t>
      </w:r>
      <w:r w:rsidR="00331EB9" w:rsidRPr="008526F1">
        <w:rPr>
          <w:rFonts w:ascii="Times New Roman" w:hAnsi="Times New Roman" w:cs="Times New Roman"/>
          <w:sz w:val="22"/>
          <w:szCs w:val="22"/>
        </w:rPr>
        <w:t>przestrzennego Gminy Budziszewice</w:t>
      </w:r>
      <w:r w:rsidR="00F2165F" w:rsidRPr="008526F1">
        <w:rPr>
          <w:rFonts w:ascii="Times New Roman" w:hAnsi="Times New Roman" w:cs="Times New Roman"/>
          <w:sz w:val="22"/>
          <w:szCs w:val="22"/>
        </w:rPr>
        <w:t xml:space="preserve"> </w:t>
      </w:r>
      <w:r w:rsidR="00BD3F68" w:rsidRPr="008526F1">
        <w:rPr>
          <w:rFonts w:ascii="Times New Roman" w:hAnsi="Times New Roman" w:cs="Times New Roman"/>
          <w:sz w:val="22"/>
          <w:szCs w:val="22"/>
        </w:rPr>
        <w:t xml:space="preserve">(Uchwała </w:t>
      </w:r>
      <w:r w:rsidR="00F2165F" w:rsidRPr="008526F1">
        <w:rPr>
          <w:rFonts w:ascii="Times New Roman" w:hAnsi="Times New Roman" w:cs="Times New Roman"/>
          <w:sz w:val="22"/>
          <w:szCs w:val="22"/>
        </w:rPr>
        <w:t>nr XIX/77/2000 Rady Gminy Budziszewice z dnia 27 września 2000 r.)</w:t>
      </w:r>
    </w:p>
    <w:p w14:paraId="1D6D1C13" w14:textId="6CAAF8B5" w:rsidR="00D42ACC" w:rsidRPr="008526F1" w:rsidRDefault="00CA6DDA" w:rsidP="00011DE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Strategia Rozwoju Gminy Budziszewice na lata 2024-2030</w:t>
      </w:r>
      <w:r w:rsidR="00F258D6" w:rsidRPr="008526F1">
        <w:rPr>
          <w:rFonts w:ascii="Times New Roman" w:hAnsi="Times New Roman" w:cs="Times New Roman"/>
          <w:sz w:val="22"/>
          <w:szCs w:val="22"/>
        </w:rPr>
        <w:t xml:space="preserve"> (Uchwała</w:t>
      </w:r>
      <w:r w:rsidR="00713441" w:rsidRPr="008526F1">
        <w:rPr>
          <w:rFonts w:ascii="Times New Roman" w:hAnsi="Times New Roman" w:cs="Times New Roman"/>
          <w:sz w:val="22"/>
          <w:szCs w:val="22"/>
        </w:rPr>
        <w:t xml:space="preserve"> nr</w:t>
      </w:r>
      <w:r w:rsidR="00F258D6" w:rsidRPr="008526F1">
        <w:rPr>
          <w:rFonts w:ascii="Times New Roman" w:hAnsi="Times New Roman" w:cs="Times New Roman"/>
          <w:sz w:val="22"/>
          <w:szCs w:val="22"/>
        </w:rPr>
        <w:t xml:space="preserve"> XI/62/2025 Rady Gminy Budziszewice z dnia </w:t>
      </w:r>
      <w:r w:rsidR="00BE0EC1" w:rsidRPr="008526F1">
        <w:rPr>
          <w:rFonts w:ascii="Times New Roman" w:hAnsi="Times New Roman" w:cs="Times New Roman"/>
          <w:sz w:val="22"/>
          <w:szCs w:val="22"/>
        </w:rPr>
        <w:t>25 lutego 2025 r.)</w:t>
      </w:r>
    </w:p>
    <w:p w14:paraId="760FEABA" w14:textId="77777777" w:rsidR="00011DE1" w:rsidRPr="008526F1" w:rsidRDefault="005E70CD" w:rsidP="00011DE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m</w:t>
      </w:r>
      <w:r w:rsidR="005A34B9" w:rsidRPr="008526F1">
        <w:rPr>
          <w:rFonts w:ascii="Times New Roman" w:hAnsi="Times New Roman" w:cs="Times New Roman"/>
          <w:sz w:val="22"/>
          <w:szCs w:val="22"/>
        </w:rPr>
        <w:t xml:space="preserve">iejscowy </w:t>
      </w:r>
      <w:r w:rsidRPr="008526F1">
        <w:rPr>
          <w:rFonts w:ascii="Times New Roman" w:hAnsi="Times New Roman" w:cs="Times New Roman"/>
          <w:sz w:val="22"/>
          <w:szCs w:val="22"/>
        </w:rPr>
        <w:t>p</w:t>
      </w:r>
      <w:r w:rsidR="005A34B9" w:rsidRPr="008526F1">
        <w:rPr>
          <w:rFonts w:ascii="Times New Roman" w:hAnsi="Times New Roman" w:cs="Times New Roman"/>
          <w:sz w:val="22"/>
          <w:szCs w:val="22"/>
        </w:rPr>
        <w:t xml:space="preserve">lan </w:t>
      </w:r>
      <w:r w:rsidRPr="008526F1">
        <w:rPr>
          <w:rFonts w:ascii="Times New Roman" w:hAnsi="Times New Roman" w:cs="Times New Roman"/>
          <w:sz w:val="22"/>
          <w:szCs w:val="22"/>
        </w:rPr>
        <w:t>z</w:t>
      </w:r>
      <w:r w:rsidR="005A34B9" w:rsidRPr="008526F1">
        <w:rPr>
          <w:rFonts w:ascii="Times New Roman" w:hAnsi="Times New Roman" w:cs="Times New Roman"/>
          <w:sz w:val="22"/>
          <w:szCs w:val="22"/>
        </w:rPr>
        <w:t>agospoda</w:t>
      </w:r>
      <w:r w:rsidR="003B464D" w:rsidRPr="008526F1">
        <w:rPr>
          <w:rFonts w:ascii="Times New Roman" w:hAnsi="Times New Roman" w:cs="Times New Roman"/>
          <w:sz w:val="22"/>
          <w:szCs w:val="22"/>
        </w:rPr>
        <w:t xml:space="preserve">rowania </w:t>
      </w:r>
      <w:r w:rsidRPr="008526F1">
        <w:rPr>
          <w:rFonts w:ascii="Times New Roman" w:hAnsi="Times New Roman" w:cs="Times New Roman"/>
          <w:sz w:val="22"/>
          <w:szCs w:val="22"/>
        </w:rPr>
        <w:t>p</w:t>
      </w:r>
      <w:r w:rsidR="003B464D" w:rsidRPr="008526F1">
        <w:rPr>
          <w:rFonts w:ascii="Times New Roman" w:hAnsi="Times New Roman" w:cs="Times New Roman"/>
          <w:sz w:val="22"/>
          <w:szCs w:val="22"/>
        </w:rPr>
        <w:t>rzestrzennego</w:t>
      </w:r>
      <w:r w:rsidR="0059490A" w:rsidRPr="008526F1">
        <w:rPr>
          <w:rFonts w:ascii="Times New Roman" w:hAnsi="Times New Roman" w:cs="Times New Roman"/>
          <w:sz w:val="22"/>
          <w:szCs w:val="22"/>
        </w:rPr>
        <w:t xml:space="preserve"> dla fragmentu </w:t>
      </w:r>
      <w:r w:rsidR="00520301" w:rsidRPr="008526F1">
        <w:rPr>
          <w:rFonts w:ascii="Times New Roman" w:hAnsi="Times New Roman" w:cs="Times New Roman"/>
          <w:sz w:val="22"/>
          <w:szCs w:val="22"/>
        </w:rPr>
        <w:t>wsi Budziszewice</w:t>
      </w:r>
    </w:p>
    <w:p w14:paraId="61266E19" w14:textId="59424DA7" w:rsidR="003B04F6" w:rsidRPr="008526F1" w:rsidRDefault="003B04F6" w:rsidP="00011DE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Plan Zagospodarowania Przestrzennego Województwa Łódzkiego oraz Plan Zagospodarowania Przestrzennego Miejskiego Obszaru Funkcjonalnego Łodzi </w:t>
      </w:r>
      <w:r w:rsidR="00011DE1" w:rsidRPr="008526F1">
        <w:rPr>
          <w:rFonts w:ascii="Times New Roman" w:hAnsi="Times New Roman" w:cs="Times New Roman"/>
          <w:sz w:val="22"/>
          <w:szCs w:val="22"/>
        </w:rPr>
        <w:t xml:space="preserve">(Uchwała </w:t>
      </w:r>
      <w:r w:rsidR="00B961BB" w:rsidRPr="008526F1">
        <w:rPr>
          <w:rFonts w:ascii="Times New Roman" w:hAnsi="Times New Roman" w:cs="Times New Roman"/>
          <w:sz w:val="22"/>
          <w:szCs w:val="22"/>
        </w:rPr>
        <w:t>nr</w:t>
      </w:r>
      <w:r w:rsidR="00713441" w:rsidRPr="008526F1">
        <w:rPr>
          <w:rFonts w:ascii="Times New Roman" w:hAnsi="Times New Roman" w:cs="Times New Roman"/>
          <w:sz w:val="22"/>
          <w:szCs w:val="22"/>
        </w:rPr>
        <w:t xml:space="preserve"> LV/679/18 Sejmiku Województwa </w:t>
      </w:r>
      <w:r w:rsidR="004252E3" w:rsidRPr="008526F1">
        <w:rPr>
          <w:rFonts w:ascii="Times New Roman" w:hAnsi="Times New Roman" w:cs="Times New Roman"/>
          <w:sz w:val="22"/>
          <w:szCs w:val="22"/>
        </w:rPr>
        <w:t>Ł</w:t>
      </w:r>
      <w:r w:rsidR="00130DAC" w:rsidRPr="008526F1">
        <w:rPr>
          <w:rFonts w:ascii="Times New Roman" w:hAnsi="Times New Roman" w:cs="Times New Roman"/>
          <w:sz w:val="22"/>
          <w:szCs w:val="22"/>
        </w:rPr>
        <w:t>ódzkiego z dnia 28 sierpnia 2018 r.)</w:t>
      </w:r>
    </w:p>
    <w:p w14:paraId="4790CCD2" w14:textId="01327DB5" w:rsidR="003B04F6" w:rsidRPr="008526F1" w:rsidRDefault="008E77A6" w:rsidP="00011DE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St</w:t>
      </w:r>
      <w:r w:rsidR="0038082F" w:rsidRPr="008526F1">
        <w:rPr>
          <w:rFonts w:ascii="Times New Roman" w:hAnsi="Times New Roman" w:cs="Times New Roman"/>
          <w:sz w:val="22"/>
          <w:szCs w:val="22"/>
        </w:rPr>
        <w:t xml:space="preserve">rategia Rozwoju Powiatu Tomaszowskiego na lata 2021-2030 </w:t>
      </w:r>
      <w:r w:rsidR="008052A4" w:rsidRPr="008526F1">
        <w:rPr>
          <w:rFonts w:ascii="Times New Roman" w:hAnsi="Times New Roman" w:cs="Times New Roman"/>
          <w:sz w:val="22"/>
          <w:szCs w:val="22"/>
        </w:rPr>
        <w:t>(Uchwała nr</w:t>
      </w:r>
      <w:r w:rsidR="00520040" w:rsidRPr="008526F1">
        <w:rPr>
          <w:rFonts w:ascii="Times New Roman" w:hAnsi="Times New Roman" w:cs="Times New Roman"/>
          <w:sz w:val="22"/>
          <w:szCs w:val="22"/>
        </w:rPr>
        <w:t> </w:t>
      </w:r>
      <w:r w:rsidR="008052A4" w:rsidRPr="008526F1">
        <w:rPr>
          <w:rFonts w:ascii="Times New Roman" w:hAnsi="Times New Roman" w:cs="Times New Roman"/>
          <w:sz w:val="22"/>
          <w:szCs w:val="22"/>
        </w:rPr>
        <w:t>LXXI/402/2023</w:t>
      </w:r>
      <w:r w:rsidR="00983663" w:rsidRPr="008526F1">
        <w:rPr>
          <w:rFonts w:ascii="Times New Roman" w:hAnsi="Times New Roman" w:cs="Times New Roman"/>
          <w:sz w:val="22"/>
          <w:szCs w:val="22"/>
        </w:rPr>
        <w:t xml:space="preserve"> Rady Powiatu w Tomaszowie Mazowieckim z dnia 31 maja 2023 r.)</w:t>
      </w:r>
    </w:p>
    <w:p w14:paraId="66614A87" w14:textId="480F3502" w:rsidR="00A01ADE" w:rsidRPr="008526F1" w:rsidRDefault="0004674D" w:rsidP="00011DE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Audyt krajobrazowy województwa łó</w:t>
      </w:r>
      <w:r w:rsidR="00B66A21" w:rsidRPr="008526F1">
        <w:rPr>
          <w:rFonts w:ascii="Times New Roman" w:hAnsi="Times New Roman" w:cs="Times New Roman"/>
          <w:sz w:val="22"/>
          <w:szCs w:val="22"/>
        </w:rPr>
        <w:t xml:space="preserve">dzkiego (Uchwała </w:t>
      </w:r>
      <w:r w:rsidR="00956775" w:rsidRPr="008526F1">
        <w:rPr>
          <w:rFonts w:ascii="Times New Roman" w:hAnsi="Times New Roman" w:cs="Times New Roman"/>
          <w:sz w:val="22"/>
          <w:szCs w:val="22"/>
        </w:rPr>
        <w:t>nr XIII/150/2025 Sejmiku Województwa Łódzkiego z dnia 15 kwie</w:t>
      </w:r>
      <w:r w:rsidR="00E74DA3" w:rsidRPr="008526F1">
        <w:rPr>
          <w:rFonts w:ascii="Times New Roman" w:hAnsi="Times New Roman" w:cs="Times New Roman"/>
          <w:sz w:val="22"/>
          <w:szCs w:val="22"/>
        </w:rPr>
        <w:t>tnia 2025 r.)</w:t>
      </w:r>
    </w:p>
    <w:p w14:paraId="0EDA470A" w14:textId="590954EB" w:rsidR="00120E3D" w:rsidRPr="008526F1" w:rsidRDefault="00BD254F" w:rsidP="00011DE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Gminna Ewidencja Zabytków (Zarządzenie </w:t>
      </w:r>
      <w:r w:rsidR="00961096" w:rsidRPr="008526F1">
        <w:rPr>
          <w:rFonts w:ascii="Times New Roman" w:hAnsi="Times New Roman" w:cs="Times New Roman"/>
          <w:sz w:val="22"/>
          <w:szCs w:val="22"/>
        </w:rPr>
        <w:t>nr 70/2015 Wójta Gminy Budziszewice z</w:t>
      </w:r>
      <w:r w:rsidR="00520040" w:rsidRPr="008526F1">
        <w:rPr>
          <w:rFonts w:ascii="Times New Roman" w:hAnsi="Times New Roman" w:cs="Times New Roman"/>
          <w:sz w:val="22"/>
          <w:szCs w:val="22"/>
        </w:rPr>
        <w:t> </w:t>
      </w:r>
      <w:r w:rsidR="00961096" w:rsidRPr="008526F1">
        <w:rPr>
          <w:rFonts w:ascii="Times New Roman" w:hAnsi="Times New Roman" w:cs="Times New Roman"/>
          <w:sz w:val="22"/>
          <w:szCs w:val="22"/>
        </w:rPr>
        <w:t>dnia 22 grudnia 2015 r.)</w:t>
      </w:r>
    </w:p>
    <w:p w14:paraId="04515F91" w14:textId="2E9864AC" w:rsidR="00961096" w:rsidRPr="008526F1" w:rsidRDefault="002B0312" w:rsidP="00011DE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Zmiana Gminnej Ewidencji Zabytków (Zarządzenie nr </w:t>
      </w:r>
      <w:r w:rsidR="00753CF0" w:rsidRPr="008526F1">
        <w:rPr>
          <w:rFonts w:ascii="Times New Roman" w:hAnsi="Times New Roman" w:cs="Times New Roman"/>
          <w:sz w:val="22"/>
          <w:szCs w:val="22"/>
        </w:rPr>
        <w:t>38/2016 Wójta Gminy Budziszewice z dnia 14 września 2016 r.)</w:t>
      </w:r>
    </w:p>
    <w:p w14:paraId="5AA4F2A7" w14:textId="0A1117D1" w:rsidR="007F2632" w:rsidRPr="008526F1" w:rsidRDefault="00EA4CCF" w:rsidP="00011DE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Wojewódzki Urząd Ochrony Zabytków w Łodzi - </w:t>
      </w:r>
      <w:r w:rsidR="00363DB4" w:rsidRPr="008526F1">
        <w:rPr>
          <w:rFonts w:ascii="Times New Roman" w:hAnsi="Times New Roman" w:cs="Times New Roman"/>
          <w:sz w:val="22"/>
          <w:szCs w:val="22"/>
        </w:rPr>
        <w:t>https://www.wuoz-lodz.pl/Wojewodzka_ewidencja_zabytkow_,121</w:t>
      </w:r>
    </w:p>
    <w:p w14:paraId="69B9D49E" w14:textId="444EEF24" w:rsidR="00BF71E5" w:rsidRPr="008526F1" w:rsidRDefault="00EA4CCF" w:rsidP="00BF71E5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Wojewódzki Urząd Ochrony Zabytków w Łodzi - </w:t>
      </w:r>
      <w:r w:rsidR="00BF71E5" w:rsidRPr="008526F1">
        <w:rPr>
          <w:rFonts w:ascii="Times New Roman" w:hAnsi="Times New Roman" w:cs="Times New Roman"/>
          <w:sz w:val="22"/>
          <w:szCs w:val="22"/>
        </w:rPr>
        <w:t>https://www.wuoz-lodz.pl/Rejestr_zabytkow,19</w:t>
      </w:r>
      <w:r w:rsidR="00363DB4" w:rsidRPr="008526F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9CBFB94" w14:textId="6ED7D957" w:rsidR="00BF71E5" w:rsidRPr="008526F1" w:rsidRDefault="00BF71E5" w:rsidP="00BF71E5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System Danych O Zabytkach Narodowego Instytutu Dziedzictwa – https://zabytek.pl/pl/mapa, </w:t>
      </w:r>
    </w:p>
    <w:p w14:paraId="1246F3AA" w14:textId="372E1411" w:rsidR="008E0707" w:rsidRPr="008526F1" w:rsidRDefault="008E0707" w:rsidP="008E0707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Dane statystyczne Głównego Urzędu Statystycznego – www.stat.gov.pl, </w:t>
      </w:r>
    </w:p>
    <w:p w14:paraId="25F3639A" w14:textId="20D20543" w:rsidR="008E0707" w:rsidRPr="008526F1" w:rsidRDefault="009D3A26" w:rsidP="00011DE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Informacyjny System Osłony </w:t>
      </w:r>
      <w:r w:rsidR="00645BBE" w:rsidRPr="008526F1">
        <w:rPr>
          <w:rFonts w:ascii="Times New Roman" w:hAnsi="Times New Roman" w:cs="Times New Roman"/>
          <w:sz w:val="22"/>
          <w:szCs w:val="22"/>
        </w:rPr>
        <w:t xml:space="preserve">Kraju: Hydropoltal - </w:t>
      </w:r>
      <w:r w:rsidR="008168D6" w:rsidRPr="008526F1">
        <w:rPr>
          <w:rFonts w:ascii="Times New Roman" w:hAnsi="Times New Roman" w:cs="Times New Roman"/>
          <w:sz w:val="22"/>
          <w:szCs w:val="22"/>
        </w:rPr>
        <w:t>https://isok.gov.pl/hydroportal.html</w:t>
      </w:r>
    </w:p>
    <w:p w14:paraId="53D4C81B" w14:textId="05CF5EC9" w:rsidR="00082C96" w:rsidRPr="008526F1" w:rsidRDefault="00C25A14" w:rsidP="00011DE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https://bip.lodzkie.pl/departament-infrastruktury/archiwa-rejestry-i-ewidencje</w:t>
      </w:r>
    </w:p>
    <w:p w14:paraId="06AC52D8" w14:textId="4C368CBA" w:rsidR="00DA6842" w:rsidRPr="008526F1" w:rsidRDefault="005026EF" w:rsidP="00DA6842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Geoserwis </w:t>
      </w:r>
      <w:r w:rsidR="00487579" w:rsidRPr="008526F1">
        <w:rPr>
          <w:rFonts w:ascii="Times New Roman" w:hAnsi="Times New Roman" w:cs="Times New Roman"/>
          <w:sz w:val="22"/>
          <w:szCs w:val="22"/>
        </w:rPr>
        <w:t xml:space="preserve">Generalnej Dyrekcji Ochrony Środowiska - </w:t>
      </w:r>
      <w:r w:rsidR="00714471" w:rsidRPr="008526F1">
        <w:rPr>
          <w:rFonts w:ascii="Times New Roman" w:hAnsi="Times New Roman" w:cs="Times New Roman"/>
          <w:sz w:val="22"/>
          <w:szCs w:val="22"/>
        </w:rPr>
        <w:t>https://geoserwis.gdos.gov.pl/mapy/?usedesktop=true</w:t>
      </w:r>
    </w:p>
    <w:p w14:paraId="50EACF5C" w14:textId="6E783C27" w:rsidR="00714471" w:rsidRPr="008526F1" w:rsidRDefault="00714471" w:rsidP="00DA6842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Mapa korytarzy ekologicznych w Polsce - </w:t>
      </w:r>
      <w:r w:rsidR="000B2AA0" w:rsidRPr="008526F1">
        <w:rPr>
          <w:rFonts w:ascii="Times New Roman" w:hAnsi="Times New Roman" w:cs="Times New Roman"/>
          <w:sz w:val="22"/>
          <w:szCs w:val="22"/>
        </w:rPr>
        <w:t>https://mapa.korytarze.pl/</w:t>
      </w:r>
    </w:p>
    <w:p w14:paraId="0AED58A0" w14:textId="77777777" w:rsidR="00ED1078" w:rsidRPr="008526F1" w:rsidRDefault="00DA6842" w:rsidP="00ED107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Geoportal Głównego Urzędu Geodezji i Kartografii – https://www.geoportal.gov.pl/, </w:t>
      </w:r>
    </w:p>
    <w:p w14:paraId="6FAB2A75" w14:textId="77777777" w:rsidR="00ED1078" w:rsidRPr="008526F1" w:rsidRDefault="00ED1078" w:rsidP="00ED107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Geoserwis Państwowego Instytutu Geologicznego GeoLOG – https://geolog.pgi.gov.pl, </w:t>
      </w:r>
    </w:p>
    <w:p w14:paraId="5D876649" w14:textId="77777777" w:rsidR="00B11654" w:rsidRPr="008526F1" w:rsidRDefault="00ED1078" w:rsidP="00B11654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System Gospodarki i Ochrony Bogactw Mineralnych Polski MIDAS Państwowego Instytutu Geologicznego – http://geoportal.pgi.gov.pl/portal/page/portal/midas </w:t>
      </w:r>
    </w:p>
    <w:p w14:paraId="5CFE6AC3" w14:textId="75E7D713" w:rsidR="00082C96" w:rsidRPr="008526F1" w:rsidRDefault="00B11654" w:rsidP="005E30C3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System Osłony Przeciwosuwiskowej SOPO Państwowego Instytutu Geologicznego – https://geopor-tal.pgi.gov.pl/portal/page/portal/SOPO, </w:t>
      </w:r>
    </w:p>
    <w:p w14:paraId="59A39A7F" w14:textId="7184A581" w:rsidR="00301AA8" w:rsidRPr="008526F1" w:rsidRDefault="005D7861" w:rsidP="003D2F32">
      <w:pPr>
        <w:pStyle w:val="Nagwek1"/>
        <w:numPr>
          <w:ilvl w:val="0"/>
          <w:numId w:val="1"/>
        </w:numPr>
        <w:rPr>
          <w:rFonts w:cs="Times New Roman"/>
        </w:rPr>
      </w:pPr>
      <w:bookmarkStart w:id="4" w:name="_Toc238157005"/>
      <w:r w:rsidRPr="008526F1">
        <w:rPr>
          <w:rFonts w:cs="Times New Roman"/>
        </w:rPr>
        <w:lastRenderedPageBreak/>
        <w:t xml:space="preserve">Uwarunkowania rozwoju </w:t>
      </w:r>
      <w:r w:rsidR="00BE11CB" w:rsidRPr="008526F1">
        <w:rPr>
          <w:rFonts w:cs="Times New Roman"/>
        </w:rPr>
        <w:t>p</w:t>
      </w:r>
      <w:r w:rsidR="00304198" w:rsidRPr="008526F1">
        <w:rPr>
          <w:rFonts w:cs="Times New Roman"/>
        </w:rPr>
        <w:t>rzestrzennego</w:t>
      </w:r>
      <w:bookmarkEnd w:id="4"/>
    </w:p>
    <w:p w14:paraId="2D489507" w14:textId="1C77B61A" w:rsidR="000E1E89" w:rsidRPr="008526F1" w:rsidRDefault="000E1E89" w:rsidP="00B22F28">
      <w:pPr>
        <w:pStyle w:val="Nagwek2"/>
        <w:numPr>
          <w:ilvl w:val="1"/>
          <w:numId w:val="1"/>
        </w:numPr>
        <w:rPr>
          <w:rFonts w:cs="Times New Roman"/>
        </w:rPr>
      </w:pPr>
      <w:bookmarkStart w:id="5" w:name="_Toc238157006"/>
      <w:r w:rsidRPr="008526F1">
        <w:rPr>
          <w:rFonts w:cs="Times New Roman"/>
        </w:rPr>
        <w:t>Położenie i charakterystyka gminy</w:t>
      </w:r>
      <w:bookmarkEnd w:id="5"/>
    </w:p>
    <w:p w14:paraId="08773A42" w14:textId="166A79CF" w:rsidR="004B054D" w:rsidRPr="008526F1" w:rsidRDefault="004B054D" w:rsidP="00D77338">
      <w:pPr>
        <w:pStyle w:val="Default"/>
        <w:spacing w:before="120"/>
        <w:ind w:firstLine="360"/>
        <w:jc w:val="both"/>
        <w:rPr>
          <w:sz w:val="22"/>
          <w:szCs w:val="22"/>
        </w:rPr>
      </w:pPr>
      <w:r w:rsidRPr="008526F1">
        <w:rPr>
          <w:sz w:val="22"/>
          <w:szCs w:val="22"/>
        </w:rPr>
        <w:t>Gmina Budziszewice jest gminą wiejską położoną w centralnej części Polski, w</w:t>
      </w:r>
      <w:r w:rsidR="00EE4932" w:rsidRPr="008526F1">
        <w:rPr>
          <w:sz w:val="22"/>
          <w:szCs w:val="22"/>
        </w:rPr>
        <w:t xml:space="preserve"> południ</w:t>
      </w:r>
      <w:r w:rsidR="00473E76" w:rsidRPr="008526F1">
        <w:rPr>
          <w:sz w:val="22"/>
          <w:szCs w:val="22"/>
        </w:rPr>
        <w:t>owo-wschodniej części</w:t>
      </w:r>
      <w:r w:rsidRPr="008526F1">
        <w:rPr>
          <w:sz w:val="22"/>
          <w:szCs w:val="22"/>
        </w:rPr>
        <w:t xml:space="preserve"> województw</w:t>
      </w:r>
      <w:r w:rsidR="00473E76" w:rsidRPr="008526F1">
        <w:rPr>
          <w:sz w:val="22"/>
          <w:szCs w:val="22"/>
        </w:rPr>
        <w:t>a</w:t>
      </w:r>
      <w:r w:rsidRPr="008526F1">
        <w:rPr>
          <w:sz w:val="22"/>
          <w:szCs w:val="22"/>
        </w:rPr>
        <w:t xml:space="preserve"> łódzki</w:t>
      </w:r>
      <w:r w:rsidR="00473E76" w:rsidRPr="008526F1">
        <w:rPr>
          <w:sz w:val="22"/>
          <w:szCs w:val="22"/>
        </w:rPr>
        <w:t>ego</w:t>
      </w:r>
      <w:r w:rsidRPr="008526F1">
        <w:rPr>
          <w:sz w:val="22"/>
          <w:szCs w:val="22"/>
        </w:rPr>
        <w:t>, w powiecie tomaszowskim. Graniczy bezpośrednio: na</w:t>
      </w:r>
      <w:r w:rsidR="005D5D2B">
        <w:rPr>
          <w:sz w:val="22"/>
          <w:szCs w:val="22"/>
        </w:rPr>
        <w:t> </w:t>
      </w:r>
      <w:r w:rsidRPr="008526F1">
        <w:rPr>
          <w:sz w:val="22"/>
          <w:szCs w:val="22"/>
        </w:rPr>
        <w:t>północy</w:t>
      </w:r>
      <w:r w:rsidR="00BD6F95" w:rsidRPr="008526F1">
        <w:rPr>
          <w:sz w:val="22"/>
          <w:szCs w:val="22"/>
        </w:rPr>
        <w:t>-wschód</w:t>
      </w:r>
      <w:r w:rsidRPr="008526F1">
        <w:rPr>
          <w:sz w:val="22"/>
          <w:szCs w:val="22"/>
        </w:rPr>
        <w:t xml:space="preserve"> z gminą </w:t>
      </w:r>
      <w:r w:rsidR="00BD6F95" w:rsidRPr="008526F1">
        <w:rPr>
          <w:sz w:val="22"/>
          <w:szCs w:val="22"/>
        </w:rPr>
        <w:t>Żelechlinek</w:t>
      </w:r>
      <w:r w:rsidRPr="008526F1">
        <w:rPr>
          <w:sz w:val="22"/>
          <w:szCs w:val="22"/>
        </w:rPr>
        <w:t>, na południu z gmin</w:t>
      </w:r>
      <w:r w:rsidR="00AC2296" w:rsidRPr="008526F1">
        <w:rPr>
          <w:sz w:val="22"/>
          <w:szCs w:val="22"/>
        </w:rPr>
        <w:t>ami</w:t>
      </w:r>
      <w:r w:rsidRPr="008526F1">
        <w:rPr>
          <w:sz w:val="22"/>
          <w:szCs w:val="22"/>
        </w:rPr>
        <w:t xml:space="preserve"> </w:t>
      </w:r>
      <w:r w:rsidR="00AC2296" w:rsidRPr="008526F1">
        <w:rPr>
          <w:sz w:val="22"/>
          <w:szCs w:val="22"/>
        </w:rPr>
        <w:t>Lubochnia i</w:t>
      </w:r>
      <w:r w:rsidR="00320CCA" w:rsidRPr="008526F1">
        <w:rPr>
          <w:sz w:val="22"/>
          <w:szCs w:val="22"/>
        </w:rPr>
        <w:t> </w:t>
      </w:r>
      <w:r w:rsidR="00AC2296" w:rsidRPr="008526F1">
        <w:rPr>
          <w:sz w:val="22"/>
          <w:szCs w:val="22"/>
        </w:rPr>
        <w:t>Ujazd</w:t>
      </w:r>
      <w:r w:rsidRPr="008526F1">
        <w:rPr>
          <w:sz w:val="22"/>
          <w:szCs w:val="22"/>
        </w:rPr>
        <w:t xml:space="preserve"> i od </w:t>
      </w:r>
      <w:r w:rsidR="002D2ECC" w:rsidRPr="008526F1">
        <w:rPr>
          <w:sz w:val="22"/>
          <w:szCs w:val="22"/>
        </w:rPr>
        <w:t>północnego-zachodu</w:t>
      </w:r>
      <w:r w:rsidRPr="008526F1">
        <w:rPr>
          <w:sz w:val="22"/>
          <w:szCs w:val="22"/>
        </w:rPr>
        <w:t xml:space="preserve"> z gminą </w:t>
      </w:r>
      <w:r w:rsidR="00BA5C8E" w:rsidRPr="008526F1">
        <w:rPr>
          <w:sz w:val="22"/>
          <w:szCs w:val="22"/>
        </w:rPr>
        <w:t>Koluszki</w:t>
      </w:r>
      <w:r w:rsidRPr="008526F1">
        <w:rPr>
          <w:sz w:val="22"/>
          <w:szCs w:val="22"/>
        </w:rPr>
        <w:t xml:space="preserve">. </w:t>
      </w:r>
    </w:p>
    <w:p w14:paraId="096A4882" w14:textId="275F871D" w:rsidR="006C0076" w:rsidRPr="008526F1" w:rsidRDefault="00A75414" w:rsidP="00D77338">
      <w:pPr>
        <w:pStyle w:val="Default"/>
        <w:spacing w:before="120"/>
        <w:ind w:firstLine="360"/>
        <w:jc w:val="both"/>
        <w:rPr>
          <w:sz w:val="22"/>
          <w:szCs w:val="22"/>
        </w:rPr>
      </w:pPr>
      <w:r w:rsidRPr="008526F1">
        <w:rPr>
          <w:sz w:val="22"/>
          <w:szCs w:val="22"/>
        </w:rPr>
        <w:t xml:space="preserve">Jest to gmina wiejska, w której skład wchodzi 16 wisi i 8 sołectw, tj.: </w:t>
      </w:r>
      <w:r w:rsidR="006C0076" w:rsidRPr="008526F1">
        <w:rPr>
          <w:sz w:val="22"/>
          <w:szCs w:val="22"/>
        </w:rPr>
        <w:t xml:space="preserve"> Budziszewice, Mierzno, Nowy Rękawiec, Rękawice, Teodorów, Węgrzynowice, Węgrzynowice-Modrzewie, Zalesie.</w:t>
      </w:r>
    </w:p>
    <w:p w14:paraId="4D6C5368" w14:textId="5F7CCCED" w:rsidR="006C0076" w:rsidRPr="008526F1" w:rsidRDefault="006C0076" w:rsidP="00D77338">
      <w:pPr>
        <w:pStyle w:val="Default"/>
        <w:spacing w:before="120"/>
        <w:ind w:firstLine="360"/>
        <w:jc w:val="both"/>
        <w:rPr>
          <w:sz w:val="22"/>
          <w:szCs w:val="22"/>
        </w:rPr>
      </w:pPr>
      <w:r w:rsidRPr="008526F1">
        <w:rPr>
          <w:sz w:val="22"/>
          <w:szCs w:val="22"/>
        </w:rPr>
        <w:t xml:space="preserve">Obszar gminy obejmuje ok. </w:t>
      </w:r>
      <w:r w:rsidR="00FB69F9" w:rsidRPr="008526F1">
        <w:rPr>
          <w:sz w:val="22"/>
          <w:szCs w:val="22"/>
        </w:rPr>
        <w:t>30</w:t>
      </w:r>
      <w:r w:rsidR="006B46B4" w:rsidRPr="008526F1">
        <w:rPr>
          <w:sz w:val="22"/>
          <w:szCs w:val="22"/>
        </w:rPr>
        <w:t>09</w:t>
      </w:r>
      <w:r w:rsidRPr="008526F1">
        <w:rPr>
          <w:sz w:val="22"/>
          <w:szCs w:val="22"/>
        </w:rPr>
        <w:t xml:space="preserve"> ha, co stanowi </w:t>
      </w:r>
      <w:r w:rsidR="00786CF1" w:rsidRPr="008526F1">
        <w:rPr>
          <w:sz w:val="22"/>
          <w:szCs w:val="22"/>
        </w:rPr>
        <w:t>niecałe</w:t>
      </w:r>
      <w:r w:rsidRPr="008526F1">
        <w:rPr>
          <w:sz w:val="22"/>
          <w:szCs w:val="22"/>
        </w:rPr>
        <w:t xml:space="preserve"> </w:t>
      </w:r>
      <w:r w:rsidR="00786CF1" w:rsidRPr="008526F1">
        <w:rPr>
          <w:sz w:val="22"/>
          <w:szCs w:val="22"/>
        </w:rPr>
        <w:t>3</w:t>
      </w:r>
      <w:r w:rsidRPr="008526F1">
        <w:rPr>
          <w:sz w:val="22"/>
          <w:szCs w:val="22"/>
        </w:rPr>
        <w:t>% powierzchni powiatu</w:t>
      </w:r>
      <w:r w:rsidR="00786CF1" w:rsidRPr="008526F1">
        <w:rPr>
          <w:sz w:val="22"/>
          <w:szCs w:val="22"/>
        </w:rPr>
        <w:t xml:space="preserve"> oraz 0,2</w:t>
      </w:r>
      <w:r w:rsidR="00192CC8" w:rsidRPr="008526F1">
        <w:rPr>
          <w:sz w:val="22"/>
          <w:szCs w:val="22"/>
        </w:rPr>
        <w:t>% terenu województwa</w:t>
      </w:r>
      <w:r w:rsidRPr="008526F1">
        <w:rPr>
          <w:sz w:val="22"/>
          <w:szCs w:val="22"/>
        </w:rPr>
        <w:t xml:space="preserve">. </w:t>
      </w:r>
      <w:r w:rsidR="00DC4153" w:rsidRPr="008526F1">
        <w:rPr>
          <w:sz w:val="22"/>
          <w:szCs w:val="22"/>
        </w:rPr>
        <w:t xml:space="preserve">Liczba ludności </w:t>
      </w:r>
      <w:r w:rsidR="00827884" w:rsidRPr="008526F1">
        <w:rPr>
          <w:sz w:val="22"/>
          <w:szCs w:val="22"/>
        </w:rPr>
        <w:t>według miejsca zamieszkania na dzień 31 grudnia</w:t>
      </w:r>
      <w:r w:rsidRPr="008526F1">
        <w:rPr>
          <w:sz w:val="22"/>
          <w:szCs w:val="22"/>
        </w:rPr>
        <w:t xml:space="preserve"> 202</w:t>
      </w:r>
      <w:r w:rsidR="00192CC8" w:rsidRPr="008526F1">
        <w:rPr>
          <w:sz w:val="22"/>
          <w:szCs w:val="22"/>
        </w:rPr>
        <w:t>4</w:t>
      </w:r>
      <w:r w:rsidRPr="008526F1">
        <w:rPr>
          <w:sz w:val="22"/>
          <w:szCs w:val="22"/>
        </w:rPr>
        <w:t xml:space="preserve"> r. </w:t>
      </w:r>
      <w:r w:rsidR="00827884" w:rsidRPr="008526F1">
        <w:rPr>
          <w:sz w:val="22"/>
          <w:szCs w:val="22"/>
        </w:rPr>
        <w:t>wynosi</w:t>
      </w:r>
      <w:r w:rsidRPr="008526F1">
        <w:rPr>
          <w:sz w:val="22"/>
          <w:szCs w:val="22"/>
        </w:rPr>
        <w:t xml:space="preserve"> </w:t>
      </w:r>
      <w:r w:rsidR="00192CC8" w:rsidRPr="008526F1">
        <w:rPr>
          <w:sz w:val="22"/>
          <w:szCs w:val="22"/>
        </w:rPr>
        <w:t>2069</w:t>
      </w:r>
      <w:r w:rsidRPr="008526F1">
        <w:rPr>
          <w:sz w:val="22"/>
          <w:szCs w:val="22"/>
        </w:rPr>
        <w:t xml:space="preserve"> osób. Głównym ośrodkiem administracyjnym gminy jest miejscowość </w:t>
      </w:r>
      <w:r w:rsidR="00AA3595" w:rsidRPr="008526F1">
        <w:rPr>
          <w:sz w:val="22"/>
          <w:szCs w:val="22"/>
        </w:rPr>
        <w:t>Budziszewice</w:t>
      </w:r>
      <w:r w:rsidR="00081FAB" w:rsidRPr="008526F1">
        <w:rPr>
          <w:sz w:val="22"/>
          <w:szCs w:val="22"/>
        </w:rPr>
        <w:t xml:space="preserve"> w której </w:t>
      </w:r>
      <w:r w:rsidR="00016EDB" w:rsidRPr="008526F1">
        <w:rPr>
          <w:sz w:val="22"/>
          <w:szCs w:val="22"/>
        </w:rPr>
        <w:t>mieszczą się władze samorządowe oraz większość</w:t>
      </w:r>
      <w:r w:rsidR="00F85978" w:rsidRPr="008526F1">
        <w:rPr>
          <w:sz w:val="22"/>
          <w:szCs w:val="22"/>
        </w:rPr>
        <w:t xml:space="preserve"> obiektów </w:t>
      </w:r>
      <w:r w:rsidR="006C1792" w:rsidRPr="008526F1">
        <w:rPr>
          <w:sz w:val="22"/>
          <w:szCs w:val="22"/>
        </w:rPr>
        <w:t>infrastruktury</w:t>
      </w:r>
      <w:r w:rsidR="00F85978" w:rsidRPr="008526F1">
        <w:rPr>
          <w:sz w:val="22"/>
          <w:szCs w:val="22"/>
        </w:rPr>
        <w:t xml:space="preserve"> s</w:t>
      </w:r>
      <w:r w:rsidR="006C1792" w:rsidRPr="008526F1">
        <w:rPr>
          <w:sz w:val="22"/>
          <w:szCs w:val="22"/>
        </w:rPr>
        <w:t>połecznej.  Gmina Budziszewice</w:t>
      </w:r>
      <w:r w:rsidRPr="008526F1">
        <w:rPr>
          <w:sz w:val="22"/>
          <w:szCs w:val="22"/>
        </w:rPr>
        <w:t xml:space="preserve"> położona</w:t>
      </w:r>
      <w:r w:rsidR="006C1792" w:rsidRPr="008526F1">
        <w:rPr>
          <w:sz w:val="22"/>
          <w:szCs w:val="22"/>
        </w:rPr>
        <w:t xml:space="preserve"> jest</w:t>
      </w:r>
      <w:r w:rsidRPr="008526F1">
        <w:rPr>
          <w:sz w:val="22"/>
          <w:szCs w:val="22"/>
        </w:rPr>
        <w:t xml:space="preserve"> ok. </w:t>
      </w:r>
      <w:r w:rsidR="002572E6" w:rsidRPr="008526F1">
        <w:rPr>
          <w:sz w:val="22"/>
          <w:szCs w:val="22"/>
        </w:rPr>
        <w:t>2</w:t>
      </w:r>
      <w:r w:rsidRPr="008526F1">
        <w:rPr>
          <w:sz w:val="22"/>
          <w:szCs w:val="22"/>
        </w:rPr>
        <w:t xml:space="preserve">0 km na od </w:t>
      </w:r>
      <w:r w:rsidR="002572E6" w:rsidRPr="008526F1">
        <w:rPr>
          <w:sz w:val="22"/>
          <w:szCs w:val="22"/>
        </w:rPr>
        <w:t>Tomaszowa Maz</w:t>
      </w:r>
      <w:r w:rsidR="008B008E" w:rsidRPr="008526F1">
        <w:rPr>
          <w:sz w:val="22"/>
          <w:szCs w:val="22"/>
        </w:rPr>
        <w:t>owieckiego</w:t>
      </w:r>
      <w:r w:rsidRPr="008526F1">
        <w:rPr>
          <w:sz w:val="22"/>
          <w:szCs w:val="22"/>
        </w:rPr>
        <w:t xml:space="preserve">, ok. </w:t>
      </w:r>
      <w:r w:rsidR="008B008E" w:rsidRPr="008526F1">
        <w:rPr>
          <w:sz w:val="22"/>
          <w:szCs w:val="22"/>
        </w:rPr>
        <w:t>4</w:t>
      </w:r>
      <w:r w:rsidRPr="008526F1">
        <w:rPr>
          <w:sz w:val="22"/>
          <w:szCs w:val="22"/>
        </w:rPr>
        <w:t xml:space="preserve">0 km od </w:t>
      </w:r>
      <w:r w:rsidR="008B008E" w:rsidRPr="008526F1">
        <w:rPr>
          <w:sz w:val="22"/>
          <w:szCs w:val="22"/>
        </w:rPr>
        <w:t xml:space="preserve">Łodzi </w:t>
      </w:r>
      <w:r w:rsidRPr="008526F1">
        <w:rPr>
          <w:sz w:val="22"/>
          <w:szCs w:val="22"/>
        </w:rPr>
        <w:t>oraz ok.1</w:t>
      </w:r>
      <w:r w:rsidR="00446D82" w:rsidRPr="008526F1">
        <w:rPr>
          <w:sz w:val="22"/>
          <w:szCs w:val="22"/>
        </w:rPr>
        <w:t>1</w:t>
      </w:r>
      <w:r w:rsidRPr="008526F1">
        <w:rPr>
          <w:sz w:val="22"/>
          <w:szCs w:val="22"/>
        </w:rPr>
        <w:t xml:space="preserve">0 kilometrów od Warszawy. </w:t>
      </w:r>
    </w:p>
    <w:p w14:paraId="6102ABD9" w14:textId="0DCFA955" w:rsidR="004B054D" w:rsidRPr="008526F1" w:rsidRDefault="006C0076" w:rsidP="00D77338">
      <w:pPr>
        <w:pStyle w:val="Default"/>
        <w:spacing w:before="120"/>
        <w:ind w:firstLine="360"/>
        <w:jc w:val="both"/>
        <w:rPr>
          <w:sz w:val="22"/>
          <w:szCs w:val="22"/>
        </w:rPr>
      </w:pPr>
      <w:r w:rsidRPr="008526F1">
        <w:rPr>
          <w:sz w:val="22"/>
          <w:szCs w:val="22"/>
        </w:rPr>
        <w:t xml:space="preserve">Gmina </w:t>
      </w:r>
      <w:r w:rsidR="00A21C45" w:rsidRPr="008526F1">
        <w:rPr>
          <w:sz w:val="22"/>
          <w:szCs w:val="22"/>
        </w:rPr>
        <w:t>Budziszewice</w:t>
      </w:r>
      <w:r w:rsidRPr="008526F1">
        <w:rPr>
          <w:sz w:val="22"/>
          <w:szCs w:val="22"/>
        </w:rPr>
        <w:t xml:space="preserve"> </w:t>
      </w:r>
      <w:r w:rsidR="00D67BEF" w:rsidRPr="008526F1">
        <w:rPr>
          <w:sz w:val="22"/>
          <w:szCs w:val="22"/>
        </w:rPr>
        <w:t>ma</w:t>
      </w:r>
      <w:r w:rsidRPr="008526F1">
        <w:rPr>
          <w:sz w:val="22"/>
          <w:szCs w:val="22"/>
        </w:rPr>
        <w:t xml:space="preserve"> charakter</w:t>
      </w:r>
      <w:r w:rsidR="00D67BEF" w:rsidRPr="008526F1">
        <w:rPr>
          <w:sz w:val="22"/>
          <w:szCs w:val="22"/>
        </w:rPr>
        <w:t xml:space="preserve"> rolniczy</w:t>
      </w:r>
      <w:r w:rsidR="00C067AE" w:rsidRPr="008526F1">
        <w:rPr>
          <w:sz w:val="22"/>
          <w:szCs w:val="22"/>
        </w:rPr>
        <w:t xml:space="preserve">. </w:t>
      </w:r>
      <w:r w:rsidRPr="008526F1">
        <w:rPr>
          <w:sz w:val="22"/>
          <w:szCs w:val="22"/>
        </w:rPr>
        <w:t>W gminie użytki rolnicze stanowiące</w:t>
      </w:r>
      <w:r w:rsidR="00E870E5" w:rsidRPr="008526F1">
        <w:rPr>
          <w:sz w:val="22"/>
          <w:szCs w:val="22"/>
        </w:rPr>
        <w:t xml:space="preserve"> ok. </w:t>
      </w:r>
      <w:r w:rsidR="009F5ED2" w:rsidRPr="008526F1">
        <w:rPr>
          <w:sz w:val="22"/>
          <w:szCs w:val="22"/>
        </w:rPr>
        <w:t>86</w:t>
      </w:r>
      <w:r w:rsidR="00BF10D9" w:rsidRPr="008526F1">
        <w:rPr>
          <w:sz w:val="22"/>
          <w:szCs w:val="22"/>
        </w:rPr>
        <w:t>,</w:t>
      </w:r>
      <w:r w:rsidR="009F5ED2" w:rsidRPr="008526F1">
        <w:rPr>
          <w:sz w:val="22"/>
          <w:szCs w:val="22"/>
        </w:rPr>
        <w:t>60</w:t>
      </w:r>
      <w:r w:rsidRPr="008526F1">
        <w:rPr>
          <w:sz w:val="22"/>
          <w:szCs w:val="22"/>
        </w:rPr>
        <w:t>% powierzchni gminy, leśnictwo zajmuje</w:t>
      </w:r>
      <w:r w:rsidR="00E870E5" w:rsidRPr="008526F1">
        <w:rPr>
          <w:sz w:val="22"/>
          <w:szCs w:val="22"/>
        </w:rPr>
        <w:t xml:space="preserve"> ok. </w:t>
      </w:r>
      <w:r w:rsidRPr="008526F1">
        <w:rPr>
          <w:sz w:val="22"/>
          <w:szCs w:val="22"/>
        </w:rPr>
        <w:t xml:space="preserve"> </w:t>
      </w:r>
      <w:r w:rsidR="009806C8" w:rsidRPr="008526F1">
        <w:rPr>
          <w:sz w:val="22"/>
          <w:szCs w:val="22"/>
        </w:rPr>
        <w:t>8</w:t>
      </w:r>
      <w:r w:rsidRPr="008526F1">
        <w:rPr>
          <w:sz w:val="22"/>
          <w:szCs w:val="22"/>
        </w:rPr>
        <w:t>,</w:t>
      </w:r>
      <w:r w:rsidR="009806C8" w:rsidRPr="008526F1">
        <w:rPr>
          <w:sz w:val="22"/>
          <w:szCs w:val="22"/>
        </w:rPr>
        <w:t>5</w:t>
      </w:r>
      <w:r w:rsidRPr="008526F1">
        <w:rPr>
          <w:sz w:val="22"/>
          <w:szCs w:val="22"/>
        </w:rPr>
        <w:t xml:space="preserve">% terenów, </w:t>
      </w:r>
      <w:r w:rsidR="00650078" w:rsidRPr="008526F1">
        <w:rPr>
          <w:sz w:val="22"/>
          <w:szCs w:val="22"/>
        </w:rPr>
        <w:t>natomiast</w:t>
      </w:r>
      <w:r w:rsidRPr="008526F1">
        <w:rPr>
          <w:sz w:val="22"/>
          <w:szCs w:val="22"/>
        </w:rPr>
        <w:t xml:space="preserve"> </w:t>
      </w:r>
      <w:r w:rsidR="00650078" w:rsidRPr="008526F1">
        <w:rPr>
          <w:sz w:val="22"/>
          <w:szCs w:val="22"/>
        </w:rPr>
        <w:t>pozostałe treny stanowią</w:t>
      </w:r>
      <w:r w:rsidR="008645E9" w:rsidRPr="008526F1">
        <w:rPr>
          <w:sz w:val="22"/>
          <w:szCs w:val="22"/>
        </w:rPr>
        <w:t xml:space="preserve"> ok.</w:t>
      </w:r>
      <w:r w:rsidRPr="008526F1">
        <w:rPr>
          <w:sz w:val="22"/>
          <w:szCs w:val="22"/>
        </w:rPr>
        <w:t xml:space="preserve"> 4,</w:t>
      </w:r>
      <w:r w:rsidR="00E54825" w:rsidRPr="008526F1">
        <w:rPr>
          <w:sz w:val="22"/>
          <w:szCs w:val="22"/>
        </w:rPr>
        <w:t>9</w:t>
      </w:r>
      <w:r w:rsidRPr="008526F1">
        <w:rPr>
          <w:sz w:val="22"/>
          <w:szCs w:val="22"/>
        </w:rPr>
        <w:t>%</w:t>
      </w:r>
      <w:r w:rsidR="004B054D" w:rsidRPr="008526F1">
        <w:rPr>
          <w:sz w:val="22"/>
          <w:szCs w:val="22"/>
        </w:rPr>
        <w:t>.</w:t>
      </w:r>
    </w:p>
    <w:p w14:paraId="1B941C64" w14:textId="2C21537D" w:rsidR="0084516A" w:rsidRPr="008526F1" w:rsidRDefault="0084516A" w:rsidP="00844F6D">
      <w:pPr>
        <w:pStyle w:val="Default"/>
        <w:spacing w:before="120"/>
        <w:ind w:firstLine="360"/>
        <w:jc w:val="both"/>
        <w:rPr>
          <w:sz w:val="22"/>
          <w:szCs w:val="22"/>
        </w:rPr>
      </w:pPr>
      <w:r w:rsidRPr="008526F1">
        <w:rPr>
          <w:sz w:val="22"/>
          <w:szCs w:val="22"/>
        </w:rPr>
        <w:t>Poza użytkami rolniczymi i leśnymi na terenie gminy występują w szczególności tereny zabudowy zagrodowej, ale również zabudowy mieszkaniowej jednorodzinnej</w:t>
      </w:r>
      <w:r w:rsidR="00011336" w:rsidRPr="008526F1">
        <w:rPr>
          <w:sz w:val="22"/>
          <w:szCs w:val="22"/>
        </w:rPr>
        <w:t>.</w:t>
      </w:r>
      <w:r w:rsidRPr="008526F1">
        <w:rPr>
          <w:sz w:val="22"/>
          <w:szCs w:val="22"/>
        </w:rPr>
        <w:t xml:space="preserve"> Główne skupiska zabudowy występują w miejscowościach wzdłuż dróg, niekiedy z pojedynczymi rozproszonymi i nieznacznie oddalonymi obiektami o funkcji zagrodowej. </w:t>
      </w:r>
    </w:p>
    <w:p w14:paraId="6BCBF826" w14:textId="38DF7B2F" w:rsidR="000E1E89" w:rsidRPr="008526F1" w:rsidRDefault="00BE11CB" w:rsidP="00BE11CB">
      <w:pPr>
        <w:pStyle w:val="Nagwek2"/>
        <w:numPr>
          <w:ilvl w:val="1"/>
          <w:numId w:val="1"/>
        </w:numPr>
        <w:rPr>
          <w:rFonts w:cs="Times New Roman"/>
        </w:rPr>
      </w:pPr>
      <w:bookmarkStart w:id="6" w:name="_Toc238157007"/>
      <w:r w:rsidRPr="008526F1">
        <w:rPr>
          <w:rFonts w:cs="Times New Roman"/>
        </w:rPr>
        <w:t>Polityka przestrzenna gminy</w:t>
      </w:r>
      <w:bookmarkEnd w:id="6"/>
    </w:p>
    <w:p w14:paraId="3CAE910C" w14:textId="3754DF89" w:rsidR="00EA4194" w:rsidRPr="008526F1" w:rsidRDefault="001062CC" w:rsidP="005D3C16">
      <w:pPr>
        <w:pStyle w:val="Nagwek3"/>
        <w:numPr>
          <w:ilvl w:val="2"/>
          <w:numId w:val="1"/>
        </w:numPr>
        <w:rPr>
          <w:rFonts w:cs="Times New Roman"/>
        </w:rPr>
      </w:pPr>
      <w:bookmarkStart w:id="7" w:name="_Toc238157008"/>
      <w:r w:rsidRPr="008526F1">
        <w:rPr>
          <w:rFonts w:cs="Times New Roman"/>
        </w:rPr>
        <w:t>Strategia rozwoju gminy</w:t>
      </w:r>
      <w:r w:rsidR="00EA4194" w:rsidRPr="008526F1">
        <w:rPr>
          <w:rFonts w:cs="Times New Roman"/>
        </w:rPr>
        <w:t xml:space="preserve"> i strategia rozwoju ponadlokalnego</w:t>
      </w:r>
      <w:bookmarkEnd w:id="7"/>
    </w:p>
    <w:p w14:paraId="34A5B855" w14:textId="6A3ACEB2" w:rsidR="00F603C4" w:rsidRPr="008526F1" w:rsidRDefault="000103CF" w:rsidP="00F603C4">
      <w:pPr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Przepisy </w:t>
      </w:r>
      <w:r w:rsidR="006D2233" w:rsidRPr="008526F1">
        <w:rPr>
          <w:rFonts w:ascii="Times New Roman" w:hAnsi="Times New Roman" w:cs="Times New Roman"/>
          <w:sz w:val="22"/>
          <w:szCs w:val="22"/>
        </w:rPr>
        <w:t xml:space="preserve">ustawy o planowaniu i zagospodarowaniu przestrzennym art. 13b pkt. 1) </w:t>
      </w:r>
      <w:r w:rsidR="00F603C4" w:rsidRPr="008526F1">
        <w:rPr>
          <w:rFonts w:ascii="Times New Roman" w:hAnsi="Times New Roman" w:cs="Times New Roman"/>
          <w:sz w:val="22"/>
          <w:szCs w:val="22"/>
        </w:rPr>
        <w:t xml:space="preserve">wskazują jednoznacznie: </w:t>
      </w:r>
      <w:r w:rsidR="00F603C4" w:rsidRPr="008526F1">
        <w:rPr>
          <w:rFonts w:ascii="Times New Roman" w:hAnsi="Times New Roman" w:cs="Times New Roman"/>
          <w:i/>
          <w:iCs/>
          <w:sz w:val="22"/>
          <w:szCs w:val="22"/>
        </w:rPr>
        <w:t>Ustalenia planu ogólnego określa się, uwzględniając uwarunkowania rozwoju przestrzennego gminy, w szczególności: 1) politykę przestrzenną gminy określoną w strategii rozwoju gminy lub strategii rozwoju ponadlokalnego</w:t>
      </w:r>
      <w:r w:rsidR="00274960" w:rsidRPr="008526F1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</w:p>
    <w:p w14:paraId="65876460" w14:textId="1614C40F" w:rsidR="000F493E" w:rsidRPr="008526F1" w:rsidRDefault="003E07BC" w:rsidP="003E07BC">
      <w:pPr>
        <w:ind w:firstLine="360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Strategia Rozwoju Gminy Budziszewice na lata 2024-2030 została przyjęta Uchwałą nr XI/62/2025 Rady Gminy Budziszewice z dnia 25 lutego 2025 r. </w:t>
      </w:r>
      <w:r w:rsidR="00F52008" w:rsidRPr="008526F1">
        <w:rPr>
          <w:rFonts w:ascii="Times New Roman" w:hAnsi="Times New Roman" w:cs="Times New Roman"/>
          <w:sz w:val="22"/>
          <w:szCs w:val="22"/>
        </w:rPr>
        <w:t>Dokument definiuje:</w:t>
      </w:r>
    </w:p>
    <w:p w14:paraId="11F2D1BA" w14:textId="4B1121A0" w:rsidR="00B55087" w:rsidRPr="008526F1" w:rsidRDefault="00495975" w:rsidP="00B55087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wizję Gminy Budziszewice w 2030 r.</w:t>
      </w:r>
      <w:r w:rsidR="00A85F23" w:rsidRPr="008526F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4AB9A48" w14:textId="50AC1364" w:rsidR="00A85F23" w:rsidRPr="008526F1" w:rsidRDefault="00BD472E" w:rsidP="00A85F23">
      <w:pPr>
        <w:pStyle w:val="Akapitzlist"/>
        <w:ind w:left="1080"/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 xml:space="preserve">wspólnie dążymy do </w:t>
      </w:r>
      <w:r w:rsidR="0096780D" w:rsidRPr="008526F1">
        <w:rPr>
          <w:rFonts w:ascii="Times New Roman" w:hAnsi="Times New Roman" w:cs="Times New Roman"/>
          <w:i/>
          <w:iCs/>
          <w:sz w:val="22"/>
          <w:szCs w:val="22"/>
        </w:rPr>
        <w:t>utrzymania i rozwijania unikalnego dziedzictwa naszej społeczności tworząc przestrzeń otwar</w:t>
      </w:r>
      <w:r w:rsidR="00F52F9F" w:rsidRPr="008526F1">
        <w:rPr>
          <w:rFonts w:ascii="Times New Roman" w:hAnsi="Times New Roman" w:cs="Times New Roman"/>
          <w:i/>
          <w:iCs/>
          <w:sz w:val="22"/>
          <w:szCs w:val="22"/>
        </w:rPr>
        <w:t>tą na dialog i współpracę w codziennych działania, zapewniając warunki do rozwoju osobistego i integracji społecznej</w:t>
      </w:r>
    </w:p>
    <w:p w14:paraId="4FF355B4" w14:textId="7BB172C0" w:rsidR="00590B68" w:rsidRPr="008526F1" w:rsidRDefault="00BD472E" w:rsidP="00A4405A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misja Gminy Budziszewice</w:t>
      </w:r>
    </w:p>
    <w:p w14:paraId="0CE776CA" w14:textId="1A6A6107" w:rsidR="00F52F9F" w:rsidRPr="008526F1" w:rsidRDefault="00F52F9F" w:rsidP="003D2348">
      <w:pPr>
        <w:pStyle w:val="Akapitzlist"/>
        <w:ind w:left="108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>Gmina Budziszewice zapewnia warunki do życia pełnego możliwości dla wszystkich mieszkańców</w:t>
      </w:r>
      <w:r w:rsidR="00730C5A" w:rsidRPr="008526F1">
        <w:rPr>
          <w:rFonts w:ascii="Times New Roman" w:hAnsi="Times New Roman" w:cs="Times New Roman"/>
          <w:i/>
          <w:iCs/>
          <w:sz w:val="22"/>
          <w:szCs w:val="22"/>
        </w:rPr>
        <w:t xml:space="preserve">, wspierając aktywność sportową, kulturalną i </w:t>
      </w:r>
      <w:r w:rsidR="003D2348" w:rsidRPr="008526F1">
        <w:rPr>
          <w:rFonts w:ascii="Times New Roman" w:hAnsi="Times New Roman" w:cs="Times New Roman"/>
          <w:i/>
          <w:iCs/>
          <w:sz w:val="22"/>
          <w:szCs w:val="22"/>
        </w:rPr>
        <w:t>edukacyjną</w:t>
      </w:r>
      <w:r w:rsidR="00730C5A" w:rsidRPr="008526F1">
        <w:rPr>
          <w:rFonts w:ascii="Times New Roman" w:hAnsi="Times New Roman" w:cs="Times New Roman"/>
          <w:i/>
          <w:iCs/>
          <w:sz w:val="22"/>
          <w:szCs w:val="22"/>
        </w:rPr>
        <w:t xml:space="preserve">, gdzie każdy mieszkaniec czuje się </w:t>
      </w:r>
      <w:r w:rsidR="003D2348" w:rsidRPr="008526F1">
        <w:rPr>
          <w:rFonts w:ascii="Times New Roman" w:hAnsi="Times New Roman" w:cs="Times New Roman"/>
          <w:i/>
          <w:iCs/>
          <w:sz w:val="22"/>
          <w:szCs w:val="22"/>
        </w:rPr>
        <w:t>integralną</w:t>
      </w:r>
      <w:r w:rsidR="00730C5A" w:rsidRPr="008526F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3D2348" w:rsidRPr="008526F1">
        <w:rPr>
          <w:rFonts w:ascii="Times New Roman" w:hAnsi="Times New Roman" w:cs="Times New Roman"/>
          <w:i/>
          <w:iCs/>
          <w:sz w:val="22"/>
          <w:szCs w:val="22"/>
        </w:rPr>
        <w:t>częścią</w:t>
      </w:r>
      <w:r w:rsidR="00730C5A" w:rsidRPr="008526F1">
        <w:rPr>
          <w:rFonts w:ascii="Times New Roman" w:hAnsi="Times New Roman" w:cs="Times New Roman"/>
          <w:i/>
          <w:iCs/>
          <w:sz w:val="22"/>
          <w:szCs w:val="22"/>
        </w:rPr>
        <w:t xml:space="preserve"> społeczności. Rozwój </w:t>
      </w:r>
      <w:r w:rsidR="003D2348" w:rsidRPr="008526F1">
        <w:rPr>
          <w:rFonts w:ascii="Times New Roman" w:hAnsi="Times New Roman" w:cs="Times New Roman"/>
          <w:i/>
          <w:iCs/>
          <w:sz w:val="22"/>
          <w:szCs w:val="22"/>
        </w:rPr>
        <w:t xml:space="preserve">kompleksowej infrastruktury tworzy przestrzeń przyjazną dla obecnych i przyszłych pokoleń. Razem budujmy naszą wspólną przyszłość. </w:t>
      </w:r>
    </w:p>
    <w:p w14:paraId="779A0919" w14:textId="1A0E42D3" w:rsidR="00B177F8" w:rsidRPr="008526F1" w:rsidRDefault="00B177F8" w:rsidP="00B177F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Cele strategiczne</w:t>
      </w:r>
      <w:r w:rsidR="00B658B0" w:rsidRPr="008526F1">
        <w:rPr>
          <w:rFonts w:ascii="Times New Roman" w:hAnsi="Times New Roman" w:cs="Times New Roman"/>
          <w:sz w:val="22"/>
          <w:szCs w:val="22"/>
        </w:rPr>
        <w:t xml:space="preserve"> i cele operacyjne</w:t>
      </w:r>
      <w:r w:rsidRPr="008526F1">
        <w:rPr>
          <w:rFonts w:ascii="Times New Roman" w:hAnsi="Times New Roman" w:cs="Times New Roman"/>
          <w:sz w:val="22"/>
          <w:szCs w:val="22"/>
        </w:rPr>
        <w:t>:</w:t>
      </w:r>
    </w:p>
    <w:p w14:paraId="57B17CFA" w14:textId="56F0EC30" w:rsidR="00B177F8" w:rsidRPr="008526F1" w:rsidRDefault="00B658B0" w:rsidP="00B658B0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 xml:space="preserve">Cel </w:t>
      </w:r>
      <w:r w:rsidR="00374439" w:rsidRPr="008526F1">
        <w:rPr>
          <w:rFonts w:ascii="Times New Roman" w:hAnsi="Times New Roman" w:cs="Times New Roman"/>
          <w:i/>
          <w:iCs/>
          <w:sz w:val="22"/>
          <w:szCs w:val="22"/>
        </w:rPr>
        <w:t xml:space="preserve">strategiczny </w:t>
      </w:r>
      <w:r w:rsidRPr="008526F1">
        <w:rPr>
          <w:rFonts w:ascii="Times New Roman" w:hAnsi="Times New Roman" w:cs="Times New Roman"/>
          <w:i/>
          <w:iCs/>
          <w:sz w:val="22"/>
          <w:szCs w:val="22"/>
        </w:rPr>
        <w:t xml:space="preserve">1 </w:t>
      </w:r>
      <w:r w:rsidR="0014286F" w:rsidRPr="008526F1">
        <w:rPr>
          <w:rFonts w:ascii="Times New Roman" w:hAnsi="Times New Roman" w:cs="Times New Roman"/>
          <w:i/>
          <w:iCs/>
          <w:sz w:val="22"/>
          <w:szCs w:val="22"/>
        </w:rPr>
        <w:t>bezpieczeństwo i wsparcie na każdym etapie życia</w:t>
      </w:r>
    </w:p>
    <w:p w14:paraId="497734DB" w14:textId="40D9348F" w:rsidR="00A26D1B" w:rsidRPr="008526F1" w:rsidRDefault="00A26D1B" w:rsidP="00A26D1B">
      <w:pPr>
        <w:pStyle w:val="Akapitzlist"/>
        <w:ind w:left="1800"/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>Cele operacyjne</w:t>
      </w:r>
    </w:p>
    <w:p w14:paraId="1D81684B" w14:textId="0648A396" w:rsidR="00A26D1B" w:rsidRPr="008526F1" w:rsidRDefault="00374439" w:rsidP="00A26D1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>Gmina zintegrowana społecznie</w:t>
      </w:r>
    </w:p>
    <w:p w14:paraId="5D7EDED3" w14:textId="4C565BB7" w:rsidR="00374439" w:rsidRPr="008526F1" w:rsidRDefault="00374439" w:rsidP="00A26D1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>Gmina ze sprawnym systemem opieki zdrowotnej</w:t>
      </w:r>
    </w:p>
    <w:p w14:paraId="0BFDBB3A" w14:textId="4C60AFCB" w:rsidR="00374439" w:rsidRPr="008526F1" w:rsidRDefault="00374439" w:rsidP="00A26D1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>Gmina z wysoką jakością edukacji</w:t>
      </w:r>
    </w:p>
    <w:p w14:paraId="4FE267EA" w14:textId="62B993EC" w:rsidR="00374439" w:rsidRPr="008526F1" w:rsidRDefault="00374439" w:rsidP="00A26D1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lastRenderedPageBreak/>
        <w:t>Gmina otwarta na dialog</w:t>
      </w:r>
    </w:p>
    <w:p w14:paraId="5A00118D" w14:textId="2CA6C1D0" w:rsidR="00374439" w:rsidRPr="008526F1" w:rsidRDefault="00374439" w:rsidP="00A26D1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>Gmina dająca o bezpieczeństwo swoich mieszkańców</w:t>
      </w:r>
    </w:p>
    <w:p w14:paraId="2B6B304D" w14:textId="762B97D5" w:rsidR="00374439" w:rsidRPr="008526F1" w:rsidRDefault="00374439" w:rsidP="00A26D1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>Sprawnie zarządzana Gmina</w:t>
      </w:r>
    </w:p>
    <w:p w14:paraId="6BE69A68" w14:textId="3FDD2438" w:rsidR="0014286F" w:rsidRPr="008526F1" w:rsidRDefault="00374439" w:rsidP="00B658B0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>Cel strategiczny</w:t>
      </w:r>
      <w:r w:rsidR="0014286F" w:rsidRPr="008526F1">
        <w:rPr>
          <w:rFonts w:ascii="Times New Roman" w:hAnsi="Times New Roman" w:cs="Times New Roman"/>
          <w:i/>
          <w:iCs/>
          <w:sz w:val="22"/>
          <w:szCs w:val="22"/>
        </w:rPr>
        <w:t xml:space="preserve"> 2 przedsiębiorczość społeczna dla silnej gospodarki lokalnej</w:t>
      </w:r>
    </w:p>
    <w:p w14:paraId="5E86A469" w14:textId="77777777" w:rsidR="00ED22AA" w:rsidRPr="008526F1" w:rsidRDefault="00ED22AA" w:rsidP="00ED22AA">
      <w:pPr>
        <w:pStyle w:val="Akapitzlist"/>
        <w:ind w:left="1800"/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>Cele operacyjne</w:t>
      </w:r>
    </w:p>
    <w:p w14:paraId="6E5E3718" w14:textId="094CF572" w:rsidR="00ED22AA" w:rsidRPr="008526F1" w:rsidRDefault="00ED22AA" w:rsidP="00ED22A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>Gmina rozwijająca kapitał ludzki</w:t>
      </w:r>
    </w:p>
    <w:p w14:paraId="49238B54" w14:textId="63AA5754" w:rsidR="00ED22AA" w:rsidRPr="008526F1" w:rsidRDefault="00ED22AA" w:rsidP="00ED22A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>Gmina budująca potencjał gospodarczy oparty na lokalnych za</w:t>
      </w:r>
      <w:r w:rsidR="00FD4D2E" w:rsidRPr="008526F1">
        <w:rPr>
          <w:rFonts w:ascii="Times New Roman" w:hAnsi="Times New Roman" w:cs="Times New Roman"/>
          <w:i/>
          <w:iCs/>
          <w:sz w:val="22"/>
          <w:szCs w:val="22"/>
        </w:rPr>
        <w:t>sobach</w:t>
      </w:r>
    </w:p>
    <w:p w14:paraId="264D6F98" w14:textId="69C503F0" w:rsidR="00FD4D2E" w:rsidRPr="008526F1" w:rsidRDefault="00FD4D2E" w:rsidP="00ED22A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>Gmina stawiająca na współpracę</w:t>
      </w:r>
    </w:p>
    <w:p w14:paraId="7BFA498F" w14:textId="46F879BF" w:rsidR="00FD4D2E" w:rsidRPr="008526F1" w:rsidRDefault="00FD4D2E" w:rsidP="00ED22A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 xml:space="preserve">Gmina wykorzystująca potencjał </w:t>
      </w:r>
      <w:r w:rsidR="00A4245C" w:rsidRPr="008526F1">
        <w:rPr>
          <w:rFonts w:ascii="Times New Roman" w:hAnsi="Times New Roman" w:cs="Times New Roman"/>
          <w:i/>
          <w:iCs/>
          <w:sz w:val="22"/>
          <w:szCs w:val="22"/>
        </w:rPr>
        <w:t>kulturowy i turystyczny</w:t>
      </w:r>
    </w:p>
    <w:p w14:paraId="0FEAB6E1" w14:textId="77777777" w:rsidR="00A4245C" w:rsidRPr="008526F1" w:rsidRDefault="00A4245C" w:rsidP="00ED22A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i/>
          <w:iCs/>
          <w:sz w:val="22"/>
          <w:szCs w:val="22"/>
        </w:rPr>
      </w:pPr>
    </w:p>
    <w:p w14:paraId="3FD4AF47" w14:textId="5E0C3D0C" w:rsidR="0014286F" w:rsidRPr="008526F1" w:rsidRDefault="00374439" w:rsidP="00B658B0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 xml:space="preserve">Cel strategiczny </w:t>
      </w:r>
      <w:r w:rsidR="0014286F" w:rsidRPr="008526F1">
        <w:rPr>
          <w:rFonts w:ascii="Times New Roman" w:hAnsi="Times New Roman" w:cs="Times New Roman"/>
          <w:i/>
          <w:iCs/>
          <w:sz w:val="22"/>
          <w:szCs w:val="22"/>
        </w:rPr>
        <w:t>3 funkcjonalna i zrównoważona przestrzeń dla mieszkańców</w:t>
      </w:r>
    </w:p>
    <w:p w14:paraId="28C9806A" w14:textId="77777777" w:rsidR="00A4245C" w:rsidRPr="008526F1" w:rsidRDefault="00A4245C" w:rsidP="00A4245C">
      <w:pPr>
        <w:pStyle w:val="Akapitzlist"/>
        <w:ind w:left="1800"/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>Cele operacyjne</w:t>
      </w:r>
    </w:p>
    <w:p w14:paraId="55502AF6" w14:textId="5DFB9606" w:rsidR="00A4245C" w:rsidRPr="008526F1" w:rsidRDefault="00A4245C" w:rsidP="00A4245C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>Gmina z rozwiniętą infrastrukturą techniczną</w:t>
      </w:r>
    </w:p>
    <w:p w14:paraId="7F210546" w14:textId="30D1642B" w:rsidR="00A4245C" w:rsidRPr="008526F1" w:rsidRDefault="00A4245C" w:rsidP="00A4245C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>Gmina przyjazna środowisku i odporna na zmiany klimatyczne</w:t>
      </w:r>
    </w:p>
    <w:p w14:paraId="53873A2C" w14:textId="578EE943" w:rsidR="00A4245C" w:rsidRPr="008526F1" w:rsidRDefault="00A4245C" w:rsidP="00A4245C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>Gmina ze sprawnym układem komunikacyjnym</w:t>
      </w:r>
    </w:p>
    <w:p w14:paraId="7367997F" w14:textId="3CB79DE8" w:rsidR="00A4245C" w:rsidRPr="008526F1" w:rsidRDefault="00A4245C" w:rsidP="00A4245C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>Gmina z atrakcyjną przestrzenią publiczną</w:t>
      </w:r>
    </w:p>
    <w:p w14:paraId="2B40838C" w14:textId="1A38CCA6" w:rsidR="00A4245C" w:rsidRPr="008526F1" w:rsidRDefault="00A4245C" w:rsidP="00997B3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8526F1">
        <w:rPr>
          <w:rFonts w:ascii="Times New Roman" w:hAnsi="Times New Roman" w:cs="Times New Roman"/>
          <w:i/>
          <w:iCs/>
          <w:sz w:val="22"/>
          <w:szCs w:val="22"/>
        </w:rPr>
        <w:t>Gmina bezpieczna energetycznie</w:t>
      </w:r>
    </w:p>
    <w:p w14:paraId="2C648EDD" w14:textId="1EAFE3D3" w:rsidR="00A4245C" w:rsidRPr="008526F1" w:rsidRDefault="00792EC9" w:rsidP="008D1326">
      <w:pPr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Plan ogólny jako główny dokument planistyczny w gminie uwzględnia </w:t>
      </w:r>
      <w:r w:rsidR="00997B3A" w:rsidRPr="008526F1">
        <w:rPr>
          <w:rFonts w:ascii="Times New Roman" w:hAnsi="Times New Roman" w:cs="Times New Roman"/>
          <w:sz w:val="22"/>
          <w:szCs w:val="22"/>
        </w:rPr>
        <w:t>zawarte w Strategii rozwoju cele w szczególności kładąc nacisk na kształtowanie przestrzeni zgodnie z zasadną zrównoważonego rozwoju i poszanowaniem dla ład</w:t>
      </w:r>
      <w:r w:rsidR="005D5D69" w:rsidRPr="008526F1">
        <w:rPr>
          <w:rFonts w:ascii="Times New Roman" w:hAnsi="Times New Roman" w:cs="Times New Roman"/>
          <w:sz w:val="22"/>
          <w:szCs w:val="22"/>
        </w:rPr>
        <w:t xml:space="preserve">u </w:t>
      </w:r>
      <w:r w:rsidR="00997B3A" w:rsidRPr="008526F1">
        <w:rPr>
          <w:rFonts w:ascii="Times New Roman" w:hAnsi="Times New Roman" w:cs="Times New Roman"/>
          <w:sz w:val="22"/>
          <w:szCs w:val="22"/>
        </w:rPr>
        <w:t xml:space="preserve">przestrzennego. </w:t>
      </w:r>
      <w:r w:rsidR="00D72BE8" w:rsidRPr="008526F1">
        <w:rPr>
          <w:rFonts w:ascii="Times New Roman" w:hAnsi="Times New Roman" w:cs="Times New Roman"/>
          <w:sz w:val="22"/>
          <w:szCs w:val="22"/>
        </w:rPr>
        <w:t xml:space="preserve">Rekomendacje Strategii rozwoju w zakresie kształtowania i prowadzenia polityki przestrzennej gminy Budziszewice </w:t>
      </w:r>
      <w:r w:rsidR="005D5D69" w:rsidRPr="008526F1">
        <w:rPr>
          <w:rFonts w:ascii="Times New Roman" w:hAnsi="Times New Roman" w:cs="Times New Roman"/>
          <w:sz w:val="22"/>
          <w:szCs w:val="22"/>
        </w:rPr>
        <w:t xml:space="preserve">wskazują w szczególności </w:t>
      </w:r>
      <w:r w:rsidR="00E119D8" w:rsidRPr="008526F1">
        <w:rPr>
          <w:rFonts w:ascii="Times New Roman" w:hAnsi="Times New Roman" w:cs="Times New Roman"/>
          <w:sz w:val="22"/>
          <w:szCs w:val="22"/>
        </w:rPr>
        <w:t xml:space="preserve">efektywne gospodarowanie przestrzenią </w:t>
      </w:r>
      <w:r w:rsidR="002F6324" w:rsidRPr="008526F1">
        <w:rPr>
          <w:rFonts w:ascii="Times New Roman" w:hAnsi="Times New Roman" w:cs="Times New Roman"/>
          <w:sz w:val="22"/>
          <w:szCs w:val="22"/>
        </w:rPr>
        <w:t xml:space="preserve">przy jednoczesnej ochronie walorów przyrodniczych i zasobów kulturowych. </w:t>
      </w:r>
      <w:r w:rsidR="007B3B69" w:rsidRPr="008526F1">
        <w:rPr>
          <w:rFonts w:ascii="Times New Roman" w:hAnsi="Times New Roman" w:cs="Times New Roman"/>
          <w:sz w:val="22"/>
          <w:szCs w:val="22"/>
        </w:rPr>
        <w:t>Nowe tereny</w:t>
      </w:r>
      <w:r w:rsidR="00083E72" w:rsidRPr="008526F1">
        <w:rPr>
          <w:rFonts w:ascii="Times New Roman" w:hAnsi="Times New Roman" w:cs="Times New Roman"/>
          <w:sz w:val="22"/>
          <w:szCs w:val="22"/>
        </w:rPr>
        <w:t xml:space="preserve"> przeznaczan</w:t>
      </w:r>
      <w:r w:rsidR="007B3B69" w:rsidRPr="008526F1">
        <w:rPr>
          <w:rFonts w:ascii="Times New Roman" w:hAnsi="Times New Roman" w:cs="Times New Roman"/>
          <w:sz w:val="22"/>
          <w:szCs w:val="22"/>
        </w:rPr>
        <w:t>e</w:t>
      </w:r>
      <w:r w:rsidR="00083E72" w:rsidRPr="008526F1">
        <w:rPr>
          <w:rFonts w:ascii="Times New Roman" w:hAnsi="Times New Roman" w:cs="Times New Roman"/>
          <w:sz w:val="22"/>
          <w:szCs w:val="22"/>
        </w:rPr>
        <w:t xml:space="preserve"> pod zabudowę, w</w:t>
      </w:r>
      <w:r w:rsidR="007B3B69" w:rsidRPr="008526F1">
        <w:rPr>
          <w:rFonts w:ascii="Times New Roman" w:hAnsi="Times New Roman" w:cs="Times New Roman"/>
          <w:sz w:val="22"/>
          <w:szCs w:val="22"/>
        </w:rPr>
        <w:t> </w:t>
      </w:r>
      <w:r w:rsidR="00083E72" w:rsidRPr="008526F1">
        <w:rPr>
          <w:rFonts w:ascii="Times New Roman" w:hAnsi="Times New Roman" w:cs="Times New Roman"/>
          <w:sz w:val="22"/>
          <w:szCs w:val="22"/>
        </w:rPr>
        <w:t xml:space="preserve">szczególności </w:t>
      </w:r>
      <w:r w:rsidR="007B3B69" w:rsidRPr="008526F1">
        <w:rPr>
          <w:rFonts w:ascii="Times New Roman" w:hAnsi="Times New Roman" w:cs="Times New Roman"/>
          <w:sz w:val="22"/>
          <w:szCs w:val="22"/>
        </w:rPr>
        <w:t xml:space="preserve">o funkcji mieszkaniowej jednorodzinnej </w:t>
      </w:r>
      <w:r w:rsidR="00FD27B4" w:rsidRPr="008526F1">
        <w:rPr>
          <w:rFonts w:ascii="Times New Roman" w:hAnsi="Times New Roman" w:cs="Times New Roman"/>
          <w:sz w:val="22"/>
          <w:szCs w:val="22"/>
        </w:rPr>
        <w:t xml:space="preserve">powinny być kształtowane przy wykształconym układzie komunikacyjnym, przy dostępności infrastruktury technicznej. </w:t>
      </w:r>
      <w:r w:rsidR="00083E72" w:rsidRPr="008526F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9770F7F" w14:textId="2321C043" w:rsidR="005D3C16" w:rsidRPr="008526F1" w:rsidRDefault="005D3C16" w:rsidP="005D3C16">
      <w:pPr>
        <w:pStyle w:val="Nagwek3"/>
        <w:numPr>
          <w:ilvl w:val="2"/>
          <w:numId w:val="1"/>
        </w:numPr>
        <w:rPr>
          <w:rFonts w:cs="Times New Roman"/>
        </w:rPr>
      </w:pPr>
      <w:bookmarkStart w:id="8" w:name="_Toc238157009"/>
      <w:r w:rsidRPr="008526F1">
        <w:rPr>
          <w:rFonts w:cs="Times New Roman"/>
        </w:rPr>
        <w:t>Miejscowe planu zagospodarowania przestrzennego</w:t>
      </w:r>
      <w:bookmarkEnd w:id="8"/>
    </w:p>
    <w:p w14:paraId="02668626" w14:textId="78524FC4" w:rsidR="00924F4D" w:rsidRPr="008526F1" w:rsidRDefault="00924F4D" w:rsidP="00924F4D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Na terenie gminy Budziszewice obowiązuje jeden plan miejscowy dla fragmentu wsi Budziszewice przyjęty chwałą nr XIII/71/12 Rady Gminy Budziszewice z dnia 27 kwietnia 2012 r., opublikowany w</w:t>
      </w:r>
      <w:r w:rsidR="00BC5587">
        <w:rPr>
          <w:rFonts w:ascii="Times New Roman" w:hAnsi="Times New Roman" w:cs="Times New Roman"/>
          <w:sz w:val="22"/>
          <w:szCs w:val="22"/>
        </w:rPr>
        <w:t> </w:t>
      </w:r>
      <w:r w:rsidRPr="008526F1">
        <w:rPr>
          <w:rFonts w:ascii="Times New Roman" w:hAnsi="Times New Roman" w:cs="Times New Roman"/>
          <w:sz w:val="22"/>
          <w:szCs w:val="22"/>
        </w:rPr>
        <w:t>Dzienniku Urzędowym Województwa Łódzkiego, poz. 1951 z dnia 21 czerwca 2012 r.</w:t>
      </w:r>
    </w:p>
    <w:p w14:paraId="01EC978A" w14:textId="49E057FF" w:rsidR="001062CC" w:rsidRPr="008526F1" w:rsidRDefault="00EA4194" w:rsidP="00304198">
      <w:pPr>
        <w:pStyle w:val="Nagwek2"/>
        <w:numPr>
          <w:ilvl w:val="1"/>
          <w:numId w:val="1"/>
        </w:numPr>
        <w:rPr>
          <w:rFonts w:cs="Times New Roman"/>
        </w:rPr>
      </w:pPr>
      <w:bookmarkStart w:id="9" w:name="_Toc238157010"/>
      <w:r w:rsidRPr="008526F1">
        <w:rPr>
          <w:rFonts w:cs="Times New Roman"/>
        </w:rPr>
        <w:t xml:space="preserve">Ustalenia planu zagospodarowania </w:t>
      </w:r>
      <w:r w:rsidR="005D3C16" w:rsidRPr="008526F1">
        <w:rPr>
          <w:rFonts w:cs="Times New Roman"/>
        </w:rPr>
        <w:t>województwa</w:t>
      </w:r>
      <w:bookmarkEnd w:id="9"/>
      <w:r w:rsidR="005D3C16" w:rsidRPr="008526F1">
        <w:rPr>
          <w:rFonts w:cs="Times New Roman"/>
        </w:rPr>
        <w:t xml:space="preserve"> </w:t>
      </w:r>
    </w:p>
    <w:p w14:paraId="63DFD8EC" w14:textId="77777777" w:rsidR="005B3DA6" w:rsidRPr="008526F1" w:rsidRDefault="005B3DA6" w:rsidP="005B3DA6">
      <w:pPr>
        <w:pStyle w:val="Default"/>
        <w:jc w:val="both"/>
        <w:rPr>
          <w:sz w:val="22"/>
          <w:szCs w:val="22"/>
        </w:rPr>
      </w:pPr>
      <w:r w:rsidRPr="008526F1">
        <w:rPr>
          <w:sz w:val="22"/>
          <w:szCs w:val="22"/>
        </w:rPr>
        <w:t>Dla województwa łódzkiego obowiązuje Plan Zagospodarowania Przestrzennego Województwa Łódzkiego oraz Plan Zagospodarowania Przestrzennego Miejskiego Obszaru Funkcjonalnego Łodzi przyjęty uchwałą LV/679/18 Sejmiku Województwa Łódzkiego z dnia 28 sierpnia 2018 r. Przyjęta w planie wizja rozwoju województwa to: region spójny, o zrównoważonym systemie osadniczym, region o wysokiej jakości i dostępności infrastruktury transportowej i technicznej, region o wysokiej jakości środowiska przyrodniczego i atrakcyjności turystycznej, region o dobrze zachowanym dziedzictwie kulturowym.</w:t>
      </w:r>
    </w:p>
    <w:p w14:paraId="0FD82929" w14:textId="77777777" w:rsidR="005B3DA6" w:rsidRPr="008526F1" w:rsidRDefault="005B3DA6" w:rsidP="00D7733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9F117E" w14:textId="7148F4A1" w:rsidR="00CF14D0" w:rsidRPr="008526F1" w:rsidRDefault="00CF14D0" w:rsidP="00CF14D0">
      <w:pPr>
        <w:pStyle w:val="Default"/>
        <w:jc w:val="both"/>
        <w:rPr>
          <w:color w:val="auto"/>
          <w:sz w:val="22"/>
          <w:szCs w:val="22"/>
        </w:rPr>
      </w:pPr>
      <w:r w:rsidRPr="008526F1">
        <w:rPr>
          <w:color w:val="auto"/>
          <w:sz w:val="22"/>
          <w:szCs w:val="22"/>
        </w:rPr>
        <w:t>Dokument definiuje cele, kierunki rozwoju przestrzennego oraz zasady zagospodarowania i</w:t>
      </w:r>
      <w:r w:rsidR="00BC5587">
        <w:rPr>
          <w:color w:val="auto"/>
          <w:sz w:val="22"/>
          <w:szCs w:val="22"/>
        </w:rPr>
        <w:t> </w:t>
      </w:r>
      <w:r w:rsidRPr="008526F1">
        <w:rPr>
          <w:color w:val="auto"/>
          <w:sz w:val="22"/>
          <w:szCs w:val="22"/>
        </w:rPr>
        <w:t xml:space="preserve">kształtowania przestrzeni województwa, wśród celów szczegółowych znalazły się: </w:t>
      </w:r>
    </w:p>
    <w:p w14:paraId="416EC240" w14:textId="77777777" w:rsidR="00CF14D0" w:rsidRPr="008526F1" w:rsidRDefault="00CF14D0" w:rsidP="00CF14D0">
      <w:pPr>
        <w:pStyle w:val="Default"/>
        <w:numPr>
          <w:ilvl w:val="0"/>
          <w:numId w:val="37"/>
        </w:numPr>
        <w:jc w:val="both"/>
        <w:rPr>
          <w:color w:val="auto"/>
          <w:sz w:val="22"/>
          <w:szCs w:val="22"/>
        </w:rPr>
      </w:pPr>
      <w:r w:rsidRPr="008526F1">
        <w:rPr>
          <w:color w:val="auto"/>
          <w:sz w:val="22"/>
          <w:szCs w:val="22"/>
        </w:rPr>
        <w:t>Region spójny, o zrównoważonym systemie osadniczym</w:t>
      </w:r>
    </w:p>
    <w:p w14:paraId="511EE2EC" w14:textId="77777777" w:rsidR="00CF14D0" w:rsidRPr="008526F1" w:rsidRDefault="00CF14D0" w:rsidP="00CF14D0">
      <w:pPr>
        <w:pStyle w:val="Default"/>
        <w:numPr>
          <w:ilvl w:val="0"/>
          <w:numId w:val="37"/>
        </w:numPr>
        <w:jc w:val="both"/>
        <w:rPr>
          <w:color w:val="auto"/>
          <w:sz w:val="22"/>
          <w:szCs w:val="22"/>
        </w:rPr>
      </w:pPr>
      <w:r w:rsidRPr="008526F1">
        <w:rPr>
          <w:color w:val="auto"/>
          <w:sz w:val="22"/>
          <w:szCs w:val="22"/>
        </w:rPr>
        <w:t>Region o wysokiej jakości i dostępności infrastruktury transportowej</w:t>
      </w:r>
    </w:p>
    <w:p w14:paraId="28F45120" w14:textId="77777777" w:rsidR="00CF14D0" w:rsidRPr="008526F1" w:rsidRDefault="00CF14D0" w:rsidP="00CF14D0">
      <w:pPr>
        <w:pStyle w:val="Default"/>
        <w:numPr>
          <w:ilvl w:val="0"/>
          <w:numId w:val="37"/>
        </w:numPr>
        <w:jc w:val="both"/>
        <w:rPr>
          <w:color w:val="auto"/>
          <w:sz w:val="22"/>
          <w:szCs w:val="22"/>
        </w:rPr>
      </w:pPr>
      <w:r w:rsidRPr="008526F1">
        <w:rPr>
          <w:color w:val="auto"/>
          <w:sz w:val="22"/>
          <w:szCs w:val="22"/>
        </w:rPr>
        <w:t>Region o wysokiej jakości i dostępności infrastruktury technicznej</w:t>
      </w:r>
    </w:p>
    <w:p w14:paraId="3FD906DA" w14:textId="77777777" w:rsidR="00CF14D0" w:rsidRPr="008526F1" w:rsidRDefault="00CF14D0" w:rsidP="00CF14D0">
      <w:pPr>
        <w:pStyle w:val="Default"/>
        <w:numPr>
          <w:ilvl w:val="0"/>
          <w:numId w:val="37"/>
        </w:numPr>
        <w:jc w:val="both"/>
        <w:rPr>
          <w:color w:val="auto"/>
          <w:sz w:val="22"/>
          <w:szCs w:val="22"/>
        </w:rPr>
      </w:pPr>
      <w:r w:rsidRPr="008526F1">
        <w:rPr>
          <w:color w:val="auto"/>
          <w:sz w:val="22"/>
          <w:szCs w:val="22"/>
        </w:rPr>
        <w:t>Region o wysokiej jakości środowiska przyrodniczego</w:t>
      </w:r>
    </w:p>
    <w:p w14:paraId="03E8A4F4" w14:textId="77777777" w:rsidR="00CF14D0" w:rsidRPr="008526F1" w:rsidRDefault="00CF14D0" w:rsidP="00CF14D0">
      <w:pPr>
        <w:pStyle w:val="Default"/>
        <w:numPr>
          <w:ilvl w:val="0"/>
          <w:numId w:val="37"/>
        </w:numPr>
        <w:jc w:val="both"/>
        <w:rPr>
          <w:color w:val="auto"/>
          <w:sz w:val="22"/>
          <w:szCs w:val="22"/>
        </w:rPr>
      </w:pPr>
      <w:r w:rsidRPr="008526F1">
        <w:rPr>
          <w:color w:val="auto"/>
          <w:sz w:val="22"/>
          <w:szCs w:val="22"/>
        </w:rPr>
        <w:t>Region o dobrze zachowanym dziedzictwie kulturowym</w:t>
      </w:r>
    </w:p>
    <w:p w14:paraId="0F0CCA42" w14:textId="77777777" w:rsidR="00CF14D0" w:rsidRPr="008526F1" w:rsidRDefault="00CF14D0" w:rsidP="00CF14D0">
      <w:pPr>
        <w:pStyle w:val="Default"/>
        <w:numPr>
          <w:ilvl w:val="0"/>
          <w:numId w:val="37"/>
        </w:numPr>
        <w:jc w:val="both"/>
        <w:rPr>
          <w:color w:val="auto"/>
          <w:sz w:val="22"/>
          <w:szCs w:val="22"/>
        </w:rPr>
      </w:pPr>
      <w:r w:rsidRPr="008526F1">
        <w:rPr>
          <w:color w:val="auto"/>
          <w:sz w:val="22"/>
          <w:szCs w:val="22"/>
        </w:rPr>
        <w:t>Region o wysokiej atrakcyjności turystycznej</w:t>
      </w:r>
    </w:p>
    <w:p w14:paraId="78B8007E" w14:textId="77777777" w:rsidR="00CF14D0" w:rsidRPr="008526F1" w:rsidRDefault="00CF14D0" w:rsidP="00CF14D0">
      <w:pPr>
        <w:pStyle w:val="Default"/>
        <w:numPr>
          <w:ilvl w:val="0"/>
          <w:numId w:val="37"/>
        </w:numPr>
        <w:jc w:val="both"/>
        <w:rPr>
          <w:color w:val="auto"/>
          <w:sz w:val="22"/>
          <w:szCs w:val="22"/>
        </w:rPr>
      </w:pPr>
      <w:r w:rsidRPr="008526F1">
        <w:rPr>
          <w:color w:val="auto"/>
          <w:sz w:val="22"/>
          <w:szCs w:val="22"/>
        </w:rPr>
        <w:t>Region o krajobrazie wysokiej jakości</w:t>
      </w:r>
    </w:p>
    <w:p w14:paraId="45F7DCA8" w14:textId="77777777" w:rsidR="00CF14D0" w:rsidRPr="008526F1" w:rsidRDefault="00CF14D0" w:rsidP="00CF14D0">
      <w:pPr>
        <w:pStyle w:val="Default"/>
        <w:numPr>
          <w:ilvl w:val="0"/>
          <w:numId w:val="37"/>
        </w:numPr>
        <w:jc w:val="both"/>
        <w:rPr>
          <w:color w:val="auto"/>
          <w:sz w:val="22"/>
          <w:szCs w:val="22"/>
        </w:rPr>
      </w:pPr>
      <w:r w:rsidRPr="008526F1">
        <w:rPr>
          <w:color w:val="auto"/>
          <w:sz w:val="22"/>
          <w:szCs w:val="22"/>
        </w:rPr>
        <w:lastRenderedPageBreak/>
        <w:t>Region o wysokim poziomie bezpieczeństwa publicznego</w:t>
      </w:r>
    </w:p>
    <w:p w14:paraId="72BB259E" w14:textId="77777777" w:rsidR="00CF14D0" w:rsidRPr="008526F1" w:rsidRDefault="00CF14D0" w:rsidP="00D7733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418D1B" w14:textId="5D89F065" w:rsidR="00D77338" w:rsidRPr="008526F1" w:rsidRDefault="00ED6869" w:rsidP="00D77338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Najistotniejsze kwestie zawarte w ww. planie dotyczące gminy </w:t>
      </w:r>
      <w:r w:rsidR="002D0AB9" w:rsidRPr="008526F1">
        <w:rPr>
          <w:rFonts w:ascii="Times New Roman" w:hAnsi="Times New Roman" w:cs="Times New Roman"/>
          <w:sz w:val="22"/>
          <w:szCs w:val="22"/>
        </w:rPr>
        <w:t xml:space="preserve">Budziszewice </w:t>
      </w:r>
      <w:r w:rsidRPr="008526F1">
        <w:rPr>
          <w:rFonts w:ascii="Times New Roman" w:hAnsi="Times New Roman" w:cs="Times New Roman"/>
          <w:sz w:val="22"/>
          <w:szCs w:val="22"/>
        </w:rPr>
        <w:t>obejmują:</w:t>
      </w:r>
    </w:p>
    <w:p w14:paraId="56BE95B8" w14:textId="3424A677" w:rsidR="002356D5" w:rsidRPr="008526F1" w:rsidRDefault="00735089" w:rsidP="002356D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Rozbudowa grogi wojewódzkiej nr 715 na odcinku Brzeziny-Koluszki- Niewidów</w:t>
      </w:r>
    </w:p>
    <w:p w14:paraId="5D2A25B5" w14:textId="1EC2A2EF" w:rsidR="00735089" w:rsidRPr="008526F1" w:rsidRDefault="00735089" w:rsidP="002356D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Utworzenie </w:t>
      </w:r>
      <w:r w:rsidR="00FA2BAD" w:rsidRPr="008526F1">
        <w:rPr>
          <w:rFonts w:ascii="Times New Roman" w:hAnsi="Times New Roman" w:cs="Times New Roman"/>
          <w:sz w:val="22"/>
          <w:szCs w:val="22"/>
        </w:rPr>
        <w:t>Spalsko-Sulejowskiego Obszaru Chronionego Krajobrazu</w:t>
      </w:r>
    </w:p>
    <w:p w14:paraId="3397B064" w14:textId="7D6DDBB5" w:rsidR="00510B40" w:rsidRPr="008526F1" w:rsidRDefault="00FA2BAD" w:rsidP="00D77338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wytyczenie tras turystycznych t.j. „Łódzki Szlak Konny”, trasy rowerowe tj. ,,szlak Grunwaldzki’’ oraz szlaku Euro-Velo oraz szlaku samochodowego – Szlak Frontu I Wojny Światowej</w:t>
      </w:r>
    </w:p>
    <w:p w14:paraId="1C261E87" w14:textId="77777777" w:rsidR="00510B40" w:rsidRPr="008526F1" w:rsidRDefault="00D77338" w:rsidP="00BB3FF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rozwój systemów </w:t>
      </w:r>
      <w:r w:rsidR="00510B40" w:rsidRPr="008526F1">
        <w:rPr>
          <w:rFonts w:ascii="Times New Roman" w:hAnsi="Times New Roman" w:cs="Times New Roman"/>
          <w:sz w:val="22"/>
          <w:szCs w:val="22"/>
        </w:rPr>
        <w:t>kanalizacyjnych</w:t>
      </w:r>
      <w:r w:rsidRPr="008526F1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30572EE" w14:textId="0B661FAC" w:rsidR="00D77338" w:rsidRPr="008526F1" w:rsidRDefault="00D77338" w:rsidP="00BB3FF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kształtowanie ładu przestrzennego w krajobrazie poprzez zapobieganie chaotycznej urbanizacji, w tym m.in. ograniczenie zjawiska suburbanizacji, zwłaszcza na</w:t>
      </w:r>
      <w:r w:rsidR="002D0AB9" w:rsidRPr="008526F1">
        <w:rPr>
          <w:rFonts w:ascii="Times New Roman" w:hAnsi="Times New Roman" w:cs="Times New Roman"/>
          <w:sz w:val="22"/>
          <w:szCs w:val="22"/>
        </w:rPr>
        <w:t> </w:t>
      </w:r>
      <w:r w:rsidRPr="008526F1">
        <w:rPr>
          <w:rFonts w:ascii="Times New Roman" w:hAnsi="Times New Roman" w:cs="Times New Roman"/>
          <w:sz w:val="22"/>
          <w:szCs w:val="22"/>
        </w:rPr>
        <w:t>obszarach o</w:t>
      </w:r>
      <w:r w:rsidR="00DA0A22">
        <w:rPr>
          <w:rFonts w:ascii="Times New Roman" w:hAnsi="Times New Roman" w:cs="Times New Roman"/>
          <w:sz w:val="22"/>
          <w:szCs w:val="22"/>
        </w:rPr>
        <w:t> </w:t>
      </w:r>
      <w:r w:rsidRPr="008526F1">
        <w:rPr>
          <w:rFonts w:ascii="Times New Roman" w:hAnsi="Times New Roman" w:cs="Times New Roman"/>
          <w:sz w:val="22"/>
          <w:szCs w:val="22"/>
        </w:rPr>
        <w:t xml:space="preserve">wysokiej wartości przyrodniczej i krajobrazowej, </w:t>
      </w:r>
    </w:p>
    <w:p w14:paraId="3A4E7462" w14:textId="163C5340" w:rsidR="00321BA1" w:rsidRPr="008526F1" w:rsidRDefault="001C531C" w:rsidP="00EB50B4">
      <w:pPr>
        <w:pStyle w:val="Nagwek2"/>
        <w:numPr>
          <w:ilvl w:val="1"/>
          <w:numId w:val="1"/>
        </w:numPr>
        <w:rPr>
          <w:rFonts w:cs="Times New Roman"/>
        </w:rPr>
      </w:pPr>
      <w:bookmarkStart w:id="10" w:name="_Toc238157011"/>
      <w:r w:rsidRPr="008526F1">
        <w:rPr>
          <w:rFonts w:cs="Times New Roman"/>
        </w:rPr>
        <w:t>O</w:t>
      </w:r>
      <w:r w:rsidR="00DD2873" w:rsidRPr="008526F1">
        <w:rPr>
          <w:rFonts w:cs="Times New Roman"/>
        </w:rPr>
        <w:t xml:space="preserve">bszary chronione i </w:t>
      </w:r>
      <w:r w:rsidR="002352C4" w:rsidRPr="008526F1">
        <w:rPr>
          <w:rFonts w:cs="Times New Roman"/>
        </w:rPr>
        <w:t>warunkujące zagospodarowanie:</w:t>
      </w:r>
      <w:bookmarkEnd w:id="10"/>
      <w:r w:rsidR="00DD2873" w:rsidRPr="008526F1">
        <w:rPr>
          <w:rFonts w:cs="Times New Roman"/>
        </w:rPr>
        <w:t xml:space="preserve"> </w:t>
      </w:r>
    </w:p>
    <w:p w14:paraId="762D41D6" w14:textId="04E5A46D" w:rsidR="00EB50B4" w:rsidRPr="008526F1" w:rsidRDefault="001C531C" w:rsidP="00C67216">
      <w:pPr>
        <w:pStyle w:val="Nagwek3"/>
        <w:numPr>
          <w:ilvl w:val="2"/>
          <w:numId w:val="1"/>
        </w:numPr>
        <w:rPr>
          <w:rFonts w:cs="Times New Roman"/>
        </w:rPr>
      </w:pPr>
      <w:bookmarkStart w:id="11" w:name="_Toc238157012"/>
      <w:r w:rsidRPr="008526F1">
        <w:rPr>
          <w:rFonts w:cs="Times New Roman"/>
        </w:rPr>
        <w:t>f</w:t>
      </w:r>
      <w:r w:rsidR="00C67216" w:rsidRPr="008526F1">
        <w:rPr>
          <w:rFonts w:cs="Times New Roman"/>
        </w:rPr>
        <w:t>ormy ochrony przyrody oraz ich otuliny</w:t>
      </w:r>
      <w:bookmarkEnd w:id="11"/>
    </w:p>
    <w:p w14:paraId="0F9308FC" w14:textId="32A8CC05" w:rsidR="00CC5A58" w:rsidRPr="008526F1" w:rsidRDefault="00CC5A58" w:rsidP="001026C0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Na terenie Gminy Budziszewice </w:t>
      </w:r>
      <w:r w:rsidR="00EE20A3" w:rsidRPr="008526F1">
        <w:rPr>
          <w:rFonts w:ascii="Times New Roman" w:hAnsi="Times New Roman" w:cs="Times New Roman"/>
          <w:sz w:val="22"/>
          <w:szCs w:val="22"/>
        </w:rPr>
        <w:t xml:space="preserve">nie występują obszarowe </w:t>
      </w:r>
      <w:r w:rsidR="004B52FF" w:rsidRPr="008526F1">
        <w:rPr>
          <w:rFonts w:ascii="Times New Roman" w:hAnsi="Times New Roman" w:cs="Times New Roman"/>
          <w:sz w:val="22"/>
          <w:szCs w:val="22"/>
        </w:rPr>
        <w:t>formy ochrony przyrody oraz ich otuliny, o</w:t>
      </w:r>
      <w:r w:rsidR="00BC5587">
        <w:rPr>
          <w:rFonts w:ascii="Times New Roman" w:hAnsi="Times New Roman" w:cs="Times New Roman"/>
          <w:sz w:val="22"/>
          <w:szCs w:val="22"/>
        </w:rPr>
        <w:t> </w:t>
      </w:r>
      <w:r w:rsidR="004B52FF" w:rsidRPr="008526F1">
        <w:rPr>
          <w:rFonts w:ascii="Times New Roman" w:hAnsi="Times New Roman" w:cs="Times New Roman"/>
          <w:sz w:val="22"/>
          <w:szCs w:val="22"/>
        </w:rPr>
        <w:t>których mowa w art. 6 ustawy z dnia 16 kwietnia 2004 r. o ochronie przyrody (Dz. U. z 202</w:t>
      </w:r>
      <w:r w:rsidR="00A73DCE" w:rsidRPr="008526F1">
        <w:rPr>
          <w:rFonts w:ascii="Times New Roman" w:hAnsi="Times New Roman" w:cs="Times New Roman"/>
          <w:sz w:val="22"/>
          <w:szCs w:val="22"/>
        </w:rPr>
        <w:t>4</w:t>
      </w:r>
      <w:r w:rsidR="004B52FF" w:rsidRPr="008526F1">
        <w:rPr>
          <w:rFonts w:ascii="Times New Roman" w:hAnsi="Times New Roman" w:cs="Times New Roman"/>
          <w:sz w:val="22"/>
          <w:szCs w:val="22"/>
        </w:rPr>
        <w:t xml:space="preserve"> r. poz. </w:t>
      </w:r>
      <w:r w:rsidR="000F1897" w:rsidRPr="008526F1">
        <w:rPr>
          <w:rFonts w:ascii="Times New Roman" w:hAnsi="Times New Roman" w:cs="Times New Roman"/>
          <w:sz w:val="22"/>
          <w:szCs w:val="22"/>
        </w:rPr>
        <w:t>1478</w:t>
      </w:r>
      <w:r w:rsidR="004B52FF" w:rsidRPr="008526F1">
        <w:rPr>
          <w:rFonts w:ascii="Times New Roman" w:hAnsi="Times New Roman" w:cs="Times New Roman"/>
          <w:sz w:val="22"/>
          <w:szCs w:val="22"/>
        </w:rPr>
        <w:t>, z późn. zm.)</w:t>
      </w:r>
      <w:r w:rsidR="00040D82" w:rsidRPr="008526F1">
        <w:rPr>
          <w:rFonts w:ascii="Times New Roman" w:hAnsi="Times New Roman" w:cs="Times New Roman"/>
          <w:sz w:val="22"/>
          <w:szCs w:val="22"/>
        </w:rPr>
        <w:t xml:space="preserve">. </w:t>
      </w:r>
      <w:r w:rsidR="007218B4" w:rsidRPr="008526F1">
        <w:rPr>
          <w:rFonts w:ascii="Times New Roman" w:hAnsi="Times New Roman" w:cs="Times New Roman"/>
          <w:sz w:val="22"/>
          <w:szCs w:val="22"/>
        </w:rPr>
        <w:t xml:space="preserve">W Gminie Budziszewice </w:t>
      </w:r>
      <w:r w:rsidR="001026C0" w:rsidRPr="008526F1">
        <w:rPr>
          <w:rFonts w:ascii="Times New Roman" w:hAnsi="Times New Roman" w:cs="Times New Roman"/>
          <w:sz w:val="22"/>
          <w:szCs w:val="22"/>
        </w:rPr>
        <w:t xml:space="preserve">występuje </w:t>
      </w:r>
      <w:r w:rsidR="00B14A8C" w:rsidRPr="008526F1">
        <w:rPr>
          <w:rFonts w:ascii="Times New Roman" w:hAnsi="Times New Roman" w:cs="Times New Roman"/>
          <w:sz w:val="22"/>
          <w:szCs w:val="22"/>
        </w:rPr>
        <w:t>6</w:t>
      </w:r>
      <w:r w:rsidR="001026C0" w:rsidRPr="008526F1">
        <w:rPr>
          <w:rFonts w:ascii="Times New Roman" w:hAnsi="Times New Roman" w:cs="Times New Roman"/>
          <w:sz w:val="22"/>
          <w:szCs w:val="22"/>
        </w:rPr>
        <w:t xml:space="preserve"> pomników przyrody.</w:t>
      </w:r>
    </w:p>
    <w:p w14:paraId="79A33641" w14:textId="5768F2CC" w:rsidR="001026C0" w:rsidRPr="008526F1" w:rsidRDefault="008C2538" w:rsidP="008C2538">
      <w:pPr>
        <w:pStyle w:val="Legenda"/>
        <w:keepNext/>
        <w:rPr>
          <w:rFonts w:ascii="Times New Roman" w:hAnsi="Times New Roman" w:cs="Times New Roman"/>
          <w:sz w:val="22"/>
          <w:szCs w:val="22"/>
        </w:rPr>
      </w:pPr>
      <w:bookmarkStart w:id="12" w:name="_Toc238146146"/>
      <w:r w:rsidRPr="008526F1">
        <w:rPr>
          <w:rFonts w:ascii="Times New Roman" w:hAnsi="Times New Roman" w:cs="Times New Roman"/>
          <w:sz w:val="22"/>
          <w:szCs w:val="22"/>
        </w:rPr>
        <w:t xml:space="preserve">Tabela </w:t>
      </w:r>
      <w:r w:rsidRPr="008526F1">
        <w:rPr>
          <w:rFonts w:ascii="Times New Roman" w:hAnsi="Times New Roman" w:cs="Times New Roman"/>
          <w:sz w:val="22"/>
          <w:szCs w:val="22"/>
        </w:rPr>
        <w:fldChar w:fldCharType="begin"/>
      </w:r>
      <w:r w:rsidRPr="008526F1">
        <w:rPr>
          <w:rFonts w:ascii="Times New Roman" w:hAnsi="Times New Roman" w:cs="Times New Roman"/>
          <w:sz w:val="22"/>
          <w:szCs w:val="22"/>
        </w:rPr>
        <w:instrText xml:space="preserve"> SEQ Tabela \* ARABIC </w:instrText>
      </w:r>
      <w:r w:rsidRPr="008526F1">
        <w:rPr>
          <w:rFonts w:ascii="Times New Roman" w:hAnsi="Times New Roman" w:cs="Times New Roman"/>
          <w:sz w:val="22"/>
          <w:szCs w:val="22"/>
        </w:rPr>
        <w:fldChar w:fldCharType="separate"/>
      </w:r>
      <w:r w:rsidR="00BD433B">
        <w:rPr>
          <w:rFonts w:ascii="Times New Roman" w:hAnsi="Times New Roman" w:cs="Times New Roman"/>
          <w:noProof/>
          <w:sz w:val="22"/>
          <w:szCs w:val="22"/>
        </w:rPr>
        <w:t>1</w:t>
      </w:r>
      <w:r w:rsidRPr="008526F1">
        <w:rPr>
          <w:rFonts w:ascii="Times New Roman" w:hAnsi="Times New Roman" w:cs="Times New Roman"/>
          <w:sz w:val="22"/>
          <w:szCs w:val="22"/>
        </w:rPr>
        <w:fldChar w:fldCharType="end"/>
      </w:r>
      <w:r w:rsidR="001026C0" w:rsidRPr="008526F1">
        <w:rPr>
          <w:rFonts w:ascii="Times New Roman" w:hAnsi="Times New Roman" w:cs="Times New Roman"/>
          <w:sz w:val="22"/>
          <w:szCs w:val="22"/>
        </w:rPr>
        <w:t xml:space="preserve"> </w:t>
      </w:r>
      <w:r w:rsidR="00C40AA9" w:rsidRPr="008526F1">
        <w:rPr>
          <w:rFonts w:ascii="Times New Roman" w:hAnsi="Times New Roman" w:cs="Times New Roman"/>
          <w:sz w:val="22"/>
          <w:szCs w:val="22"/>
        </w:rPr>
        <w:t>Wykaz pomników przyrody ustanowionych na obszarze gminy Budziszewice</w:t>
      </w:r>
      <w:bookmarkEnd w:id="12"/>
    </w:p>
    <w:tbl>
      <w:tblPr>
        <w:tblStyle w:val="Tabelalisty3akcent5"/>
        <w:tblW w:w="5000" w:type="pct"/>
        <w:tblLook w:val="04A0" w:firstRow="1" w:lastRow="0" w:firstColumn="1" w:lastColumn="0" w:noHBand="0" w:noVBand="1"/>
      </w:tblPr>
      <w:tblGrid>
        <w:gridCol w:w="512"/>
        <w:gridCol w:w="1328"/>
        <w:gridCol w:w="1638"/>
        <w:gridCol w:w="1733"/>
        <w:gridCol w:w="3851"/>
      </w:tblGrid>
      <w:tr w:rsidR="00314896" w:rsidRPr="008526F1" w14:paraId="11424CD9" w14:textId="77777777" w:rsidTr="005430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2" w:type="pct"/>
          </w:tcPr>
          <w:p w14:paraId="50F68086" w14:textId="2CB35004" w:rsidR="00314896" w:rsidRPr="008526F1" w:rsidRDefault="00314896" w:rsidP="00775C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733" w:type="pct"/>
          </w:tcPr>
          <w:p w14:paraId="1BAD65E8" w14:textId="2086B3A3" w:rsidR="00314896" w:rsidRPr="008526F1" w:rsidRDefault="00314896" w:rsidP="00775C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Gatunek</w:t>
            </w:r>
          </w:p>
        </w:tc>
        <w:tc>
          <w:tcPr>
            <w:tcW w:w="904" w:type="pct"/>
          </w:tcPr>
          <w:p w14:paraId="35B21394" w14:textId="6BEA7564" w:rsidR="00314896" w:rsidRPr="008526F1" w:rsidRDefault="00314896" w:rsidP="00775C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Położenie</w:t>
            </w:r>
          </w:p>
        </w:tc>
        <w:tc>
          <w:tcPr>
            <w:tcW w:w="956" w:type="pct"/>
          </w:tcPr>
          <w:p w14:paraId="662B24DC" w14:textId="5A597A34" w:rsidR="00314896" w:rsidRPr="008526F1" w:rsidRDefault="00314896" w:rsidP="00775C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Data utworzenia</w:t>
            </w:r>
          </w:p>
        </w:tc>
        <w:tc>
          <w:tcPr>
            <w:tcW w:w="2125" w:type="pct"/>
          </w:tcPr>
          <w:p w14:paraId="2031F2E0" w14:textId="5864CBCE" w:rsidR="00314896" w:rsidRPr="008526F1" w:rsidRDefault="00775C68" w:rsidP="00775C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Tytuł aktu prawnego</w:t>
            </w:r>
          </w:p>
        </w:tc>
      </w:tr>
      <w:tr w:rsidR="00314896" w:rsidRPr="008526F1" w14:paraId="6C94E2AE" w14:textId="77777777" w:rsidTr="00543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14:paraId="378AE3E5" w14:textId="006B15A3" w:rsidR="00314896" w:rsidRPr="008526F1" w:rsidRDefault="00070051" w:rsidP="00CC5A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733" w:type="pct"/>
          </w:tcPr>
          <w:p w14:paraId="66559178" w14:textId="4A345E2B" w:rsidR="00314896" w:rsidRPr="008526F1" w:rsidRDefault="00070051" w:rsidP="00CC5A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Wiąz pospolity</w:t>
            </w:r>
          </w:p>
        </w:tc>
        <w:tc>
          <w:tcPr>
            <w:tcW w:w="904" w:type="pct"/>
          </w:tcPr>
          <w:p w14:paraId="45A7DF81" w14:textId="6324C3AB" w:rsidR="00314896" w:rsidRPr="008526F1" w:rsidRDefault="00F018F1" w:rsidP="00CC5A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Węgrzynowice</w:t>
            </w:r>
          </w:p>
        </w:tc>
        <w:tc>
          <w:tcPr>
            <w:tcW w:w="956" w:type="pct"/>
          </w:tcPr>
          <w:p w14:paraId="7BBA9B28" w14:textId="020D53A3" w:rsidR="00314896" w:rsidRPr="008526F1" w:rsidRDefault="00F018F1" w:rsidP="00CC5A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30.12.1987 r.</w:t>
            </w:r>
          </w:p>
        </w:tc>
        <w:tc>
          <w:tcPr>
            <w:tcW w:w="2125" w:type="pct"/>
          </w:tcPr>
          <w:p w14:paraId="40DF4352" w14:textId="03052DBB" w:rsidR="00314896" w:rsidRPr="008526F1" w:rsidRDefault="008912D7" w:rsidP="00CC5A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Zarządzenie Nr 45/87 Wojewody Piotrkowskiego z dnia 15 grudnia 1987 r. w sprawie uznania za pomniki przyrody</w:t>
            </w:r>
            <w:r w:rsidR="009401E8"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1F03B1" w:rsidRPr="008526F1">
              <w:rPr>
                <w:rFonts w:ascii="Times New Roman" w:hAnsi="Times New Roman" w:cs="Times New Roman"/>
                <w:sz w:val="18"/>
                <w:szCs w:val="18"/>
              </w:rPr>
              <w:t>Dz. Urz. Woj. Piotrkowskiego, dn.30.12.1987 r. Nr 17, poz.177)</w:t>
            </w:r>
          </w:p>
        </w:tc>
      </w:tr>
      <w:tr w:rsidR="00314896" w:rsidRPr="008526F1" w14:paraId="3A9D5921" w14:textId="77777777" w:rsidTr="0054300D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14:paraId="26C91417" w14:textId="475F6690" w:rsidR="00314896" w:rsidRPr="008526F1" w:rsidRDefault="001F03B1" w:rsidP="00CC5A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733" w:type="pct"/>
          </w:tcPr>
          <w:p w14:paraId="0B1478F8" w14:textId="47D88C0E" w:rsidR="00314896" w:rsidRPr="008526F1" w:rsidRDefault="00027667" w:rsidP="00CC5A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Dąb </w:t>
            </w:r>
            <w:r w:rsidR="00FA4C70" w:rsidRPr="008526F1">
              <w:rPr>
                <w:rFonts w:ascii="Times New Roman" w:hAnsi="Times New Roman" w:cs="Times New Roman"/>
                <w:sz w:val="18"/>
                <w:szCs w:val="18"/>
              </w:rPr>
              <w:t>szypułkowy</w:t>
            </w:r>
          </w:p>
        </w:tc>
        <w:tc>
          <w:tcPr>
            <w:tcW w:w="904" w:type="pct"/>
          </w:tcPr>
          <w:p w14:paraId="599370D5" w14:textId="314C4693" w:rsidR="00314896" w:rsidRPr="008526F1" w:rsidRDefault="00FA4C70" w:rsidP="00CC5A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Węgrzynowice (były Ośrodek </w:t>
            </w:r>
            <w:r w:rsidR="00344169" w:rsidRPr="008526F1">
              <w:rPr>
                <w:rFonts w:ascii="Times New Roman" w:hAnsi="Times New Roman" w:cs="Times New Roman"/>
                <w:sz w:val="18"/>
                <w:szCs w:val="18"/>
              </w:rPr>
              <w:t>Kolonijny)</w:t>
            </w:r>
          </w:p>
        </w:tc>
        <w:tc>
          <w:tcPr>
            <w:tcW w:w="956" w:type="pct"/>
          </w:tcPr>
          <w:p w14:paraId="2B7187EE" w14:textId="41089FB8" w:rsidR="00314896" w:rsidRPr="008526F1" w:rsidRDefault="00344169" w:rsidP="00CC5A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30.12.1987 r.</w:t>
            </w:r>
          </w:p>
        </w:tc>
        <w:tc>
          <w:tcPr>
            <w:tcW w:w="2125" w:type="pct"/>
          </w:tcPr>
          <w:p w14:paraId="3D787407" w14:textId="424F2B21" w:rsidR="00314896" w:rsidRPr="008526F1" w:rsidRDefault="0054300D" w:rsidP="00CC5A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Zarządzenie Nr 45/87 Wojewody Piotrkowskiego z dnia 15 grudnia 1987 r. w sprawie uznania za pomniki przyrody (Dz. Urz. Woj. Piotrkowskiego, dn.30.12.1987 r. Nr 17, poz.177)</w:t>
            </w:r>
          </w:p>
        </w:tc>
      </w:tr>
      <w:tr w:rsidR="0054300D" w:rsidRPr="008526F1" w14:paraId="50741D71" w14:textId="77777777" w:rsidTr="00543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14:paraId="4171264C" w14:textId="2F08BD88" w:rsidR="0054300D" w:rsidRPr="008526F1" w:rsidRDefault="0054300D" w:rsidP="005430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733" w:type="pct"/>
          </w:tcPr>
          <w:p w14:paraId="2CD70D40" w14:textId="39939359" w:rsidR="0054300D" w:rsidRPr="008526F1" w:rsidRDefault="0054300D" w:rsidP="005430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Dąb szypułkowy</w:t>
            </w:r>
          </w:p>
        </w:tc>
        <w:tc>
          <w:tcPr>
            <w:tcW w:w="904" w:type="pct"/>
          </w:tcPr>
          <w:p w14:paraId="352A207F" w14:textId="6D889FDC" w:rsidR="0054300D" w:rsidRPr="008526F1" w:rsidRDefault="0054300D" w:rsidP="005430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Węgrzynowice (były Ośrodek Kolonijny)</w:t>
            </w:r>
          </w:p>
        </w:tc>
        <w:tc>
          <w:tcPr>
            <w:tcW w:w="956" w:type="pct"/>
          </w:tcPr>
          <w:p w14:paraId="51240958" w14:textId="2D69B5A8" w:rsidR="0054300D" w:rsidRPr="008526F1" w:rsidRDefault="0054300D" w:rsidP="005430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30.12.1987 r.</w:t>
            </w:r>
          </w:p>
        </w:tc>
        <w:tc>
          <w:tcPr>
            <w:tcW w:w="2125" w:type="pct"/>
          </w:tcPr>
          <w:p w14:paraId="6E875E8A" w14:textId="4B6AB5E3" w:rsidR="0054300D" w:rsidRPr="008526F1" w:rsidRDefault="0054300D" w:rsidP="005430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Zarządzenie Nr 45/87 Wojewody Piotrkowskiego z dnia 15 grudnia 1987 r. w sprawie uznania za pomniki przyrody (Dz. Urz. Woj. Piotrkowskiego, dn.30.12.1987 r. Nr 17, poz.177)</w:t>
            </w:r>
          </w:p>
        </w:tc>
      </w:tr>
      <w:tr w:rsidR="0054300D" w:rsidRPr="008526F1" w14:paraId="0ECD7E28" w14:textId="77777777" w:rsidTr="0054300D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14:paraId="119A483A" w14:textId="138B186F" w:rsidR="0054300D" w:rsidRPr="008526F1" w:rsidRDefault="0054300D" w:rsidP="005430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733" w:type="pct"/>
          </w:tcPr>
          <w:p w14:paraId="66D19A2E" w14:textId="5D2FDE2B" w:rsidR="0054300D" w:rsidRPr="008526F1" w:rsidRDefault="0054300D" w:rsidP="005430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Dąb szypułkowy</w:t>
            </w:r>
          </w:p>
        </w:tc>
        <w:tc>
          <w:tcPr>
            <w:tcW w:w="904" w:type="pct"/>
          </w:tcPr>
          <w:p w14:paraId="2D73F6B3" w14:textId="106AF9EE" w:rsidR="0054300D" w:rsidRPr="008526F1" w:rsidRDefault="0054300D" w:rsidP="005430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Węgrzynowice (były Ośrodek Kolonijny)</w:t>
            </w:r>
          </w:p>
        </w:tc>
        <w:tc>
          <w:tcPr>
            <w:tcW w:w="956" w:type="pct"/>
          </w:tcPr>
          <w:p w14:paraId="1214D0FF" w14:textId="7302DEEC" w:rsidR="0054300D" w:rsidRPr="008526F1" w:rsidRDefault="0054300D" w:rsidP="005430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30.12.1987 r.</w:t>
            </w:r>
          </w:p>
        </w:tc>
        <w:tc>
          <w:tcPr>
            <w:tcW w:w="2125" w:type="pct"/>
          </w:tcPr>
          <w:p w14:paraId="43A28AE6" w14:textId="502EFE2B" w:rsidR="0054300D" w:rsidRPr="008526F1" w:rsidRDefault="0054300D" w:rsidP="005430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Zarządzenie Nr 45/87 Wojewody Piotrkowskiego z dnia 15 grudnia 1987 r. w sprawie uznania za pomniki przyrody (Dz. Urz. Woj. Piotrkowskiego, dn.30.12.1987 r. Nr 17, poz.177)</w:t>
            </w:r>
          </w:p>
        </w:tc>
      </w:tr>
      <w:tr w:rsidR="0054300D" w:rsidRPr="008526F1" w14:paraId="59EC8292" w14:textId="77777777" w:rsidTr="00543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14:paraId="7C6D7395" w14:textId="019B027D" w:rsidR="0054300D" w:rsidRPr="008526F1" w:rsidRDefault="0054300D" w:rsidP="005430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733" w:type="pct"/>
          </w:tcPr>
          <w:p w14:paraId="0DF81E08" w14:textId="13B297F0" w:rsidR="0054300D" w:rsidRPr="008526F1" w:rsidRDefault="0054300D" w:rsidP="005430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Dąb szypułkowy</w:t>
            </w:r>
          </w:p>
        </w:tc>
        <w:tc>
          <w:tcPr>
            <w:tcW w:w="904" w:type="pct"/>
          </w:tcPr>
          <w:p w14:paraId="4E260A74" w14:textId="457B9A0B" w:rsidR="0054300D" w:rsidRPr="008526F1" w:rsidRDefault="0054300D" w:rsidP="005430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Węgrzynowice (były Ośrodek Kolonijny)</w:t>
            </w:r>
          </w:p>
        </w:tc>
        <w:tc>
          <w:tcPr>
            <w:tcW w:w="956" w:type="pct"/>
          </w:tcPr>
          <w:p w14:paraId="02A4D8F9" w14:textId="31D17941" w:rsidR="0054300D" w:rsidRPr="008526F1" w:rsidRDefault="0054300D" w:rsidP="005430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30.12.1987 r.</w:t>
            </w:r>
          </w:p>
        </w:tc>
        <w:tc>
          <w:tcPr>
            <w:tcW w:w="2125" w:type="pct"/>
          </w:tcPr>
          <w:p w14:paraId="0924878D" w14:textId="4C25839C" w:rsidR="0054300D" w:rsidRPr="008526F1" w:rsidRDefault="0054300D" w:rsidP="005430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Zarządzenie Nr 45/87 Wojewody Piotrkowskiego z dnia 15 grudnia 1987 r. w sprawie uznania za pomniki przyrody (Dz. Urz. Woj. Piotrkowskiego, dn.30.12.1987 r. Nr 17, poz.177)</w:t>
            </w:r>
          </w:p>
        </w:tc>
      </w:tr>
      <w:tr w:rsidR="00B14A8C" w:rsidRPr="008526F1" w14:paraId="4DEDA6A4" w14:textId="77777777" w:rsidTr="0054300D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14:paraId="3445290F" w14:textId="027ECFC1" w:rsidR="00B14A8C" w:rsidRPr="008526F1" w:rsidRDefault="00B14A8C" w:rsidP="005430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733" w:type="pct"/>
          </w:tcPr>
          <w:p w14:paraId="5C44F7B1" w14:textId="57B58556" w:rsidR="00B14A8C" w:rsidRPr="008526F1" w:rsidRDefault="00B14A8C" w:rsidP="005430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Wiąz szypułkowy</w:t>
            </w:r>
          </w:p>
        </w:tc>
        <w:tc>
          <w:tcPr>
            <w:tcW w:w="904" w:type="pct"/>
          </w:tcPr>
          <w:p w14:paraId="5CDF39EF" w14:textId="5746BEF8" w:rsidR="00B14A8C" w:rsidRPr="008526F1" w:rsidRDefault="001F0BCA" w:rsidP="005430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Walentynów </w:t>
            </w:r>
          </w:p>
        </w:tc>
        <w:tc>
          <w:tcPr>
            <w:tcW w:w="956" w:type="pct"/>
          </w:tcPr>
          <w:p w14:paraId="7ABE7098" w14:textId="601DBC01" w:rsidR="00B14A8C" w:rsidRPr="008526F1" w:rsidRDefault="005F701C" w:rsidP="005430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02.04.2008 r.</w:t>
            </w:r>
          </w:p>
        </w:tc>
        <w:tc>
          <w:tcPr>
            <w:tcW w:w="2125" w:type="pct"/>
          </w:tcPr>
          <w:p w14:paraId="76F27133" w14:textId="4B26B23E" w:rsidR="00B14A8C" w:rsidRPr="008526F1" w:rsidRDefault="005F701C" w:rsidP="005430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Rozporządzenie Nr 5/2008 Wojewody Łódzkiego z dnia 25 marca 2008 r. w sprawie ustanowienia pomników przyrody (</w:t>
            </w:r>
            <w:r w:rsidR="00F7618D" w:rsidRPr="008526F1">
              <w:rPr>
                <w:rFonts w:ascii="Times New Roman" w:hAnsi="Times New Roman" w:cs="Times New Roman"/>
                <w:sz w:val="18"/>
                <w:szCs w:val="18"/>
              </w:rPr>
              <w:t>Dz. Urz. Woj. Łódzkiego, dn.02.04.2008 r. Nr 103, poz.1009)</w:t>
            </w:r>
          </w:p>
        </w:tc>
      </w:tr>
    </w:tbl>
    <w:p w14:paraId="1870E410" w14:textId="66C7526C" w:rsidR="00C40AA9" w:rsidRPr="008526F1" w:rsidRDefault="00340472" w:rsidP="005B76DF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526F1">
        <w:rPr>
          <w:rFonts w:ascii="Times New Roman" w:hAnsi="Times New Roman" w:cs="Times New Roman"/>
          <w:i/>
          <w:iCs/>
          <w:sz w:val="20"/>
          <w:szCs w:val="20"/>
        </w:rPr>
        <w:t xml:space="preserve">(opracowanie własne na </w:t>
      </w:r>
      <w:r w:rsidR="005B76DF" w:rsidRPr="008526F1">
        <w:rPr>
          <w:rFonts w:ascii="Times New Roman" w:hAnsi="Times New Roman" w:cs="Times New Roman"/>
          <w:i/>
          <w:iCs/>
          <w:sz w:val="20"/>
          <w:szCs w:val="20"/>
        </w:rPr>
        <w:t>podstawie danych z Generalnej Dyrekcji Ochrony Środ</w:t>
      </w:r>
      <w:r w:rsidR="00D94CF5" w:rsidRPr="008526F1">
        <w:rPr>
          <w:rFonts w:ascii="Times New Roman" w:hAnsi="Times New Roman" w:cs="Times New Roman"/>
          <w:i/>
          <w:iCs/>
          <w:sz w:val="20"/>
          <w:szCs w:val="20"/>
        </w:rPr>
        <w:t>owiska</w:t>
      </w:r>
      <w:r w:rsidR="005B76DF" w:rsidRPr="008526F1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055E01F0" w14:textId="319AE046" w:rsidR="0083396F" w:rsidRPr="008526F1" w:rsidRDefault="001D4183" w:rsidP="001D4183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526F1">
        <w:rPr>
          <w:rFonts w:ascii="Times New Roman" w:hAnsi="Times New Roman" w:cs="Times New Roman"/>
          <w:sz w:val="22"/>
          <w:szCs w:val="22"/>
          <w:u w:val="single"/>
        </w:rPr>
        <w:t>Korytarze ekologiczne:</w:t>
      </w:r>
    </w:p>
    <w:p w14:paraId="4FF7ABF5" w14:textId="4B581302" w:rsidR="001D4183" w:rsidRPr="008526F1" w:rsidRDefault="008517F3" w:rsidP="00714471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Zgodnie z mapą przebiegu korytarzy ekologicznych w Polsce opracowaną przez Zakład Badania Ssaków PAN w Białowieży</w:t>
      </w:r>
      <w:r w:rsidR="0004489F" w:rsidRPr="008526F1">
        <w:rPr>
          <w:rFonts w:ascii="Times New Roman" w:hAnsi="Times New Roman" w:cs="Times New Roman"/>
          <w:sz w:val="22"/>
          <w:szCs w:val="22"/>
        </w:rPr>
        <w:t xml:space="preserve"> </w:t>
      </w:r>
      <w:r w:rsidR="001E2E68" w:rsidRPr="008526F1">
        <w:rPr>
          <w:rFonts w:ascii="Times New Roman" w:hAnsi="Times New Roman" w:cs="Times New Roman"/>
          <w:sz w:val="22"/>
          <w:szCs w:val="22"/>
        </w:rPr>
        <w:t xml:space="preserve">(obecnie </w:t>
      </w:r>
      <w:r w:rsidR="007F768C" w:rsidRPr="008526F1">
        <w:rPr>
          <w:rFonts w:ascii="Times New Roman" w:hAnsi="Times New Roman" w:cs="Times New Roman"/>
          <w:sz w:val="22"/>
          <w:szCs w:val="22"/>
        </w:rPr>
        <w:t>Instytut Biologii Ssaków)</w:t>
      </w:r>
      <w:r w:rsidRPr="008526F1">
        <w:rPr>
          <w:rFonts w:ascii="Times New Roman" w:hAnsi="Times New Roman" w:cs="Times New Roman"/>
          <w:sz w:val="22"/>
          <w:szCs w:val="22"/>
        </w:rPr>
        <w:t>, teren gminy znajduje się na mapach korytarzy ekologicznych 2005</w:t>
      </w:r>
      <w:r w:rsidR="006B45AB" w:rsidRPr="008526F1">
        <w:rPr>
          <w:rFonts w:ascii="Times New Roman" w:hAnsi="Times New Roman" w:cs="Times New Roman"/>
          <w:sz w:val="22"/>
          <w:szCs w:val="22"/>
        </w:rPr>
        <w:t xml:space="preserve">. </w:t>
      </w:r>
      <w:r w:rsidRPr="008526F1">
        <w:rPr>
          <w:rFonts w:ascii="Times New Roman" w:hAnsi="Times New Roman" w:cs="Times New Roman"/>
          <w:sz w:val="22"/>
          <w:szCs w:val="22"/>
        </w:rPr>
        <w:t xml:space="preserve">W </w:t>
      </w:r>
      <w:r w:rsidR="0082248E" w:rsidRPr="008526F1">
        <w:rPr>
          <w:rFonts w:ascii="Times New Roman" w:hAnsi="Times New Roman" w:cs="Times New Roman"/>
          <w:sz w:val="22"/>
          <w:szCs w:val="22"/>
        </w:rPr>
        <w:t>wschodniej</w:t>
      </w:r>
      <w:r w:rsidRPr="008526F1">
        <w:rPr>
          <w:rFonts w:ascii="Times New Roman" w:hAnsi="Times New Roman" w:cs="Times New Roman"/>
          <w:sz w:val="22"/>
          <w:szCs w:val="22"/>
        </w:rPr>
        <w:t xml:space="preserve"> części gminy występuję korytarz ekologicznych </w:t>
      </w:r>
      <w:r w:rsidR="00773EE9" w:rsidRPr="008526F1">
        <w:rPr>
          <w:rFonts w:ascii="Times New Roman" w:hAnsi="Times New Roman" w:cs="Times New Roman"/>
          <w:sz w:val="22"/>
          <w:szCs w:val="22"/>
        </w:rPr>
        <w:t>Dolina Wisły – Dolina Pilicy</w:t>
      </w:r>
      <w:r w:rsidRPr="008526F1">
        <w:rPr>
          <w:rFonts w:ascii="Times New Roman" w:hAnsi="Times New Roman" w:cs="Times New Roman"/>
          <w:sz w:val="22"/>
          <w:szCs w:val="22"/>
        </w:rPr>
        <w:t xml:space="preserve"> </w:t>
      </w:r>
      <w:r w:rsidR="0001248C" w:rsidRPr="008526F1">
        <w:rPr>
          <w:rFonts w:ascii="Times New Roman" w:hAnsi="Times New Roman" w:cs="Times New Roman"/>
          <w:sz w:val="22"/>
          <w:szCs w:val="22"/>
        </w:rPr>
        <w:t>GKPnC-8C</w:t>
      </w:r>
      <w:r w:rsidR="00316D47" w:rsidRPr="008526F1">
        <w:rPr>
          <w:rFonts w:ascii="Times New Roman" w:hAnsi="Times New Roman" w:cs="Times New Roman"/>
          <w:sz w:val="22"/>
          <w:szCs w:val="22"/>
        </w:rPr>
        <w:t>.</w:t>
      </w:r>
    </w:p>
    <w:p w14:paraId="71151BB1" w14:textId="681EB973" w:rsidR="00316D47" w:rsidRPr="008526F1" w:rsidRDefault="00BC6057" w:rsidP="00DC3CD6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lastRenderedPageBreak/>
        <w:t xml:space="preserve">Gmina Budziszewice znajduję się również na mapach </w:t>
      </w:r>
      <w:r w:rsidR="009E1D22" w:rsidRPr="008526F1">
        <w:rPr>
          <w:rFonts w:ascii="Times New Roman" w:hAnsi="Times New Roman" w:cs="Times New Roman"/>
          <w:sz w:val="22"/>
          <w:szCs w:val="22"/>
        </w:rPr>
        <w:t>korytarzy ekologicznych 2012 r.</w:t>
      </w:r>
      <w:r w:rsidR="0082248E" w:rsidRPr="008526F1">
        <w:rPr>
          <w:rFonts w:ascii="Times New Roman" w:hAnsi="Times New Roman" w:cs="Times New Roman"/>
          <w:sz w:val="22"/>
          <w:szCs w:val="22"/>
        </w:rPr>
        <w:t>, w</w:t>
      </w:r>
      <w:r w:rsidR="002D0AB9" w:rsidRPr="008526F1">
        <w:rPr>
          <w:rFonts w:ascii="Times New Roman" w:hAnsi="Times New Roman" w:cs="Times New Roman"/>
          <w:sz w:val="22"/>
          <w:szCs w:val="22"/>
        </w:rPr>
        <w:t> </w:t>
      </w:r>
      <w:r w:rsidR="00466FDF" w:rsidRPr="008526F1">
        <w:rPr>
          <w:rFonts w:ascii="Times New Roman" w:hAnsi="Times New Roman" w:cs="Times New Roman"/>
          <w:sz w:val="22"/>
          <w:szCs w:val="22"/>
        </w:rPr>
        <w:t xml:space="preserve">korytarzu </w:t>
      </w:r>
      <w:r w:rsidR="00C71A67" w:rsidRPr="008526F1">
        <w:rPr>
          <w:rFonts w:ascii="Times New Roman" w:hAnsi="Times New Roman" w:cs="Times New Roman"/>
          <w:sz w:val="22"/>
          <w:szCs w:val="22"/>
        </w:rPr>
        <w:t>Doliny Bzury – Doliny Pilicy KPnC</w:t>
      </w:r>
      <w:r w:rsidR="00113428" w:rsidRPr="008526F1">
        <w:rPr>
          <w:rFonts w:ascii="Times New Roman" w:hAnsi="Times New Roman" w:cs="Times New Roman"/>
          <w:sz w:val="22"/>
          <w:szCs w:val="22"/>
        </w:rPr>
        <w:t>21B</w:t>
      </w:r>
      <w:r w:rsidR="00714471" w:rsidRPr="008526F1">
        <w:rPr>
          <w:rFonts w:ascii="Times New Roman" w:hAnsi="Times New Roman" w:cs="Times New Roman"/>
          <w:sz w:val="22"/>
          <w:szCs w:val="22"/>
        </w:rPr>
        <w:t>.</w:t>
      </w:r>
    </w:p>
    <w:p w14:paraId="17B0686B" w14:textId="7F4580D3" w:rsidR="00714471" w:rsidRPr="008526F1" w:rsidRDefault="00714471" w:rsidP="00DC3CD6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Korytarze te przeciwdziałają izolacji obszarów przyrodniczo cennych, umożliwiają migrację zwierząt i</w:t>
      </w:r>
      <w:r w:rsidR="00DA0A22">
        <w:rPr>
          <w:rFonts w:ascii="Times New Roman" w:hAnsi="Times New Roman" w:cs="Times New Roman"/>
          <w:sz w:val="22"/>
          <w:szCs w:val="22"/>
        </w:rPr>
        <w:t> </w:t>
      </w:r>
      <w:r w:rsidRPr="008526F1">
        <w:rPr>
          <w:rFonts w:ascii="Times New Roman" w:hAnsi="Times New Roman" w:cs="Times New Roman"/>
          <w:sz w:val="22"/>
          <w:szCs w:val="22"/>
        </w:rPr>
        <w:t>roślin w skali Polski i Europy oraz wspierają ochronę i odbudowę bioróżnorodności zarówno na</w:t>
      </w:r>
      <w:r w:rsidR="00DA0A22">
        <w:rPr>
          <w:rFonts w:ascii="Times New Roman" w:hAnsi="Times New Roman" w:cs="Times New Roman"/>
          <w:sz w:val="22"/>
          <w:szCs w:val="22"/>
        </w:rPr>
        <w:t> </w:t>
      </w:r>
      <w:r w:rsidRPr="008526F1">
        <w:rPr>
          <w:rFonts w:ascii="Times New Roman" w:hAnsi="Times New Roman" w:cs="Times New Roman"/>
          <w:sz w:val="22"/>
          <w:szCs w:val="22"/>
        </w:rPr>
        <w:t>obszarach sieci Natura 2000, jak i innych terenach o dużej wartości przyrodniczej.</w:t>
      </w:r>
    </w:p>
    <w:p w14:paraId="7FDA0BF5" w14:textId="0059CA57" w:rsidR="00C67216" w:rsidRPr="008526F1" w:rsidRDefault="001C531C" w:rsidP="00DE3988">
      <w:pPr>
        <w:pStyle w:val="Nagwek3"/>
        <w:numPr>
          <w:ilvl w:val="2"/>
          <w:numId w:val="1"/>
        </w:numPr>
        <w:rPr>
          <w:rFonts w:cs="Times New Roman"/>
        </w:rPr>
      </w:pPr>
      <w:bookmarkStart w:id="13" w:name="_Toc238157013"/>
      <w:r w:rsidRPr="008526F1">
        <w:rPr>
          <w:rFonts w:cs="Times New Roman"/>
        </w:rPr>
        <w:t>o</w:t>
      </w:r>
      <w:r w:rsidR="00DE3988" w:rsidRPr="008526F1">
        <w:rPr>
          <w:rFonts w:cs="Times New Roman"/>
        </w:rPr>
        <w:t>bszary szczególnego zagrożenia powodzią, wały przeciwpowodziowe oraz pasy o szerokości 50 m od stopy wału</w:t>
      </w:r>
      <w:bookmarkEnd w:id="13"/>
    </w:p>
    <w:p w14:paraId="5BD668CA" w14:textId="1C2176EF" w:rsidR="00C80799" w:rsidRPr="008526F1" w:rsidRDefault="00125C23" w:rsidP="00BB3FF5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Na </w:t>
      </w:r>
      <w:r w:rsidR="00D610AF" w:rsidRPr="008526F1">
        <w:rPr>
          <w:rFonts w:ascii="Times New Roman" w:hAnsi="Times New Roman" w:cs="Times New Roman"/>
          <w:sz w:val="22"/>
          <w:szCs w:val="22"/>
        </w:rPr>
        <w:t>terenie gminy</w:t>
      </w:r>
      <w:r w:rsidR="00BB3FF5" w:rsidRPr="008526F1">
        <w:rPr>
          <w:rFonts w:ascii="Times New Roman" w:hAnsi="Times New Roman" w:cs="Times New Roman"/>
          <w:sz w:val="22"/>
          <w:szCs w:val="22"/>
        </w:rPr>
        <w:t xml:space="preserve"> </w:t>
      </w:r>
      <w:r w:rsidR="00D610AF" w:rsidRPr="008526F1">
        <w:rPr>
          <w:rFonts w:ascii="Times New Roman" w:hAnsi="Times New Roman" w:cs="Times New Roman"/>
          <w:sz w:val="22"/>
          <w:szCs w:val="22"/>
        </w:rPr>
        <w:t xml:space="preserve">Budziszewice nie </w:t>
      </w:r>
      <w:r w:rsidR="00C51FD2" w:rsidRPr="008526F1">
        <w:rPr>
          <w:rFonts w:ascii="Times New Roman" w:hAnsi="Times New Roman" w:cs="Times New Roman"/>
          <w:sz w:val="22"/>
          <w:szCs w:val="22"/>
        </w:rPr>
        <w:t>występują</w:t>
      </w:r>
      <w:r w:rsidR="00D610AF" w:rsidRPr="008526F1">
        <w:rPr>
          <w:rFonts w:ascii="Times New Roman" w:hAnsi="Times New Roman" w:cs="Times New Roman"/>
          <w:sz w:val="22"/>
          <w:szCs w:val="22"/>
        </w:rPr>
        <w:t xml:space="preserve"> </w:t>
      </w:r>
      <w:r w:rsidR="00C51FD2" w:rsidRPr="008526F1">
        <w:rPr>
          <w:rFonts w:ascii="Times New Roman" w:hAnsi="Times New Roman" w:cs="Times New Roman"/>
          <w:sz w:val="22"/>
          <w:szCs w:val="22"/>
        </w:rPr>
        <w:t>obszary szczególnego zagrożenia powodzią</w:t>
      </w:r>
      <w:r w:rsidR="00EF66AF" w:rsidRPr="008526F1">
        <w:rPr>
          <w:rFonts w:ascii="Times New Roman" w:hAnsi="Times New Roman" w:cs="Times New Roman"/>
          <w:sz w:val="22"/>
          <w:szCs w:val="22"/>
        </w:rPr>
        <w:t xml:space="preserve">, wały powodziowe </w:t>
      </w:r>
      <w:r w:rsidR="00B85F6E" w:rsidRPr="008526F1">
        <w:rPr>
          <w:rFonts w:ascii="Times New Roman" w:hAnsi="Times New Roman" w:cs="Times New Roman"/>
          <w:sz w:val="22"/>
          <w:szCs w:val="22"/>
        </w:rPr>
        <w:t xml:space="preserve">oraz pasy o szerokości 50 </w:t>
      </w:r>
      <w:r w:rsidR="005D71B5" w:rsidRPr="008526F1">
        <w:rPr>
          <w:rFonts w:ascii="Times New Roman" w:hAnsi="Times New Roman" w:cs="Times New Roman"/>
          <w:sz w:val="22"/>
          <w:szCs w:val="22"/>
        </w:rPr>
        <w:t>m</w:t>
      </w:r>
      <w:r w:rsidR="00B85F6E" w:rsidRPr="008526F1">
        <w:rPr>
          <w:rFonts w:ascii="Times New Roman" w:hAnsi="Times New Roman" w:cs="Times New Roman"/>
          <w:sz w:val="22"/>
          <w:szCs w:val="22"/>
        </w:rPr>
        <w:t xml:space="preserve"> od stopu wału. </w:t>
      </w:r>
    </w:p>
    <w:p w14:paraId="1FF5F4D3" w14:textId="34D5443F" w:rsidR="00DE3988" w:rsidRPr="008526F1" w:rsidRDefault="00DE3988" w:rsidP="00DE3988">
      <w:pPr>
        <w:pStyle w:val="Nagwek3"/>
        <w:numPr>
          <w:ilvl w:val="2"/>
          <w:numId w:val="1"/>
        </w:numPr>
        <w:rPr>
          <w:rFonts w:cs="Times New Roman"/>
        </w:rPr>
      </w:pPr>
      <w:bookmarkStart w:id="14" w:name="_Toc238157014"/>
      <w:r w:rsidRPr="008526F1">
        <w:rPr>
          <w:rFonts w:cs="Times New Roman"/>
        </w:rPr>
        <w:t>obszary gruntów zmeliorowanych</w:t>
      </w:r>
      <w:bookmarkEnd w:id="14"/>
    </w:p>
    <w:p w14:paraId="1404AE42" w14:textId="485894FC" w:rsidR="00BB3FF5" w:rsidRPr="008526F1" w:rsidRDefault="00435C32" w:rsidP="00A02AB9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Na terenie gminy Budziszewice </w:t>
      </w:r>
      <w:r w:rsidR="0089660A" w:rsidRPr="008526F1">
        <w:rPr>
          <w:rFonts w:ascii="Times New Roman" w:hAnsi="Times New Roman" w:cs="Times New Roman"/>
          <w:sz w:val="22"/>
          <w:szCs w:val="22"/>
        </w:rPr>
        <w:t>najwięcej rowów melioracyjnych i gruntów zmeliorowanych z</w:t>
      </w:r>
      <w:r w:rsidR="00B1514C" w:rsidRPr="008526F1">
        <w:rPr>
          <w:rFonts w:ascii="Times New Roman" w:hAnsi="Times New Roman" w:cs="Times New Roman"/>
          <w:sz w:val="22"/>
          <w:szCs w:val="22"/>
        </w:rPr>
        <w:t xml:space="preserve">najduje się w centralnej części gminy. </w:t>
      </w:r>
      <w:r w:rsidR="00A02AB9" w:rsidRPr="008526F1">
        <w:rPr>
          <w:rFonts w:ascii="Times New Roman" w:hAnsi="Times New Roman" w:cs="Times New Roman"/>
          <w:sz w:val="22"/>
          <w:szCs w:val="22"/>
        </w:rPr>
        <w:t>W myśl przepisów Prawa Wodnego urządzeniami melioracji wodnych są: rowy wraz z budowlami związanymi z nimi funkcjonalnie: drenowania, ruro-ciągi, stacje pomp służące wyłącznie do celów rolniczych, ziemne stawy rybne, groble na</w:t>
      </w:r>
      <w:r w:rsidR="00320CCA" w:rsidRPr="008526F1">
        <w:rPr>
          <w:rFonts w:ascii="Times New Roman" w:hAnsi="Times New Roman" w:cs="Times New Roman"/>
          <w:sz w:val="22"/>
          <w:szCs w:val="22"/>
        </w:rPr>
        <w:t> </w:t>
      </w:r>
      <w:r w:rsidR="00A02AB9" w:rsidRPr="008526F1">
        <w:rPr>
          <w:rFonts w:ascii="Times New Roman" w:hAnsi="Times New Roman" w:cs="Times New Roman"/>
          <w:sz w:val="22"/>
          <w:szCs w:val="22"/>
        </w:rPr>
        <w:t xml:space="preserve">obszarach nawadnianych, systemy nawodnień grawitacyjnych oraz systemy nawodnień ciśnieniowych, o ile służą celom regulacji stosunków wodnych. </w:t>
      </w:r>
    </w:p>
    <w:p w14:paraId="67DC05AB" w14:textId="10B909A9" w:rsidR="00DE3988" w:rsidRPr="008526F1" w:rsidRDefault="001C531C" w:rsidP="001C531C">
      <w:pPr>
        <w:pStyle w:val="Nagwek3"/>
        <w:numPr>
          <w:ilvl w:val="2"/>
          <w:numId w:val="1"/>
        </w:numPr>
        <w:rPr>
          <w:rFonts w:cs="Times New Roman"/>
        </w:rPr>
      </w:pPr>
      <w:bookmarkStart w:id="15" w:name="_Toc238157015"/>
      <w:r w:rsidRPr="008526F1">
        <w:rPr>
          <w:rFonts w:cs="Times New Roman"/>
        </w:rPr>
        <w:t>tereny zagrożone ruchami masowymi ziemi oraz tereny, na których występują te ruchy</w:t>
      </w:r>
      <w:bookmarkEnd w:id="15"/>
    </w:p>
    <w:p w14:paraId="12681B91" w14:textId="5D288AFB" w:rsidR="009A1514" w:rsidRPr="008526F1" w:rsidRDefault="00312348" w:rsidP="00AB1AC4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Na terenie gminy Budziszewice zgodnie z </w:t>
      </w:r>
      <w:r w:rsidR="00425784" w:rsidRPr="008526F1">
        <w:rPr>
          <w:rFonts w:ascii="Times New Roman" w:hAnsi="Times New Roman" w:cs="Times New Roman"/>
          <w:sz w:val="22"/>
          <w:szCs w:val="22"/>
        </w:rPr>
        <w:t>Systemem Osłony Przeciwosuwiskowej nie występuj</w:t>
      </w:r>
      <w:r w:rsidR="00AB1AC4" w:rsidRPr="008526F1">
        <w:rPr>
          <w:rFonts w:ascii="Times New Roman" w:hAnsi="Times New Roman" w:cs="Times New Roman"/>
          <w:sz w:val="22"/>
          <w:szCs w:val="22"/>
        </w:rPr>
        <w:t>ą tereny zagrożone ruchami masowymi ziemie</w:t>
      </w:r>
      <w:r w:rsidR="00AB76CF" w:rsidRPr="008526F1">
        <w:rPr>
          <w:rFonts w:ascii="Times New Roman" w:hAnsi="Times New Roman" w:cs="Times New Roman"/>
          <w:sz w:val="22"/>
          <w:szCs w:val="22"/>
        </w:rPr>
        <w:t xml:space="preserve"> oraz tereny</w:t>
      </w:r>
      <w:r w:rsidR="00580549" w:rsidRPr="008526F1">
        <w:rPr>
          <w:rFonts w:ascii="Times New Roman" w:hAnsi="Times New Roman" w:cs="Times New Roman"/>
          <w:sz w:val="22"/>
          <w:szCs w:val="22"/>
        </w:rPr>
        <w:t>, na których występują te ruchy.</w:t>
      </w:r>
      <w:r w:rsidR="00425784" w:rsidRPr="008526F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D8F7736" w14:textId="6E76E362" w:rsidR="001C531C" w:rsidRPr="008526F1" w:rsidRDefault="001C531C" w:rsidP="001C531C">
      <w:pPr>
        <w:pStyle w:val="Nagwek3"/>
        <w:numPr>
          <w:ilvl w:val="2"/>
          <w:numId w:val="1"/>
        </w:numPr>
        <w:rPr>
          <w:rFonts w:cs="Times New Roman"/>
        </w:rPr>
      </w:pPr>
      <w:bookmarkStart w:id="16" w:name="_Toc238157016"/>
      <w:r w:rsidRPr="008526F1">
        <w:rPr>
          <w:rFonts w:cs="Times New Roman"/>
        </w:rPr>
        <w:t>strefy ochronne ujęć wody</w:t>
      </w:r>
      <w:r w:rsidR="00D656C0" w:rsidRPr="008526F1">
        <w:rPr>
          <w:rFonts w:cs="Times New Roman"/>
        </w:rPr>
        <w:t>,</w:t>
      </w:r>
      <w:bookmarkEnd w:id="16"/>
    </w:p>
    <w:p w14:paraId="6CADCF65" w14:textId="689347C7" w:rsidR="00D656C0" w:rsidRPr="008526F1" w:rsidRDefault="001743FB" w:rsidP="00562B63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T</w:t>
      </w:r>
      <w:r w:rsidR="002F18E3" w:rsidRPr="008526F1">
        <w:rPr>
          <w:rFonts w:ascii="Times New Roman" w:hAnsi="Times New Roman" w:cs="Times New Roman"/>
          <w:sz w:val="22"/>
          <w:szCs w:val="22"/>
        </w:rPr>
        <w:t>eren gminy Budziszewice znajduje</w:t>
      </w:r>
      <w:r w:rsidRPr="008526F1">
        <w:rPr>
          <w:rFonts w:ascii="Times New Roman" w:hAnsi="Times New Roman" w:cs="Times New Roman"/>
          <w:sz w:val="22"/>
          <w:szCs w:val="22"/>
        </w:rPr>
        <w:t xml:space="preserve"> się w obszarze</w:t>
      </w:r>
      <w:r w:rsidR="00AD07D7" w:rsidRPr="008526F1">
        <w:rPr>
          <w:rFonts w:ascii="Times New Roman" w:hAnsi="Times New Roman" w:cs="Times New Roman"/>
          <w:sz w:val="22"/>
          <w:szCs w:val="22"/>
        </w:rPr>
        <w:t xml:space="preserve"> zbiornika wód podziemnych</w:t>
      </w:r>
      <w:r w:rsidR="00562B63" w:rsidRPr="008526F1">
        <w:rPr>
          <w:rFonts w:ascii="Times New Roman" w:hAnsi="Times New Roman" w:cs="Times New Roman"/>
          <w:sz w:val="22"/>
          <w:szCs w:val="22"/>
        </w:rPr>
        <w:t xml:space="preserve"> nr 404</w:t>
      </w:r>
      <w:r w:rsidRPr="008526F1">
        <w:rPr>
          <w:rFonts w:ascii="Times New Roman" w:hAnsi="Times New Roman" w:cs="Times New Roman"/>
          <w:sz w:val="22"/>
          <w:szCs w:val="22"/>
        </w:rPr>
        <w:t xml:space="preserve"> </w:t>
      </w:r>
      <w:r w:rsidR="00537A7A" w:rsidRPr="008526F1">
        <w:rPr>
          <w:rFonts w:ascii="Times New Roman" w:hAnsi="Times New Roman" w:cs="Times New Roman"/>
          <w:sz w:val="22"/>
          <w:szCs w:val="22"/>
        </w:rPr>
        <w:t>Zbiornika Koluszki-Tomasz</w:t>
      </w:r>
      <w:r w:rsidR="009664A6" w:rsidRPr="008526F1">
        <w:rPr>
          <w:rFonts w:ascii="Times New Roman" w:hAnsi="Times New Roman" w:cs="Times New Roman"/>
          <w:sz w:val="22"/>
          <w:szCs w:val="22"/>
        </w:rPr>
        <w:t>ów</w:t>
      </w:r>
      <w:r w:rsidR="00562B63" w:rsidRPr="008526F1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8F101FF" w14:textId="77777777" w:rsidR="00D15715" w:rsidRPr="008526F1" w:rsidRDefault="00C51E18" w:rsidP="00562B63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Na terenie gminy Budziszewice</w:t>
      </w:r>
      <w:r w:rsidR="00E16434" w:rsidRPr="008526F1">
        <w:rPr>
          <w:rFonts w:ascii="Times New Roman" w:hAnsi="Times New Roman" w:cs="Times New Roman"/>
          <w:sz w:val="22"/>
          <w:szCs w:val="22"/>
        </w:rPr>
        <w:t xml:space="preserve"> woda</w:t>
      </w:r>
      <w:r w:rsidRPr="008526F1">
        <w:rPr>
          <w:rFonts w:ascii="Times New Roman" w:hAnsi="Times New Roman" w:cs="Times New Roman"/>
          <w:sz w:val="22"/>
          <w:szCs w:val="22"/>
        </w:rPr>
        <w:t xml:space="preserve"> </w:t>
      </w:r>
      <w:r w:rsidR="009A5A09" w:rsidRPr="008526F1">
        <w:rPr>
          <w:rFonts w:ascii="Times New Roman" w:hAnsi="Times New Roman" w:cs="Times New Roman"/>
          <w:sz w:val="22"/>
          <w:szCs w:val="22"/>
        </w:rPr>
        <w:t>eksponowan</w:t>
      </w:r>
      <w:r w:rsidR="00E16434" w:rsidRPr="008526F1">
        <w:rPr>
          <w:rFonts w:ascii="Times New Roman" w:hAnsi="Times New Roman" w:cs="Times New Roman"/>
          <w:sz w:val="22"/>
          <w:szCs w:val="22"/>
        </w:rPr>
        <w:t xml:space="preserve">a </w:t>
      </w:r>
      <w:r w:rsidR="00BA01DA" w:rsidRPr="008526F1">
        <w:rPr>
          <w:rFonts w:ascii="Times New Roman" w:hAnsi="Times New Roman" w:cs="Times New Roman"/>
          <w:sz w:val="22"/>
          <w:szCs w:val="22"/>
        </w:rPr>
        <w:t>jest</w:t>
      </w:r>
      <w:r w:rsidR="00E16434" w:rsidRPr="008526F1">
        <w:rPr>
          <w:rFonts w:ascii="Times New Roman" w:hAnsi="Times New Roman" w:cs="Times New Roman"/>
          <w:sz w:val="22"/>
          <w:szCs w:val="22"/>
        </w:rPr>
        <w:t xml:space="preserve"> z </w:t>
      </w:r>
      <w:r w:rsidR="00BA01DA" w:rsidRPr="008526F1">
        <w:rPr>
          <w:rFonts w:ascii="Times New Roman" w:hAnsi="Times New Roman" w:cs="Times New Roman"/>
          <w:sz w:val="22"/>
          <w:szCs w:val="22"/>
        </w:rPr>
        <w:t>czwartorzędowych poziomów wodonośnych, tj. z</w:t>
      </w:r>
      <w:r w:rsidR="009A5A09" w:rsidRPr="008526F1">
        <w:rPr>
          <w:rFonts w:ascii="Times New Roman" w:hAnsi="Times New Roman" w:cs="Times New Roman"/>
          <w:sz w:val="22"/>
          <w:szCs w:val="22"/>
        </w:rPr>
        <w:t xml:space="preserve"> uję</w:t>
      </w:r>
      <w:r w:rsidR="00BA01DA" w:rsidRPr="008526F1">
        <w:rPr>
          <w:rFonts w:ascii="Times New Roman" w:hAnsi="Times New Roman" w:cs="Times New Roman"/>
          <w:sz w:val="22"/>
          <w:szCs w:val="22"/>
        </w:rPr>
        <w:t>ć</w:t>
      </w:r>
      <w:r w:rsidR="009A5A09" w:rsidRPr="008526F1">
        <w:rPr>
          <w:rFonts w:ascii="Times New Roman" w:hAnsi="Times New Roman" w:cs="Times New Roman"/>
          <w:sz w:val="22"/>
          <w:szCs w:val="22"/>
        </w:rPr>
        <w:t xml:space="preserve"> wody w</w:t>
      </w:r>
      <w:r w:rsidR="00D15715" w:rsidRPr="008526F1">
        <w:rPr>
          <w:rFonts w:ascii="Times New Roman" w:hAnsi="Times New Roman" w:cs="Times New Roman"/>
          <w:sz w:val="22"/>
          <w:szCs w:val="22"/>
        </w:rPr>
        <w:t xml:space="preserve"> miejscowościach</w:t>
      </w:r>
      <w:r w:rsidR="009A5A09" w:rsidRPr="008526F1">
        <w:rPr>
          <w:rFonts w:ascii="Times New Roman" w:hAnsi="Times New Roman" w:cs="Times New Roman"/>
          <w:sz w:val="22"/>
          <w:szCs w:val="22"/>
        </w:rPr>
        <w:t>:</w:t>
      </w:r>
    </w:p>
    <w:p w14:paraId="539B9C3F" w14:textId="3B41FBD1" w:rsidR="00761890" w:rsidRPr="008526F1" w:rsidRDefault="00D15715" w:rsidP="00D15715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Budziszewice</w:t>
      </w:r>
      <w:r w:rsidR="00BF4DF7" w:rsidRPr="008526F1">
        <w:rPr>
          <w:rFonts w:ascii="Times New Roman" w:hAnsi="Times New Roman" w:cs="Times New Roman"/>
          <w:sz w:val="22"/>
          <w:szCs w:val="22"/>
        </w:rPr>
        <w:t xml:space="preserve">, </w:t>
      </w:r>
      <w:r w:rsidR="003B3775" w:rsidRPr="008526F1">
        <w:rPr>
          <w:rFonts w:ascii="Times New Roman" w:hAnsi="Times New Roman" w:cs="Times New Roman"/>
          <w:sz w:val="22"/>
          <w:szCs w:val="22"/>
        </w:rPr>
        <w:t>dz. 181/3</w:t>
      </w:r>
    </w:p>
    <w:p w14:paraId="359ECAB8" w14:textId="7EE5E385" w:rsidR="00D15715" w:rsidRPr="008526F1" w:rsidRDefault="003B3775" w:rsidP="00D15715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Mierzno, </w:t>
      </w:r>
      <w:r w:rsidR="00D4722C" w:rsidRPr="008526F1">
        <w:rPr>
          <w:rFonts w:ascii="Times New Roman" w:hAnsi="Times New Roman" w:cs="Times New Roman"/>
          <w:sz w:val="22"/>
          <w:szCs w:val="22"/>
        </w:rPr>
        <w:t xml:space="preserve">dz. </w:t>
      </w:r>
      <w:r w:rsidRPr="008526F1">
        <w:rPr>
          <w:rFonts w:ascii="Times New Roman" w:hAnsi="Times New Roman" w:cs="Times New Roman"/>
          <w:sz w:val="22"/>
          <w:szCs w:val="22"/>
        </w:rPr>
        <w:t>12/1</w:t>
      </w:r>
    </w:p>
    <w:p w14:paraId="0C1A7621" w14:textId="4E7E5A04" w:rsidR="00EB6D4B" w:rsidRPr="008526F1" w:rsidRDefault="00D4722C" w:rsidP="00EB6D4B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Zalesie</w:t>
      </w:r>
      <w:r w:rsidR="001D5BEA" w:rsidRPr="008526F1">
        <w:rPr>
          <w:rFonts w:ascii="Times New Roman" w:hAnsi="Times New Roman" w:cs="Times New Roman"/>
          <w:sz w:val="22"/>
          <w:szCs w:val="22"/>
        </w:rPr>
        <w:t>, dz</w:t>
      </w:r>
      <w:r w:rsidR="0051469B" w:rsidRPr="008526F1">
        <w:rPr>
          <w:rFonts w:ascii="Times New Roman" w:hAnsi="Times New Roman" w:cs="Times New Roman"/>
          <w:sz w:val="22"/>
          <w:szCs w:val="22"/>
        </w:rPr>
        <w:t>. 72/2</w:t>
      </w:r>
    </w:p>
    <w:p w14:paraId="00570188" w14:textId="068081CA" w:rsidR="00EB6D4B" w:rsidRPr="008526F1" w:rsidRDefault="005A6D2E" w:rsidP="00EB6D4B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Strefę </w:t>
      </w:r>
      <w:r w:rsidR="00C0339F" w:rsidRPr="008526F1">
        <w:rPr>
          <w:rFonts w:ascii="Times New Roman" w:hAnsi="Times New Roman" w:cs="Times New Roman"/>
          <w:sz w:val="22"/>
          <w:szCs w:val="22"/>
        </w:rPr>
        <w:t>ochrony bezpośredniej</w:t>
      </w:r>
      <w:r w:rsidR="00176C89" w:rsidRPr="008526F1">
        <w:rPr>
          <w:rFonts w:ascii="Times New Roman" w:hAnsi="Times New Roman" w:cs="Times New Roman"/>
          <w:sz w:val="22"/>
          <w:szCs w:val="22"/>
        </w:rPr>
        <w:t xml:space="preserve"> ustalono dla ujęć wody w miejscowościach Budziszewice i</w:t>
      </w:r>
      <w:r w:rsidR="00957F0E" w:rsidRPr="008526F1">
        <w:rPr>
          <w:rFonts w:ascii="Times New Roman" w:hAnsi="Times New Roman" w:cs="Times New Roman"/>
          <w:sz w:val="22"/>
          <w:szCs w:val="22"/>
        </w:rPr>
        <w:t> </w:t>
      </w:r>
      <w:r w:rsidR="00176C89" w:rsidRPr="008526F1">
        <w:rPr>
          <w:rFonts w:ascii="Times New Roman" w:hAnsi="Times New Roman" w:cs="Times New Roman"/>
          <w:sz w:val="22"/>
          <w:szCs w:val="22"/>
        </w:rPr>
        <w:t>Zalesie.</w:t>
      </w:r>
    </w:p>
    <w:p w14:paraId="473A718D" w14:textId="27D014BA" w:rsidR="00111C5C" w:rsidRPr="008526F1" w:rsidRDefault="00C17321" w:rsidP="00111C5C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Nie ustala się ochrony pośredniej dla</w:t>
      </w:r>
      <w:r w:rsidR="00C0339F" w:rsidRPr="008526F1">
        <w:rPr>
          <w:rFonts w:ascii="Times New Roman" w:hAnsi="Times New Roman" w:cs="Times New Roman"/>
          <w:sz w:val="22"/>
          <w:szCs w:val="22"/>
        </w:rPr>
        <w:t xml:space="preserve"> żadnego z</w:t>
      </w:r>
      <w:r w:rsidRPr="008526F1">
        <w:rPr>
          <w:rFonts w:ascii="Times New Roman" w:hAnsi="Times New Roman" w:cs="Times New Roman"/>
          <w:sz w:val="22"/>
          <w:szCs w:val="22"/>
        </w:rPr>
        <w:t xml:space="preserve"> uj</w:t>
      </w:r>
      <w:r w:rsidR="00250D25" w:rsidRPr="008526F1">
        <w:rPr>
          <w:rFonts w:ascii="Times New Roman" w:hAnsi="Times New Roman" w:cs="Times New Roman"/>
          <w:sz w:val="22"/>
          <w:szCs w:val="22"/>
        </w:rPr>
        <w:t xml:space="preserve">ęć wody w </w:t>
      </w:r>
      <w:r w:rsidR="00C0339F" w:rsidRPr="008526F1">
        <w:rPr>
          <w:rFonts w:ascii="Times New Roman" w:hAnsi="Times New Roman" w:cs="Times New Roman"/>
          <w:sz w:val="22"/>
          <w:szCs w:val="22"/>
        </w:rPr>
        <w:t>g</w:t>
      </w:r>
      <w:r w:rsidR="00250D25" w:rsidRPr="008526F1">
        <w:rPr>
          <w:rFonts w:ascii="Times New Roman" w:hAnsi="Times New Roman" w:cs="Times New Roman"/>
          <w:sz w:val="22"/>
          <w:szCs w:val="22"/>
        </w:rPr>
        <w:t>minie Budziszewice.</w:t>
      </w:r>
    </w:p>
    <w:p w14:paraId="2583E740" w14:textId="77777777" w:rsidR="001C531C" w:rsidRPr="008526F1" w:rsidRDefault="001C531C" w:rsidP="001C531C">
      <w:pPr>
        <w:pStyle w:val="Nagwek3"/>
        <w:numPr>
          <w:ilvl w:val="2"/>
          <w:numId w:val="1"/>
        </w:numPr>
        <w:rPr>
          <w:rFonts w:cs="Times New Roman"/>
        </w:rPr>
      </w:pPr>
      <w:bookmarkStart w:id="17" w:name="_Toc238157017"/>
      <w:r w:rsidRPr="008526F1">
        <w:rPr>
          <w:rFonts w:cs="Times New Roman"/>
        </w:rPr>
        <w:t>obszary ochronne zbiorników wód śródlądowych,</w:t>
      </w:r>
      <w:bookmarkEnd w:id="17"/>
    </w:p>
    <w:p w14:paraId="7DE3DDF1" w14:textId="2BBA32B9" w:rsidR="005A0FF8" w:rsidRPr="008526F1" w:rsidRDefault="00B33A1E" w:rsidP="005A0FF8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W granicach administracyjnych gminy Budziszewice</w:t>
      </w:r>
      <w:r w:rsidR="005A0FF8" w:rsidRPr="008526F1">
        <w:rPr>
          <w:rFonts w:ascii="Times New Roman" w:hAnsi="Times New Roman" w:cs="Times New Roman"/>
          <w:sz w:val="22"/>
          <w:szCs w:val="22"/>
        </w:rPr>
        <w:t xml:space="preserve"> nie występują </w:t>
      </w:r>
      <w:r w:rsidR="005C2BBE" w:rsidRPr="008526F1">
        <w:rPr>
          <w:rFonts w:ascii="Times New Roman" w:hAnsi="Times New Roman" w:cs="Times New Roman"/>
          <w:sz w:val="22"/>
          <w:szCs w:val="22"/>
        </w:rPr>
        <w:t>obszary ochronne zbiorników wód śródlądowych</w:t>
      </w:r>
      <w:r w:rsidR="005A0FF8" w:rsidRPr="008526F1">
        <w:rPr>
          <w:rFonts w:ascii="Times New Roman" w:hAnsi="Times New Roman" w:cs="Times New Roman"/>
          <w:sz w:val="22"/>
          <w:szCs w:val="22"/>
        </w:rPr>
        <w:t>.</w:t>
      </w:r>
      <w:r w:rsidR="00067CC4" w:rsidRPr="008526F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150271E" w14:textId="77777777" w:rsidR="001C531C" w:rsidRPr="008526F1" w:rsidRDefault="001C531C" w:rsidP="001C531C">
      <w:pPr>
        <w:pStyle w:val="Nagwek3"/>
        <w:numPr>
          <w:ilvl w:val="2"/>
          <w:numId w:val="1"/>
        </w:numPr>
        <w:rPr>
          <w:rFonts w:cs="Times New Roman"/>
        </w:rPr>
      </w:pPr>
      <w:bookmarkStart w:id="18" w:name="_Toc238157018"/>
      <w:r w:rsidRPr="008526F1">
        <w:rPr>
          <w:rFonts w:cs="Times New Roman"/>
        </w:rPr>
        <w:t>tereny górnicze i obszary górnicze wraz z filarami ochronnymi,</w:t>
      </w:r>
      <w:bookmarkEnd w:id="18"/>
    </w:p>
    <w:p w14:paraId="1FDDBD40" w14:textId="26F69483" w:rsidR="00C34786" w:rsidRPr="008526F1" w:rsidRDefault="007A223A" w:rsidP="00C34786">
      <w:pPr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Na terenie gminy Budziszewice nie </w:t>
      </w:r>
      <w:r w:rsidR="00425629" w:rsidRPr="008526F1">
        <w:rPr>
          <w:rFonts w:ascii="Times New Roman" w:hAnsi="Times New Roman" w:cs="Times New Roman"/>
          <w:sz w:val="22"/>
          <w:szCs w:val="22"/>
        </w:rPr>
        <w:t>występują tereny górnicze raz z filarami ochronnymi.</w:t>
      </w:r>
    </w:p>
    <w:p w14:paraId="458F89BF" w14:textId="77777777" w:rsidR="001C531C" w:rsidRPr="008526F1" w:rsidRDefault="001C531C" w:rsidP="001C531C">
      <w:pPr>
        <w:pStyle w:val="Nagwek3"/>
        <w:numPr>
          <w:ilvl w:val="2"/>
          <w:numId w:val="1"/>
        </w:numPr>
        <w:rPr>
          <w:rFonts w:cs="Times New Roman"/>
        </w:rPr>
      </w:pPr>
      <w:bookmarkStart w:id="19" w:name="_Toc238157019"/>
      <w:r w:rsidRPr="008526F1">
        <w:rPr>
          <w:rFonts w:cs="Times New Roman"/>
        </w:rPr>
        <w:t>udokumentowane złoża kopalin, kompleksy podziemnego składowania dwutlenku węgla i podziemne bezzbiornikowe magazyny substancji,</w:t>
      </w:r>
      <w:bookmarkEnd w:id="19"/>
    </w:p>
    <w:p w14:paraId="6CD06D93" w14:textId="37AAD283" w:rsidR="00425629" w:rsidRPr="008526F1" w:rsidRDefault="00425629" w:rsidP="00D952C4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Na terenie gminy Budziszewice nie występują </w:t>
      </w:r>
      <w:r w:rsidR="00D952C4" w:rsidRPr="008526F1">
        <w:rPr>
          <w:rFonts w:ascii="Times New Roman" w:hAnsi="Times New Roman" w:cs="Times New Roman"/>
          <w:sz w:val="22"/>
          <w:szCs w:val="22"/>
        </w:rPr>
        <w:t>udokumentowane</w:t>
      </w:r>
      <w:r w:rsidRPr="008526F1">
        <w:rPr>
          <w:rFonts w:ascii="Times New Roman" w:hAnsi="Times New Roman" w:cs="Times New Roman"/>
          <w:sz w:val="22"/>
          <w:szCs w:val="22"/>
        </w:rPr>
        <w:t xml:space="preserve"> złoża kopalin</w:t>
      </w:r>
      <w:r w:rsidR="00D952C4" w:rsidRPr="008526F1">
        <w:rPr>
          <w:rFonts w:ascii="Times New Roman" w:hAnsi="Times New Roman" w:cs="Times New Roman"/>
          <w:sz w:val="22"/>
          <w:szCs w:val="22"/>
        </w:rPr>
        <w:t>, kompleksy podziemnego składowania dwutlenku węgla i podziemne bezzbiornikowe magazyny substancji</w:t>
      </w:r>
      <w:r w:rsidRPr="008526F1">
        <w:rPr>
          <w:rFonts w:ascii="Times New Roman" w:hAnsi="Times New Roman" w:cs="Times New Roman"/>
          <w:sz w:val="22"/>
          <w:szCs w:val="22"/>
        </w:rPr>
        <w:t>.</w:t>
      </w:r>
    </w:p>
    <w:p w14:paraId="6D7E2E0B" w14:textId="77777777" w:rsidR="001C531C" w:rsidRPr="008526F1" w:rsidRDefault="001C531C" w:rsidP="001C531C">
      <w:pPr>
        <w:pStyle w:val="Nagwek3"/>
        <w:numPr>
          <w:ilvl w:val="2"/>
          <w:numId w:val="1"/>
        </w:numPr>
        <w:rPr>
          <w:rFonts w:cs="Times New Roman"/>
        </w:rPr>
      </w:pPr>
      <w:bookmarkStart w:id="20" w:name="_Toc238157020"/>
      <w:r w:rsidRPr="008526F1">
        <w:rPr>
          <w:rFonts w:cs="Times New Roman"/>
        </w:rPr>
        <w:lastRenderedPageBreak/>
        <w:t>obszary uzdrowisk oraz obszary ochrony uzdrowiskowej,</w:t>
      </w:r>
      <w:bookmarkEnd w:id="20"/>
    </w:p>
    <w:p w14:paraId="243EC137" w14:textId="5BFCA9B9" w:rsidR="00BC569E" w:rsidRPr="008526F1" w:rsidRDefault="00BC569E" w:rsidP="003E5672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Na terenie gminy Budziszewice nie występują obszary uzdrowisk </w:t>
      </w:r>
      <w:r w:rsidR="005E16C1" w:rsidRPr="008526F1">
        <w:rPr>
          <w:rFonts w:ascii="Times New Roman" w:hAnsi="Times New Roman" w:cs="Times New Roman"/>
          <w:sz w:val="22"/>
          <w:szCs w:val="22"/>
        </w:rPr>
        <w:t xml:space="preserve">oraz obszary ochrony </w:t>
      </w:r>
      <w:r w:rsidR="00A32E62" w:rsidRPr="008526F1">
        <w:rPr>
          <w:rFonts w:ascii="Times New Roman" w:hAnsi="Times New Roman" w:cs="Times New Roman"/>
          <w:sz w:val="22"/>
          <w:szCs w:val="22"/>
        </w:rPr>
        <w:t>uzdrowisk</w:t>
      </w:r>
      <w:r w:rsidRPr="008526F1">
        <w:rPr>
          <w:rFonts w:ascii="Times New Roman" w:hAnsi="Times New Roman" w:cs="Times New Roman"/>
          <w:sz w:val="22"/>
          <w:szCs w:val="22"/>
        </w:rPr>
        <w:t>.</w:t>
      </w:r>
    </w:p>
    <w:p w14:paraId="0A94EA6C" w14:textId="7F0F23EE" w:rsidR="001C531C" w:rsidRPr="008526F1" w:rsidRDefault="001C531C" w:rsidP="001C531C">
      <w:pPr>
        <w:pStyle w:val="Nagwek3"/>
        <w:numPr>
          <w:ilvl w:val="2"/>
          <w:numId w:val="1"/>
        </w:numPr>
        <w:rPr>
          <w:rFonts w:cs="Times New Roman"/>
        </w:rPr>
      </w:pPr>
      <w:bookmarkStart w:id="21" w:name="_Toc238157021"/>
      <w:r w:rsidRPr="008526F1">
        <w:rPr>
          <w:rFonts w:cs="Times New Roman"/>
        </w:rPr>
        <w:t xml:space="preserve">zabytki objęte formami ochrony, o których mowa w </w:t>
      </w:r>
      <w:hyperlink r:id="rId9" w:anchor="/document/17051617" w:history="1">
        <w:r w:rsidRPr="008526F1">
          <w:rPr>
            <w:rFonts w:cs="Times New Roman"/>
          </w:rPr>
          <w:t>ustawie</w:t>
        </w:r>
      </w:hyperlink>
      <w:r w:rsidRPr="008526F1">
        <w:rPr>
          <w:rFonts w:cs="Times New Roman"/>
        </w:rPr>
        <w:t xml:space="preserve"> z dnia 23 lipca 2003 r. o</w:t>
      </w:r>
      <w:r w:rsidR="00DA0A22">
        <w:rPr>
          <w:rFonts w:cs="Times New Roman"/>
        </w:rPr>
        <w:t> </w:t>
      </w:r>
      <w:r w:rsidRPr="008526F1">
        <w:rPr>
          <w:rFonts w:cs="Times New Roman"/>
        </w:rPr>
        <w:t>ochronie zabytków i opiece nad zabytkami (Dz. U. z 2022 r. poz. 840 oraz z 2023 r. poz. 951, 1688 i 1904), lub ujęte w</w:t>
      </w:r>
      <w:r w:rsidR="005D71B5" w:rsidRPr="008526F1">
        <w:rPr>
          <w:rFonts w:cs="Times New Roman"/>
        </w:rPr>
        <w:t> </w:t>
      </w:r>
      <w:r w:rsidRPr="008526F1">
        <w:rPr>
          <w:rFonts w:cs="Times New Roman"/>
        </w:rPr>
        <w:t>wojewódzkiej lub gminnej ewidencji zabytków oraz dobra kultury współczesnej,</w:t>
      </w:r>
      <w:bookmarkEnd w:id="21"/>
    </w:p>
    <w:p w14:paraId="6C3235B3" w14:textId="5795018B" w:rsidR="00A32E62" w:rsidRPr="008526F1" w:rsidRDefault="00C2306E" w:rsidP="005D4D72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Na terenie gminy Budziszewice </w:t>
      </w:r>
      <w:r w:rsidR="005659C3" w:rsidRPr="008526F1">
        <w:rPr>
          <w:rFonts w:ascii="Times New Roman" w:hAnsi="Times New Roman" w:cs="Times New Roman"/>
          <w:sz w:val="22"/>
          <w:szCs w:val="22"/>
        </w:rPr>
        <w:t>z</w:t>
      </w:r>
      <w:r w:rsidR="009D7E09" w:rsidRPr="008526F1">
        <w:rPr>
          <w:rFonts w:ascii="Times New Roman" w:hAnsi="Times New Roman" w:cs="Times New Roman"/>
          <w:sz w:val="22"/>
          <w:szCs w:val="22"/>
        </w:rPr>
        <w:t xml:space="preserve">godnie z Gminną Ewidencją Zabytków przyjętą </w:t>
      </w:r>
      <w:r w:rsidR="004D5099" w:rsidRPr="008526F1">
        <w:rPr>
          <w:rFonts w:ascii="Times New Roman" w:hAnsi="Times New Roman" w:cs="Times New Roman"/>
          <w:sz w:val="22"/>
          <w:szCs w:val="22"/>
        </w:rPr>
        <w:t xml:space="preserve">na podstawie zarządzenia nr </w:t>
      </w:r>
      <w:r w:rsidR="0015332E" w:rsidRPr="008526F1">
        <w:rPr>
          <w:rFonts w:ascii="Times New Roman" w:hAnsi="Times New Roman" w:cs="Times New Roman"/>
          <w:sz w:val="22"/>
          <w:szCs w:val="22"/>
        </w:rPr>
        <w:t>70/20</w:t>
      </w:r>
      <w:r w:rsidR="00FE2DFF" w:rsidRPr="008526F1">
        <w:rPr>
          <w:rFonts w:ascii="Times New Roman" w:hAnsi="Times New Roman" w:cs="Times New Roman"/>
          <w:sz w:val="22"/>
          <w:szCs w:val="22"/>
        </w:rPr>
        <w:t>15 Wójta Gminy Budziszewice z dnia 22 grudnia 2015 r.</w:t>
      </w:r>
      <w:r w:rsidR="00294F31" w:rsidRPr="008526F1">
        <w:rPr>
          <w:rFonts w:ascii="Times New Roman" w:hAnsi="Times New Roman" w:cs="Times New Roman"/>
          <w:sz w:val="22"/>
          <w:szCs w:val="22"/>
        </w:rPr>
        <w:t xml:space="preserve"> w sprawie Gminnej Ewidencji Zabytków</w:t>
      </w:r>
      <w:r w:rsidR="009F7DF5" w:rsidRPr="008526F1">
        <w:rPr>
          <w:rFonts w:ascii="Times New Roman" w:hAnsi="Times New Roman" w:cs="Times New Roman"/>
          <w:sz w:val="22"/>
          <w:szCs w:val="22"/>
        </w:rPr>
        <w:t xml:space="preserve"> ora</w:t>
      </w:r>
      <w:r w:rsidR="00214416" w:rsidRPr="008526F1">
        <w:rPr>
          <w:rFonts w:ascii="Times New Roman" w:hAnsi="Times New Roman" w:cs="Times New Roman"/>
          <w:sz w:val="22"/>
          <w:szCs w:val="22"/>
        </w:rPr>
        <w:t xml:space="preserve">z zmianą Gminnej </w:t>
      </w:r>
      <w:r w:rsidR="005659C3" w:rsidRPr="008526F1">
        <w:rPr>
          <w:rFonts w:ascii="Times New Roman" w:hAnsi="Times New Roman" w:cs="Times New Roman"/>
          <w:sz w:val="22"/>
          <w:szCs w:val="22"/>
        </w:rPr>
        <w:t>Ewidencji Zabytków przyjętą na podstawie zarządzenia nr</w:t>
      </w:r>
      <w:r w:rsidR="00DA0A22">
        <w:rPr>
          <w:rFonts w:ascii="Times New Roman" w:hAnsi="Times New Roman" w:cs="Times New Roman"/>
          <w:sz w:val="22"/>
          <w:szCs w:val="22"/>
        </w:rPr>
        <w:t> </w:t>
      </w:r>
      <w:r w:rsidR="005659C3" w:rsidRPr="008526F1">
        <w:rPr>
          <w:rFonts w:ascii="Times New Roman" w:hAnsi="Times New Roman" w:cs="Times New Roman"/>
          <w:sz w:val="22"/>
          <w:szCs w:val="22"/>
        </w:rPr>
        <w:t xml:space="preserve">38/2016 Wójta Gminy Budziszewice z dnia </w:t>
      </w:r>
      <w:r w:rsidR="006E0F3E" w:rsidRPr="008526F1">
        <w:rPr>
          <w:rFonts w:ascii="Times New Roman" w:hAnsi="Times New Roman" w:cs="Times New Roman"/>
          <w:sz w:val="22"/>
          <w:szCs w:val="22"/>
        </w:rPr>
        <w:t xml:space="preserve">14 września 2016 r. </w:t>
      </w:r>
      <w:r w:rsidR="005D4D72" w:rsidRPr="008526F1">
        <w:rPr>
          <w:rFonts w:ascii="Times New Roman" w:hAnsi="Times New Roman" w:cs="Times New Roman"/>
          <w:sz w:val="22"/>
          <w:szCs w:val="22"/>
        </w:rPr>
        <w:t>zewidencjonowano 14</w:t>
      </w:r>
      <w:r w:rsidR="007C4E04" w:rsidRPr="008526F1">
        <w:rPr>
          <w:rFonts w:ascii="Times New Roman" w:hAnsi="Times New Roman" w:cs="Times New Roman"/>
          <w:sz w:val="22"/>
          <w:szCs w:val="22"/>
        </w:rPr>
        <w:t xml:space="preserve"> obiektów.</w:t>
      </w:r>
    </w:p>
    <w:p w14:paraId="1C1A05D3" w14:textId="7A9C9381" w:rsidR="002911AF" w:rsidRPr="008526F1" w:rsidRDefault="008C2538" w:rsidP="008C2538">
      <w:pPr>
        <w:pStyle w:val="Legenda"/>
        <w:rPr>
          <w:rFonts w:ascii="Times New Roman" w:hAnsi="Times New Roman" w:cs="Times New Roman"/>
          <w:sz w:val="20"/>
          <w:szCs w:val="20"/>
        </w:rPr>
      </w:pPr>
      <w:bookmarkStart w:id="22" w:name="_Toc238146147"/>
      <w:r w:rsidRPr="008526F1">
        <w:rPr>
          <w:rFonts w:ascii="Times New Roman" w:hAnsi="Times New Roman" w:cs="Times New Roman"/>
          <w:sz w:val="20"/>
          <w:szCs w:val="20"/>
        </w:rPr>
        <w:t xml:space="preserve">Tabela </w:t>
      </w:r>
      <w:r w:rsidRPr="008526F1">
        <w:rPr>
          <w:rFonts w:ascii="Times New Roman" w:hAnsi="Times New Roman" w:cs="Times New Roman"/>
          <w:sz w:val="20"/>
          <w:szCs w:val="20"/>
        </w:rPr>
        <w:fldChar w:fldCharType="begin"/>
      </w:r>
      <w:r w:rsidRPr="008526F1">
        <w:rPr>
          <w:rFonts w:ascii="Times New Roman" w:hAnsi="Times New Roman" w:cs="Times New Roman"/>
          <w:sz w:val="20"/>
          <w:szCs w:val="20"/>
        </w:rPr>
        <w:instrText xml:space="preserve"> SEQ Tabela \* ARABIC </w:instrText>
      </w:r>
      <w:r w:rsidRPr="008526F1">
        <w:rPr>
          <w:rFonts w:ascii="Times New Roman" w:hAnsi="Times New Roman" w:cs="Times New Roman"/>
          <w:sz w:val="20"/>
          <w:szCs w:val="20"/>
        </w:rPr>
        <w:fldChar w:fldCharType="separate"/>
      </w:r>
      <w:r w:rsidR="00BD433B">
        <w:rPr>
          <w:rFonts w:ascii="Times New Roman" w:hAnsi="Times New Roman" w:cs="Times New Roman"/>
          <w:noProof/>
          <w:sz w:val="20"/>
          <w:szCs w:val="20"/>
        </w:rPr>
        <w:t>2</w:t>
      </w:r>
      <w:r w:rsidRPr="008526F1">
        <w:rPr>
          <w:rFonts w:ascii="Times New Roman" w:hAnsi="Times New Roman" w:cs="Times New Roman"/>
          <w:sz w:val="20"/>
          <w:szCs w:val="20"/>
        </w:rPr>
        <w:fldChar w:fldCharType="end"/>
      </w:r>
      <w:r w:rsidR="002911AF" w:rsidRPr="008526F1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911AF" w:rsidRPr="008526F1">
        <w:rPr>
          <w:rFonts w:ascii="Times New Roman" w:hAnsi="Times New Roman" w:cs="Times New Roman"/>
          <w:sz w:val="20"/>
          <w:szCs w:val="20"/>
        </w:rPr>
        <w:t>Obiekty wpisane do rejestru zabytków Wojewódzkiego Konserwatora Zabytków</w:t>
      </w:r>
      <w:bookmarkEnd w:id="22"/>
    </w:p>
    <w:tbl>
      <w:tblPr>
        <w:tblStyle w:val="Tabelalisty3akcent5"/>
        <w:tblW w:w="5000" w:type="pct"/>
        <w:tblLook w:val="04A0" w:firstRow="1" w:lastRow="0" w:firstColumn="1" w:lastColumn="0" w:noHBand="0" w:noVBand="1"/>
      </w:tblPr>
      <w:tblGrid>
        <w:gridCol w:w="632"/>
        <w:gridCol w:w="4183"/>
        <w:gridCol w:w="2126"/>
        <w:gridCol w:w="2121"/>
      </w:tblGrid>
      <w:tr w:rsidR="00C1006A" w:rsidRPr="008526F1" w14:paraId="3FADD545" w14:textId="77777777" w:rsidTr="002F59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9" w:type="pct"/>
          </w:tcPr>
          <w:p w14:paraId="16831082" w14:textId="77777777" w:rsidR="00C1006A" w:rsidRPr="008526F1" w:rsidRDefault="00C1006A" w:rsidP="00C538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26F1">
              <w:rPr>
                <w:rFonts w:ascii="Times New Roman" w:hAnsi="Times New Roman" w:cs="Times New Roman"/>
                <w:sz w:val="22"/>
                <w:szCs w:val="22"/>
              </w:rPr>
              <w:t>Lp.</w:t>
            </w:r>
          </w:p>
        </w:tc>
        <w:tc>
          <w:tcPr>
            <w:tcW w:w="2308" w:type="pct"/>
          </w:tcPr>
          <w:p w14:paraId="3D1D1183" w14:textId="58BE4EC4" w:rsidR="00C1006A" w:rsidRPr="008526F1" w:rsidRDefault="003E4754" w:rsidP="00C53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526F1">
              <w:rPr>
                <w:rFonts w:ascii="Times New Roman" w:hAnsi="Times New Roman" w:cs="Times New Roman"/>
                <w:sz w:val="22"/>
                <w:szCs w:val="22"/>
              </w:rPr>
              <w:t xml:space="preserve">Nazwa </w:t>
            </w:r>
            <w:r w:rsidR="00634499" w:rsidRPr="008526F1">
              <w:rPr>
                <w:rFonts w:ascii="Times New Roman" w:hAnsi="Times New Roman" w:cs="Times New Roman"/>
                <w:sz w:val="22"/>
                <w:szCs w:val="22"/>
              </w:rPr>
              <w:t>zabytku</w:t>
            </w:r>
          </w:p>
        </w:tc>
        <w:tc>
          <w:tcPr>
            <w:tcW w:w="1173" w:type="pct"/>
          </w:tcPr>
          <w:p w14:paraId="1F35909B" w14:textId="19979CFE" w:rsidR="00C1006A" w:rsidRPr="008526F1" w:rsidRDefault="00C1006A" w:rsidP="00C53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526F1">
              <w:rPr>
                <w:rFonts w:ascii="Times New Roman" w:hAnsi="Times New Roman" w:cs="Times New Roman"/>
                <w:sz w:val="22"/>
                <w:szCs w:val="22"/>
              </w:rPr>
              <w:t>Miejscowość</w:t>
            </w:r>
          </w:p>
        </w:tc>
        <w:tc>
          <w:tcPr>
            <w:tcW w:w="1170" w:type="pct"/>
          </w:tcPr>
          <w:p w14:paraId="48E97803" w14:textId="2964E6A2" w:rsidR="00C1006A" w:rsidRPr="008526F1" w:rsidRDefault="00C1006A" w:rsidP="00C53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526F1">
              <w:rPr>
                <w:rFonts w:ascii="Times New Roman" w:hAnsi="Times New Roman" w:cs="Times New Roman"/>
                <w:sz w:val="22"/>
                <w:szCs w:val="22"/>
              </w:rPr>
              <w:t>Nr rejestru</w:t>
            </w:r>
          </w:p>
        </w:tc>
      </w:tr>
      <w:tr w:rsidR="00C1006A" w:rsidRPr="008526F1" w14:paraId="4984E335" w14:textId="77777777" w:rsidTr="002F59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" w:type="pct"/>
          </w:tcPr>
          <w:p w14:paraId="0ADB8B2A" w14:textId="77777777" w:rsidR="00C1006A" w:rsidRPr="008526F1" w:rsidRDefault="00C1006A" w:rsidP="00C538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526F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308" w:type="pct"/>
          </w:tcPr>
          <w:p w14:paraId="23768E98" w14:textId="2FBFA746" w:rsidR="00C1006A" w:rsidRPr="008526F1" w:rsidRDefault="00F766B2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2F59C8" w:rsidRPr="008526F1">
              <w:rPr>
                <w:rFonts w:ascii="Times New Roman" w:hAnsi="Times New Roman" w:cs="Times New Roman"/>
                <w:sz w:val="18"/>
                <w:szCs w:val="18"/>
              </w:rPr>
              <w:t>ościół parafialny p.w. Przemienienia Pańskiego, usytuowany przy ul. J.Ch.Paska 83 w Budziszewicach oraz cmentarz przykościelny wraz z ogrodzeniem</w:t>
            </w:r>
          </w:p>
        </w:tc>
        <w:tc>
          <w:tcPr>
            <w:tcW w:w="1173" w:type="pct"/>
          </w:tcPr>
          <w:p w14:paraId="164929E0" w14:textId="1D2BA045" w:rsidR="00C1006A" w:rsidRPr="008526F1" w:rsidRDefault="002F59C8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Budziszewice</w:t>
            </w:r>
          </w:p>
        </w:tc>
        <w:tc>
          <w:tcPr>
            <w:tcW w:w="1170" w:type="pct"/>
          </w:tcPr>
          <w:p w14:paraId="71BF0DE4" w14:textId="69084E8A" w:rsidR="00C1006A" w:rsidRPr="008526F1" w:rsidRDefault="002F59C8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91AB6" w:rsidRPr="008526F1">
              <w:rPr>
                <w:rFonts w:ascii="Times New Roman" w:hAnsi="Times New Roman" w:cs="Times New Roman"/>
                <w:sz w:val="18"/>
                <w:szCs w:val="18"/>
              </w:rPr>
              <w:t>/66 z dnia 17.11.2008 r.</w:t>
            </w:r>
          </w:p>
        </w:tc>
      </w:tr>
      <w:tr w:rsidR="00C1006A" w:rsidRPr="008526F1" w14:paraId="61578B53" w14:textId="77777777" w:rsidTr="002F59C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" w:type="pct"/>
          </w:tcPr>
          <w:p w14:paraId="0A0D3A01" w14:textId="77777777" w:rsidR="00C1006A" w:rsidRPr="008526F1" w:rsidRDefault="00C1006A" w:rsidP="00C538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526F1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308" w:type="pct"/>
          </w:tcPr>
          <w:p w14:paraId="3876F25C" w14:textId="79BA76DA" w:rsidR="00C1006A" w:rsidRPr="008526F1" w:rsidRDefault="00F766B2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71668F" w:rsidRPr="008526F1">
              <w:rPr>
                <w:rFonts w:ascii="Times New Roman" w:hAnsi="Times New Roman" w:cs="Times New Roman"/>
                <w:sz w:val="18"/>
                <w:szCs w:val="18"/>
              </w:rPr>
              <w:t>wór z XVIII w</w:t>
            </w:r>
          </w:p>
        </w:tc>
        <w:tc>
          <w:tcPr>
            <w:tcW w:w="1173" w:type="pct"/>
          </w:tcPr>
          <w:p w14:paraId="463C7D87" w14:textId="0CF52224" w:rsidR="00C1006A" w:rsidRPr="008526F1" w:rsidRDefault="00C1006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Węgrzynowice </w:t>
            </w:r>
          </w:p>
        </w:tc>
        <w:tc>
          <w:tcPr>
            <w:tcW w:w="1170" w:type="pct"/>
          </w:tcPr>
          <w:p w14:paraId="6DE41070" w14:textId="71AD4685" w:rsidR="00C1006A" w:rsidRPr="008526F1" w:rsidRDefault="00F766B2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562-XI-34 z 28.05.1951 r.</w:t>
            </w:r>
          </w:p>
        </w:tc>
      </w:tr>
      <w:tr w:rsidR="00C1006A" w:rsidRPr="008526F1" w14:paraId="780DEAA9" w14:textId="77777777" w:rsidTr="002F59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" w:type="pct"/>
          </w:tcPr>
          <w:p w14:paraId="7688EC0E" w14:textId="77777777" w:rsidR="00C1006A" w:rsidRPr="008526F1" w:rsidRDefault="00C1006A" w:rsidP="00C538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526F1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308" w:type="pct"/>
          </w:tcPr>
          <w:p w14:paraId="7DD4CD6B" w14:textId="29411681" w:rsidR="00C1006A" w:rsidRPr="008526F1" w:rsidRDefault="00F766B2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Park w Węgrzynowicach</w:t>
            </w:r>
          </w:p>
        </w:tc>
        <w:tc>
          <w:tcPr>
            <w:tcW w:w="1173" w:type="pct"/>
          </w:tcPr>
          <w:p w14:paraId="67D97748" w14:textId="410908A9" w:rsidR="00C1006A" w:rsidRPr="008526F1" w:rsidRDefault="00C1006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Węgrzynowice </w:t>
            </w:r>
          </w:p>
        </w:tc>
        <w:tc>
          <w:tcPr>
            <w:tcW w:w="1170" w:type="pct"/>
          </w:tcPr>
          <w:p w14:paraId="58380468" w14:textId="1FFABD22" w:rsidR="00C1006A" w:rsidRPr="008526F1" w:rsidRDefault="00F766B2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434 z 29. 09.1993 r.</w:t>
            </w:r>
          </w:p>
        </w:tc>
      </w:tr>
    </w:tbl>
    <w:p w14:paraId="51B7E2C2" w14:textId="6520930A" w:rsidR="00591609" w:rsidRPr="008526F1" w:rsidRDefault="00AF50C5" w:rsidP="009F7DF5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8526F1">
        <w:rPr>
          <w:rFonts w:ascii="Times New Roman" w:hAnsi="Times New Roman" w:cs="Times New Roman"/>
          <w:i/>
          <w:iCs/>
          <w:sz w:val="18"/>
          <w:szCs w:val="18"/>
        </w:rPr>
        <w:t>(opracowanie własne na podstawie</w:t>
      </w:r>
      <w:r w:rsidR="00E203D1" w:rsidRPr="008526F1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F7DF5" w:rsidRPr="008526F1">
        <w:rPr>
          <w:rFonts w:ascii="Times New Roman" w:hAnsi="Times New Roman" w:cs="Times New Roman"/>
          <w:i/>
          <w:iCs/>
          <w:sz w:val="18"/>
          <w:szCs w:val="18"/>
        </w:rPr>
        <w:t>rejestru zabytków województwa łódzkiego)</w:t>
      </w:r>
    </w:p>
    <w:p w14:paraId="5BF6AD5F" w14:textId="74AF925A" w:rsidR="001D7FB3" w:rsidRPr="008526F1" w:rsidRDefault="008C2538" w:rsidP="008C2538">
      <w:pPr>
        <w:pStyle w:val="Legenda"/>
        <w:rPr>
          <w:rFonts w:ascii="Times New Roman" w:hAnsi="Times New Roman" w:cs="Times New Roman"/>
          <w:sz w:val="20"/>
          <w:szCs w:val="20"/>
        </w:rPr>
      </w:pPr>
      <w:bookmarkStart w:id="23" w:name="_Toc238146148"/>
      <w:r w:rsidRPr="008526F1">
        <w:rPr>
          <w:rFonts w:ascii="Times New Roman" w:hAnsi="Times New Roman" w:cs="Times New Roman"/>
          <w:sz w:val="20"/>
          <w:szCs w:val="20"/>
        </w:rPr>
        <w:t xml:space="preserve">Tabela </w:t>
      </w:r>
      <w:r w:rsidRPr="008526F1">
        <w:rPr>
          <w:rFonts w:ascii="Times New Roman" w:hAnsi="Times New Roman" w:cs="Times New Roman"/>
          <w:sz w:val="20"/>
          <w:szCs w:val="20"/>
        </w:rPr>
        <w:fldChar w:fldCharType="begin"/>
      </w:r>
      <w:r w:rsidRPr="008526F1">
        <w:rPr>
          <w:rFonts w:ascii="Times New Roman" w:hAnsi="Times New Roman" w:cs="Times New Roman"/>
          <w:sz w:val="20"/>
          <w:szCs w:val="20"/>
        </w:rPr>
        <w:instrText xml:space="preserve"> SEQ Tabela \* ARABIC </w:instrText>
      </w:r>
      <w:r w:rsidRPr="008526F1">
        <w:rPr>
          <w:rFonts w:ascii="Times New Roman" w:hAnsi="Times New Roman" w:cs="Times New Roman"/>
          <w:sz w:val="20"/>
          <w:szCs w:val="20"/>
        </w:rPr>
        <w:fldChar w:fldCharType="separate"/>
      </w:r>
      <w:r w:rsidR="00BD433B">
        <w:rPr>
          <w:rFonts w:ascii="Times New Roman" w:hAnsi="Times New Roman" w:cs="Times New Roman"/>
          <w:noProof/>
          <w:sz w:val="20"/>
          <w:szCs w:val="20"/>
        </w:rPr>
        <w:t>3</w:t>
      </w:r>
      <w:r w:rsidRPr="008526F1">
        <w:rPr>
          <w:rFonts w:ascii="Times New Roman" w:hAnsi="Times New Roman" w:cs="Times New Roman"/>
          <w:sz w:val="20"/>
          <w:szCs w:val="20"/>
        </w:rPr>
        <w:fldChar w:fldCharType="end"/>
      </w:r>
      <w:r w:rsidR="003E4754" w:rsidRPr="008526F1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3E4754" w:rsidRPr="008526F1">
        <w:rPr>
          <w:rFonts w:ascii="Times New Roman" w:hAnsi="Times New Roman" w:cs="Times New Roman"/>
          <w:sz w:val="20"/>
          <w:szCs w:val="20"/>
        </w:rPr>
        <w:t>Obiekty ujęte w Wojewódzkiej Ewidencji Zabytków</w:t>
      </w:r>
      <w:bookmarkEnd w:id="23"/>
    </w:p>
    <w:tbl>
      <w:tblPr>
        <w:tblStyle w:val="Tabelalisty3akcent5"/>
        <w:tblW w:w="5000" w:type="pct"/>
        <w:tblLook w:val="04A0" w:firstRow="1" w:lastRow="0" w:firstColumn="1" w:lastColumn="0" w:noHBand="0" w:noVBand="1"/>
      </w:tblPr>
      <w:tblGrid>
        <w:gridCol w:w="541"/>
        <w:gridCol w:w="3382"/>
        <w:gridCol w:w="1717"/>
        <w:gridCol w:w="1711"/>
        <w:gridCol w:w="1711"/>
      </w:tblGrid>
      <w:tr w:rsidR="00594A4E" w:rsidRPr="008526F1" w14:paraId="61B4A5F5" w14:textId="77777777" w:rsidTr="00594A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" w:type="pct"/>
          </w:tcPr>
          <w:p w14:paraId="167B6302" w14:textId="77777777" w:rsidR="00594A4E" w:rsidRPr="008526F1" w:rsidRDefault="00594A4E" w:rsidP="00C538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26F1">
              <w:rPr>
                <w:rFonts w:ascii="Times New Roman" w:hAnsi="Times New Roman" w:cs="Times New Roman"/>
                <w:sz w:val="22"/>
                <w:szCs w:val="22"/>
              </w:rPr>
              <w:t>Lp.</w:t>
            </w:r>
          </w:p>
        </w:tc>
        <w:tc>
          <w:tcPr>
            <w:tcW w:w="1870" w:type="pct"/>
          </w:tcPr>
          <w:p w14:paraId="1691F39C" w14:textId="77777777" w:rsidR="00594A4E" w:rsidRPr="008526F1" w:rsidRDefault="00594A4E" w:rsidP="00C53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526F1">
              <w:rPr>
                <w:rFonts w:ascii="Times New Roman" w:hAnsi="Times New Roman" w:cs="Times New Roman"/>
                <w:sz w:val="22"/>
                <w:szCs w:val="22"/>
              </w:rPr>
              <w:t>Nazwa zabytku</w:t>
            </w:r>
          </w:p>
        </w:tc>
        <w:tc>
          <w:tcPr>
            <w:tcW w:w="951" w:type="pct"/>
          </w:tcPr>
          <w:p w14:paraId="783B5DC4" w14:textId="77777777" w:rsidR="00594A4E" w:rsidRPr="008526F1" w:rsidRDefault="00594A4E" w:rsidP="00C53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526F1">
              <w:rPr>
                <w:rFonts w:ascii="Times New Roman" w:hAnsi="Times New Roman" w:cs="Times New Roman"/>
                <w:sz w:val="22"/>
                <w:szCs w:val="22"/>
              </w:rPr>
              <w:t>Miejscowość</w:t>
            </w:r>
          </w:p>
        </w:tc>
        <w:tc>
          <w:tcPr>
            <w:tcW w:w="948" w:type="pct"/>
          </w:tcPr>
          <w:p w14:paraId="78B83192" w14:textId="000750A0" w:rsidR="00594A4E" w:rsidRPr="008526F1" w:rsidRDefault="00594A4E" w:rsidP="00C53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526F1">
              <w:rPr>
                <w:rFonts w:ascii="Times New Roman" w:hAnsi="Times New Roman" w:cs="Times New Roman"/>
                <w:sz w:val="22"/>
                <w:szCs w:val="22"/>
              </w:rPr>
              <w:t>Adres</w:t>
            </w:r>
          </w:p>
        </w:tc>
        <w:tc>
          <w:tcPr>
            <w:tcW w:w="948" w:type="pct"/>
          </w:tcPr>
          <w:p w14:paraId="18892DF4" w14:textId="2718AD2C" w:rsidR="00594A4E" w:rsidRPr="008526F1" w:rsidRDefault="00594A4E" w:rsidP="00C53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526F1">
              <w:rPr>
                <w:rFonts w:ascii="Times New Roman" w:hAnsi="Times New Roman" w:cs="Times New Roman"/>
                <w:sz w:val="22"/>
                <w:szCs w:val="22"/>
              </w:rPr>
              <w:t>Czas powstania</w:t>
            </w:r>
          </w:p>
        </w:tc>
      </w:tr>
      <w:tr w:rsidR="00304B11" w:rsidRPr="008526F1" w14:paraId="0A912432" w14:textId="77777777" w:rsidTr="00594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pct"/>
          </w:tcPr>
          <w:p w14:paraId="6D8394F4" w14:textId="65866407" w:rsidR="00304B11" w:rsidRPr="008526F1" w:rsidRDefault="00304B11" w:rsidP="00304B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526F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870" w:type="pct"/>
          </w:tcPr>
          <w:p w14:paraId="6BF647A7" w14:textId="1F8979CE" w:rsidR="00304B11" w:rsidRPr="008526F1" w:rsidRDefault="00304B11" w:rsidP="00304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Cmentarz rzymsko-katolicki</w:t>
            </w:r>
          </w:p>
        </w:tc>
        <w:tc>
          <w:tcPr>
            <w:tcW w:w="951" w:type="pct"/>
          </w:tcPr>
          <w:p w14:paraId="6227CAFA" w14:textId="781283DD" w:rsidR="00304B11" w:rsidRPr="008526F1" w:rsidRDefault="00304B11" w:rsidP="00304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Budziszewice </w:t>
            </w:r>
          </w:p>
        </w:tc>
        <w:tc>
          <w:tcPr>
            <w:tcW w:w="948" w:type="pct"/>
          </w:tcPr>
          <w:p w14:paraId="79599FAE" w14:textId="77777777" w:rsidR="00304B11" w:rsidRPr="008526F1" w:rsidRDefault="00304B11" w:rsidP="00304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Budziszewice</w:t>
            </w:r>
          </w:p>
          <w:p w14:paraId="2BA2B5A8" w14:textId="7E4FD3B6" w:rsidR="00304B11" w:rsidRPr="008526F1" w:rsidRDefault="00304B11" w:rsidP="00304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Ul. Cmentarna</w:t>
            </w:r>
          </w:p>
        </w:tc>
        <w:tc>
          <w:tcPr>
            <w:tcW w:w="948" w:type="pct"/>
          </w:tcPr>
          <w:p w14:paraId="1C1FC9E5" w14:textId="5779F6E9" w:rsidR="00304B11" w:rsidRPr="008526F1" w:rsidRDefault="00304B11" w:rsidP="00304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XIX w.</w:t>
            </w:r>
          </w:p>
        </w:tc>
      </w:tr>
      <w:tr w:rsidR="00304B11" w:rsidRPr="008526F1" w14:paraId="30A3AB37" w14:textId="77777777" w:rsidTr="00594A4E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pct"/>
          </w:tcPr>
          <w:p w14:paraId="424836A9" w14:textId="6FB85833" w:rsidR="00304B11" w:rsidRPr="008526F1" w:rsidRDefault="00304B11" w:rsidP="00304B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526F1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870" w:type="pct"/>
          </w:tcPr>
          <w:p w14:paraId="6765BE58" w14:textId="78279670" w:rsidR="00304B11" w:rsidRPr="008526F1" w:rsidRDefault="00304B11" w:rsidP="00304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Dom</w:t>
            </w:r>
          </w:p>
        </w:tc>
        <w:tc>
          <w:tcPr>
            <w:tcW w:w="951" w:type="pct"/>
          </w:tcPr>
          <w:p w14:paraId="454424B6" w14:textId="21C32C4B" w:rsidR="00304B11" w:rsidRPr="008526F1" w:rsidRDefault="00304B11" w:rsidP="00304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Budziszewice </w:t>
            </w:r>
          </w:p>
        </w:tc>
        <w:tc>
          <w:tcPr>
            <w:tcW w:w="948" w:type="pct"/>
          </w:tcPr>
          <w:p w14:paraId="5786F869" w14:textId="77777777" w:rsidR="00304B11" w:rsidRPr="008526F1" w:rsidRDefault="00304B11" w:rsidP="00304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Budziszewice</w:t>
            </w:r>
          </w:p>
          <w:p w14:paraId="624145CA" w14:textId="6FF4B2B4" w:rsidR="00304B11" w:rsidRPr="008526F1" w:rsidRDefault="00304B11" w:rsidP="00304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Ul. J.Ch.Paska 78</w:t>
            </w:r>
          </w:p>
        </w:tc>
        <w:tc>
          <w:tcPr>
            <w:tcW w:w="948" w:type="pct"/>
          </w:tcPr>
          <w:p w14:paraId="7D1F30E5" w14:textId="19788613" w:rsidR="00304B11" w:rsidRPr="008526F1" w:rsidRDefault="00304B11" w:rsidP="00304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1901 r.</w:t>
            </w:r>
          </w:p>
        </w:tc>
      </w:tr>
      <w:tr w:rsidR="00304B11" w:rsidRPr="008526F1" w14:paraId="3C7A48BD" w14:textId="77777777" w:rsidTr="00594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pct"/>
          </w:tcPr>
          <w:p w14:paraId="6A4F8A4F" w14:textId="0E1C9FCE" w:rsidR="00304B11" w:rsidRPr="008526F1" w:rsidRDefault="00304B11" w:rsidP="00304B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526F1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870" w:type="pct"/>
          </w:tcPr>
          <w:p w14:paraId="0879DE88" w14:textId="5F2E6F5B" w:rsidR="00304B11" w:rsidRPr="008526F1" w:rsidRDefault="00304B11" w:rsidP="00304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Plebania kościoła p.w. Przemienienia Pańskiego</w:t>
            </w:r>
          </w:p>
        </w:tc>
        <w:tc>
          <w:tcPr>
            <w:tcW w:w="951" w:type="pct"/>
          </w:tcPr>
          <w:p w14:paraId="465AB51D" w14:textId="77777777" w:rsidR="00304B11" w:rsidRPr="008526F1" w:rsidRDefault="00304B11" w:rsidP="00304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Budziszewice</w:t>
            </w:r>
          </w:p>
        </w:tc>
        <w:tc>
          <w:tcPr>
            <w:tcW w:w="948" w:type="pct"/>
          </w:tcPr>
          <w:p w14:paraId="64219168" w14:textId="7339BFBB" w:rsidR="00304B11" w:rsidRPr="008526F1" w:rsidRDefault="00304B11" w:rsidP="00304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Budziszewice</w:t>
            </w:r>
          </w:p>
          <w:p w14:paraId="154F3080" w14:textId="1D1906AB" w:rsidR="00304B11" w:rsidRPr="008526F1" w:rsidRDefault="00304B11" w:rsidP="00304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ul. J.Ch.Paska 83</w:t>
            </w:r>
          </w:p>
        </w:tc>
        <w:tc>
          <w:tcPr>
            <w:tcW w:w="948" w:type="pct"/>
          </w:tcPr>
          <w:p w14:paraId="20E2EBBC" w14:textId="02902A40" w:rsidR="00304B11" w:rsidRPr="008526F1" w:rsidRDefault="00304B11" w:rsidP="00304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1906 r. </w:t>
            </w:r>
          </w:p>
        </w:tc>
      </w:tr>
      <w:tr w:rsidR="00304B11" w:rsidRPr="008526F1" w14:paraId="1FCEB37C" w14:textId="77777777" w:rsidTr="00594A4E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pct"/>
          </w:tcPr>
          <w:p w14:paraId="4885E359" w14:textId="1EDE6A93" w:rsidR="00304B11" w:rsidRPr="008526F1" w:rsidRDefault="00304B11" w:rsidP="00304B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526F1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870" w:type="pct"/>
          </w:tcPr>
          <w:p w14:paraId="536FB3C2" w14:textId="35FE243D" w:rsidR="00304B11" w:rsidRPr="008526F1" w:rsidRDefault="00304B11" w:rsidP="00304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Dom</w:t>
            </w:r>
          </w:p>
        </w:tc>
        <w:tc>
          <w:tcPr>
            <w:tcW w:w="951" w:type="pct"/>
          </w:tcPr>
          <w:p w14:paraId="7F4FFEED" w14:textId="30F65A86" w:rsidR="00304B11" w:rsidRPr="008526F1" w:rsidRDefault="00304B11" w:rsidP="00304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Budziszewice</w:t>
            </w:r>
          </w:p>
        </w:tc>
        <w:tc>
          <w:tcPr>
            <w:tcW w:w="948" w:type="pct"/>
          </w:tcPr>
          <w:p w14:paraId="0673435B" w14:textId="77777777" w:rsidR="00304B11" w:rsidRPr="008526F1" w:rsidRDefault="00304B11" w:rsidP="00304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Budziszewice </w:t>
            </w:r>
          </w:p>
          <w:p w14:paraId="3AF3C80E" w14:textId="2889EB6A" w:rsidR="00304B11" w:rsidRPr="008526F1" w:rsidRDefault="00304B11" w:rsidP="00304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J.Ch.Paska 103</w:t>
            </w:r>
          </w:p>
        </w:tc>
        <w:tc>
          <w:tcPr>
            <w:tcW w:w="948" w:type="pct"/>
          </w:tcPr>
          <w:p w14:paraId="354E819A" w14:textId="24E40E75" w:rsidR="00304B11" w:rsidRPr="008526F1" w:rsidRDefault="00304B11" w:rsidP="00304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1895 r.</w:t>
            </w:r>
          </w:p>
        </w:tc>
      </w:tr>
      <w:tr w:rsidR="00304B11" w:rsidRPr="008526F1" w14:paraId="4954F3E1" w14:textId="77777777" w:rsidTr="00594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pct"/>
          </w:tcPr>
          <w:p w14:paraId="4BFFB5D7" w14:textId="592336AB" w:rsidR="00304B11" w:rsidRPr="008526F1" w:rsidRDefault="00304B11" w:rsidP="00304B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526F1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1870" w:type="pct"/>
          </w:tcPr>
          <w:p w14:paraId="2BEFC3CF" w14:textId="16D165FA" w:rsidR="00304B11" w:rsidRPr="008526F1" w:rsidRDefault="00304B11" w:rsidP="00304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Dom</w:t>
            </w:r>
          </w:p>
        </w:tc>
        <w:tc>
          <w:tcPr>
            <w:tcW w:w="951" w:type="pct"/>
          </w:tcPr>
          <w:p w14:paraId="2837B9B6" w14:textId="29BEEDB8" w:rsidR="00304B11" w:rsidRPr="008526F1" w:rsidRDefault="00304B11" w:rsidP="00304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Budziszewice</w:t>
            </w:r>
          </w:p>
        </w:tc>
        <w:tc>
          <w:tcPr>
            <w:tcW w:w="948" w:type="pct"/>
          </w:tcPr>
          <w:p w14:paraId="45CBC70E" w14:textId="77777777" w:rsidR="00304B11" w:rsidRPr="008526F1" w:rsidRDefault="00304B11" w:rsidP="00304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Budziszewice</w:t>
            </w:r>
          </w:p>
          <w:p w14:paraId="7CDC48F7" w14:textId="60EDB6B4" w:rsidR="00304B11" w:rsidRPr="008526F1" w:rsidRDefault="00304B11" w:rsidP="00304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Ul. Szkolna 3</w:t>
            </w:r>
          </w:p>
        </w:tc>
        <w:tc>
          <w:tcPr>
            <w:tcW w:w="948" w:type="pct"/>
          </w:tcPr>
          <w:p w14:paraId="29E8215F" w14:textId="51BB3AB1" w:rsidR="00304B11" w:rsidRPr="008526F1" w:rsidRDefault="00304B11" w:rsidP="00304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kon. XIX w.</w:t>
            </w:r>
          </w:p>
        </w:tc>
      </w:tr>
      <w:tr w:rsidR="00304B11" w:rsidRPr="008526F1" w14:paraId="71F59490" w14:textId="77777777" w:rsidTr="00594A4E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pct"/>
          </w:tcPr>
          <w:p w14:paraId="4C94AB08" w14:textId="2D626843" w:rsidR="00304B11" w:rsidRPr="008526F1" w:rsidRDefault="00304B11" w:rsidP="00304B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526F1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1870" w:type="pct"/>
          </w:tcPr>
          <w:p w14:paraId="7E72401F" w14:textId="72894B36" w:rsidR="00304B11" w:rsidRPr="008526F1" w:rsidRDefault="00304B11" w:rsidP="00304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Cmentarz Ewangelicki</w:t>
            </w:r>
          </w:p>
        </w:tc>
        <w:tc>
          <w:tcPr>
            <w:tcW w:w="951" w:type="pct"/>
          </w:tcPr>
          <w:p w14:paraId="0012ECE3" w14:textId="46A59382" w:rsidR="00304B11" w:rsidRPr="008526F1" w:rsidRDefault="00304B11" w:rsidP="00304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Teodorów</w:t>
            </w:r>
          </w:p>
        </w:tc>
        <w:tc>
          <w:tcPr>
            <w:tcW w:w="948" w:type="pct"/>
          </w:tcPr>
          <w:p w14:paraId="71166B3F" w14:textId="7DFBD565" w:rsidR="00304B11" w:rsidRPr="008526F1" w:rsidRDefault="00304B11" w:rsidP="00304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Teodorów</w:t>
            </w:r>
          </w:p>
        </w:tc>
        <w:tc>
          <w:tcPr>
            <w:tcW w:w="948" w:type="pct"/>
          </w:tcPr>
          <w:p w14:paraId="041D453B" w14:textId="50D53EC5" w:rsidR="00304B11" w:rsidRPr="008526F1" w:rsidRDefault="00304B11" w:rsidP="00304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2 poł. XIX w.</w:t>
            </w:r>
          </w:p>
        </w:tc>
      </w:tr>
      <w:tr w:rsidR="00304B11" w:rsidRPr="008526F1" w14:paraId="25A7AC03" w14:textId="77777777" w:rsidTr="00594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pct"/>
          </w:tcPr>
          <w:p w14:paraId="6CE45310" w14:textId="6E74F9EE" w:rsidR="00304B11" w:rsidRPr="008526F1" w:rsidRDefault="00304B11" w:rsidP="00304B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526F1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1870" w:type="pct"/>
          </w:tcPr>
          <w:p w14:paraId="0E53836D" w14:textId="50F7F8D7" w:rsidR="00304B11" w:rsidRPr="008526F1" w:rsidRDefault="00304B11" w:rsidP="00304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Dawny czworak</w:t>
            </w:r>
          </w:p>
        </w:tc>
        <w:tc>
          <w:tcPr>
            <w:tcW w:w="951" w:type="pct"/>
          </w:tcPr>
          <w:p w14:paraId="34E5B4C1" w14:textId="53200C33" w:rsidR="00304B11" w:rsidRPr="008526F1" w:rsidRDefault="00304B11" w:rsidP="00304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Węgrzynowice</w:t>
            </w:r>
          </w:p>
        </w:tc>
        <w:tc>
          <w:tcPr>
            <w:tcW w:w="948" w:type="pct"/>
          </w:tcPr>
          <w:p w14:paraId="6B5426E1" w14:textId="3D7F4354" w:rsidR="00304B11" w:rsidRPr="008526F1" w:rsidRDefault="00304B11" w:rsidP="00304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Węgrzynowice 22a</w:t>
            </w:r>
          </w:p>
        </w:tc>
        <w:tc>
          <w:tcPr>
            <w:tcW w:w="948" w:type="pct"/>
          </w:tcPr>
          <w:p w14:paraId="16646C9E" w14:textId="75D7C440" w:rsidR="00304B11" w:rsidRPr="008526F1" w:rsidRDefault="00304B11" w:rsidP="00304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k. XIX w.</w:t>
            </w:r>
          </w:p>
        </w:tc>
      </w:tr>
      <w:tr w:rsidR="00304B11" w:rsidRPr="008526F1" w14:paraId="4BECEC92" w14:textId="77777777" w:rsidTr="00594A4E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pct"/>
          </w:tcPr>
          <w:p w14:paraId="5A4CD03D" w14:textId="1F3FD3E7" w:rsidR="00304B11" w:rsidRPr="008526F1" w:rsidRDefault="00304B11" w:rsidP="00304B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526F1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1870" w:type="pct"/>
          </w:tcPr>
          <w:p w14:paraId="4FDDA108" w14:textId="6A4281F0" w:rsidR="00304B11" w:rsidRPr="008526F1" w:rsidRDefault="00304B11" w:rsidP="00304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Dawny czworak</w:t>
            </w:r>
          </w:p>
        </w:tc>
        <w:tc>
          <w:tcPr>
            <w:tcW w:w="951" w:type="pct"/>
          </w:tcPr>
          <w:p w14:paraId="047786D4" w14:textId="261170B2" w:rsidR="00304B11" w:rsidRPr="008526F1" w:rsidRDefault="00304B11" w:rsidP="00304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Węgrzynowice</w:t>
            </w:r>
          </w:p>
        </w:tc>
        <w:tc>
          <w:tcPr>
            <w:tcW w:w="948" w:type="pct"/>
          </w:tcPr>
          <w:p w14:paraId="787C1B19" w14:textId="59F0E2CA" w:rsidR="00304B11" w:rsidRPr="008526F1" w:rsidRDefault="00304B11" w:rsidP="00304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Węgrzynowice 25 </w:t>
            </w:r>
          </w:p>
        </w:tc>
        <w:tc>
          <w:tcPr>
            <w:tcW w:w="948" w:type="pct"/>
          </w:tcPr>
          <w:p w14:paraId="4C28951A" w14:textId="447EB869" w:rsidR="00304B11" w:rsidRPr="008526F1" w:rsidRDefault="00304B11" w:rsidP="00304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k. XIX w.</w:t>
            </w:r>
          </w:p>
        </w:tc>
      </w:tr>
    </w:tbl>
    <w:p w14:paraId="2607A25D" w14:textId="4C6D7BF0" w:rsidR="003E4754" w:rsidRPr="008526F1" w:rsidRDefault="009F7DF5" w:rsidP="007C4E04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526F1">
        <w:rPr>
          <w:rFonts w:ascii="Times New Roman" w:hAnsi="Times New Roman" w:cs="Times New Roman"/>
          <w:i/>
          <w:iCs/>
          <w:sz w:val="20"/>
          <w:szCs w:val="20"/>
        </w:rPr>
        <w:t>(opracowanie własne na podstawie Wojewódzkiej Ewidencji Zabytków)</w:t>
      </w:r>
    </w:p>
    <w:p w14:paraId="1037EAEE" w14:textId="600C4DF2" w:rsidR="00AF301F" w:rsidRPr="008526F1" w:rsidRDefault="008C2538" w:rsidP="008C2538">
      <w:pPr>
        <w:pStyle w:val="Legenda"/>
        <w:rPr>
          <w:rFonts w:ascii="Times New Roman" w:hAnsi="Times New Roman" w:cs="Times New Roman"/>
          <w:sz w:val="22"/>
          <w:szCs w:val="22"/>
        </w:rPr>
      </w:pPr>
      <w:bookmarkStart w:id="24" w:name="_Toc238146149"/>
      <w:r w:rsidRPr="008526F1">
        <w:rPr>
          <w:rFonts w:ascii="Times New Roman" w:hAnsi="Times New Roman" w:cs="Times New Roman"/>
          <w:sz w:val="22"/>
          <w:szCs w:val="22"/>
        </w:rPr>
        <w:t xml:space="preserve">Tabela </w:t>
      </w:r>
      <w:r w:rsidRPr="008526F1">
        <w:rPr>
          <w:rFonts w:ascii="Times New Roman" w:hAnsi="Times New Roman" w:cs="Times New Roman"/>
          <w:sz w:val="22"/>
          <w:szCs w:val="22"/>
        </w:rPr>
        <w:fldChar w:fldCharType="begin"/>
      </w:r>
      <w:r w:rsidRPr="008526F1">
        <w:rPr>
          <w:rFonts w:ascii="Times New Roman" w:hAnsi="Times New Roman" w:cs="Times New Roman"/>
          <w:sz w:val="22"/>
          <w:szCs w:val="22"/>
        </w:rPr>
        <w:instrText xml:space="preserve"> SEQ Tabela \* ARABIC </w:instrText>
      </w:r>
      <w:r w:rsidRPr="008526F1">
        <w:rPr>
          <w:rFonts w:ascii="Times New Roman" w:hAnsi="Times New Roman" w:cs="Times New Roman"/>
          <w:sz w:val="22"/>
          <w:szCs w:val="22"/>
        </w:rPr>
        <w:fldChar w:fldCharType="separate"/>
      </w:r>
      <w:r w:rsidR="00BD433B">
        <w:rPr>
          <w:rFonts w:ascii="Times New Roman" w:hAnsi="Times New Roman" w:cs="Times New Roman"/>
          <w:noProof/>
          <w:sz w:val="22"/>
          <w:szCs w:val="22"/>
        </w:rPr>
        <w:t>4</w:t>
      </w:r>
      <w:r w:rsidRPr="008526F1">
        <w:rPr>
          <w:rFonts w:ascii="Times New Roman" w:hAnsi="Times New Roman" w:cs="Times New Roman"/>
          <w:sz w:val="22"/>
          <w:szCs w:val="22"/>
        </w:rPr>
        <w:fldChar w:fldCharType="end"/>
      </w:r>
      <w:r w:rsidRPr="008526F1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AF301F" w:rsidRPr="008526F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F301F" w:rsidRPr="008526F1">
        <w:rPr>
          <w:rFonts w:ascii="Times New Roman" w:hAnsi="Times New Roman" w:cs="Times New Roman"/>
          <w:sz w:val="22"/>
          <w:szCs w:val="22"/>
        </w:rPr>
        <w:t>Obiekty ujęte w Gminnej Ewidencji Zabytków</w:t>
      </w:r>
      <w:bookmarkEnd w:id="24"/>
    </w:p>
    <w:tbl>
      <w:tblPr>
        <w:tblStyle w:val="Tabelalisty3akcent5"/>
        <w:tblW w:w="5000" w:type="pct"/>
        <w:tblLook w:val="04A0" w:firstRow="1" w:lastRow="0" w:firstColumn="1" w:lastColumn="0" w:noHBand="0" w:noVBand="1"/>
      </w:tblPr>
      <w:tblGrid>
        <w:gridCol w:w="523"/>
        <w:gridCol w:w="3386"/>
        <w:gridCol w:w="1722"/>
        <w:gridCol w:w="1715"/>
        <w:gridCol w:w="1716"/>
      </w:tblGrid>
      <w:tr w:rsidR="00AF301F" w:rsidRPr="008526F1" w14:paraId="0981A87D" w14:textId="77777777" w:rsidTr="00FC1E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9" w:type="pct"/>
          </w:tcPr>
          <w:p w14:paraId="4C3C7152" w14:textId="77777777" w:rsidR="00AF301F" w:rsidRPr="008526F1" w:rsidRDefault="00AF301F" w:rsidP="003F60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1868" w:type="pct"/>
          </w:tcPr>
          <w:p w14:paraId="45D42DDB" w14:textId="77777777" w:rsidR="00AF301F" w:rsidRPr="008526F1" w:rsidRDefault="00AF301F" w:rsidP="003F60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Nazwa zabytku</w:t>
            </w:r>
          </w:p>
        </w:tc>
        <w:tc>
          <w:tcPr>
            <w:tcW w:w="950" w:type="pct"/>
          </w:tcPr>
          <w:p w14:paraId="77F006F1" w14:textId="77777777" w:rsidR="00AF301F" w:rsidRPr="008526F1" w:rsidRDefault="00AF301F" w:rsidP="003F60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Miejscowość</w:t>
            </w:r>
          </w:p>
        </w:tc>
        <w:tc>
          <w:tcPr>
            <w:tcW w:w="946" w:type="pct"/>
          </w:tcPr>
          <w:p w14:paraId="4E474A54" w14:textId="77777777" w:rsidR="00AF301F" w:rsidRPr="008526F1" w:rsidRDefault="00AF301F" w:rsidP="003F60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Adres</w:t>
            </w:r>
          </w:p>
        </w:tc>
        <w:tc>
          <w:tcPr>
            <w:tcW w:w="947" w:type="pct"/>
          </w:tcPr>
          <w:p w14:paraId="1FFB5F3F" w14:textId="77777777" w:rsidR="00AF301F" w:rsidRPr="008526F1" w:rsidRDefault="00AF301F" w:rsidP="003F60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Czas powstania</w:t>
            </w:r>
          </w:p>
        </w:tc>
      </w:tr>
      <w:tr w:rsidR="009315EB" w:rsidRPr="008526F1" w14:paraId="1DA3BCE2" w14:textId="77777777" w:rsidTr="00FC1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</w:tcPr>
          <w:p w14:paraId="4E298A84" w14:textId="77777777" w:rsidR="009315EB" w:rsidRPr="008526F1" w:rsidRDefault="009315EB" w:rsidP="009315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68" w:type="pct"/>
          </w:tcPr>
          <w:p w14:paraId="2AB3D241" w14:textId="0263D480" w:rsidR="009315EB" w:rsidRPr="008526F1" w:rsidRDefault="009315EB" w:rsidP="00931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Kościół parafialny p.w. Przemienienia Pańskiego</w:t>
            </w:r>
          </w:p>
        </w:tc>
        <w:tc>
          <w:tcPr>
            <w:tcW w:w="950" w:type="pct"/>
          </w:tcPr>
          <w:p w14:paraId="4F95DB75" w14:textId="5B2B0135" w:rsidR="009315EB" w:rsidRPr="008526F1" w:rsidRDefault="009315EB" w:rsidP="00931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Budziszewice</w:t>
            </w:r>
          </w:p>
        </w:tc>
        <w:tc>
          <w:tcPr>
            <w:tcW w:w="946" w:type="pct"/>
          </w:tcPr>
          <w:p w14:paraId="4310FB29" w14:textId="77777777" w:rsidR="009315EB" w:rsidRPr="008526F1" w:rsidRDefault="009315EB" w:rsidP="00931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Budziszewice</w:t>
            </w:r>
          </w:p>
          <w:p w14:paraId="7D801DB2" w14:textId="70F5BAC9" w:rsidR="009315EB" w:rsidRPr="008526F1" w:rsidRDefault="009315EB" w:rsidP="00931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ul. J.Ch.Paska 8</w:t>
            </w:r>
            <w:r w:rsidR="008A627E" w:rsidRPr="008526F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7" w:type="pct"/>
          </w:tcPr>
          <w:p w14:paraId="370032A5" w14:textId="79D8E9FD" w:rsidR="009315EB" w:rsidRPr="008526F1" w:rsidRDefault="008A627E" w:rsidP="00931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1907 - 1909</w:t>
            </w:r>
            <w:r w:rsidR="009315EB"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</w:tr>
      <w:tr w:rsidR="008A627E" w:rsidRPr="008526F1" w14:paraId="2579C5C7" w14:textId="77777777" w:rsidTr="00FC1E0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</w:tcPr>
          <w:p w14:paraId="2D91F4E2" w14:textId="77777777" w:rsidR="008A627E" w:rsidRPr="008526F1" w:rsidRDefault="008A627E" w:rsidP="008A62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868" w:type="pct"/>
          </w:tcPr>
          <w:p w14:paraId="536C4037" w14:textId="50D4AF7D" w:rsidR="008A627E" w:rsidRPr="008526F1" w:rsidRDefault="008A627E" w:rsidP="008A6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Cmentarz Przykościelny w zespole Kościoła </w:t>
            </w:r>
            <w:r w:rsidR="00D43852" w:rsidRPr="008526F1">
              <w:rPr>
                <w:rFonts w:ascii="Times New Roman" w:hAnsi="Times New Roman" w:cs="Times New Roman"/>
                <w:sz w:val="18"/>
                <w:szCs w:val="18"/>
              </w:rPr>
              <w:t>p.w. Przemienienia Pańskiego</w:t>
            </w:r>
          </w:p>
        </w:tc>
        <w:tc>
          <w:tcPr>
            <w:tcW w:w="950" w:type="pct"/>
          </w:tcPr>
          <w:p w14:paraId="7AE86E12" w14:textId="76208A18" w:rsidR="008A627E" w:rsidRPr="008526F1" w:rsidRDefault="008A627E" w:rsidP="008A6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Budziszewice</w:t>
            </w:r>
          </w:p>
        </w:tc>
        <w:tc>
          <w:tcPr>
            <w:tcW w:w="946" w:type="pct"/>
          </w:tcPr>
          <w:p w14:paraId="2191E8EE" w14:textId="77777777" w:rsidR="008A627E" w:rsidRPr="008526F1" w:rsidRDefault="008A627E" w:rsidP="008A6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Budziszewice</w:t>
            </w:r>
          </w:p>
          <w:p w14:paraId="6E76645B" w14:textId="75A1B824" w:rsidR="008A627E" w:rsidRPr="008526F1" w:rsidRDefault="008A627E" w:rsidP="008A6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ul. J.Ch.Paska 84</w:t>
            </w:r>
          </w:p>
        </w:tc>
        <w:tc>
          <w:tcPr>
            <w:tcW w:w="947" w:type="pct"/>
          </w:tcPr>
          <w:p w14:paraId="4EF4EECB" w14:textId="262D668A" w:rsidR="008A627E" w:rsidRPr="008526F1" w:rsidRDefault="00D43852" w:rsidP="008A6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1 poł. </w:t>
            </w:r>
            <w:r w:rsidR="008A627E" w:rsidRPr="008526F1">
              <w:rPr>
                <w:rFonts w:ascii="Times New Roman" w:hAnsi="Times New Roman" w:cs="Times New Roman"/>
                <w:sz w:val="18"/>
                <w:szCs w:val="18"/>
              </w:rPr>
              <w:t>XIX w.</w:t>
            </w:r>
          </w:p>
        </w:tc>
      </w:tr>
      <w:tr w:rsidR="00D43852" w:rsidRPr="008526F1" w14:paraId="76CFCC2F" w14:textId="77777777" w:rsidTr="00FC1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</w:tcPr>
          <w:p w14:paraId="4DB1B967" w14:textId="2CCAD320" w:rsidR="00D43852" w:rsidRPr="008526F1" w:rsidRDefault="00D43852" w:rsidP="00D43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868" w:type="pct"/>
          </w:tcPr>
          <w:p w14:paraId="362281A1" w14:textId="1FF08BF6" w:rsidR="00D43852" w:rsidRPr="008526F1" w:rsidRDefault="00D43852" w:rsidP="00D43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Plebania w zespole Kościoła p.w. Przemienienia Pańskiego</w:t>
            </w:r>
          </w:p>
        </w:tc>
        <w:tc>
          <w:tcPr>
            <w:tcW w:w="950" w:type="pct"/>
          </w:tcPr>
          <w:p w14:paraId="64D3D5D4" w14:textId="6A362C17" w:rsidR="00D43852" w:rsidRPr="008526F1" w:rsidRDefault="00D43852" w:rsidP="00D43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Budziszewice</w:t>
            </w:r>
          </w:p>
        </w:tc>
        <w:tc>
          <w:tcPr>
            <w:tcW w:w="946" w:type="pct"/>
          </w:tcPr>
          <w:p w14:paraId="3B465263" w14:textId="77777777" w:rsidR="00D43852" w:rsidRPr="008526F1" w:rsidRDefault="00D43852" w:rsidP="00D43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Budziszewice</w:t>
            </w:r>
          </w:p>
          <w:p w14:paraId="2DBF05C7" w14:textId="13D36640" w:rsidR="00D43852" w:rsidRPr="008526F1" w:rsidRDefault="00D43852" w:rsidP="00D43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ul. J.Ch.Paska 83</w:t>
            </w:r>
          </w:p>
        </w:tc>
        <w:tc>
          <w:tcPr>
            <w:tcW w:w="947" w:type="pct"/>
          </w:tcPr>
          <w:p w14:paraId="144D5C04" w14:textId="30066743" w:rsidR="00D43852" w:rsidRPr="008526F1" w:rsidRDefault="00D43852" w:rsidP="00D43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1906 r. </w:t>
            </w:r>
          </w:p>
        </w:tc>
      </w:tr>
      <w:tr w:rsidR="00D43852" w:rsidRPr="008526F1" w14:paraId="50BB5099" w14:textId="77777777" w:rsidTr="00FC1E0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</w:tcPr>
          <w:p w14:paraId="5E79368D" w14:textId="5FA95350" w:rsidR="00D43852" w:rsidRPr="008526F1" w:rsidRDefault="00D43852" w:rsidP="00D43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868" w:type="pct"/>
          </w:tcPr>
          <w:p w14:paraId="6B2EA712" w14:textId="1DD3665C" w:rsidR="00D43852" w:rsidRPr="008526F1" w:rsidRDefault="00D43852" w:rsidP="00D43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Cmentarz rzymsko-katolicki</w:t>
            </w:r>
          </w:p>
        </w:tc>
        <w:tc>
          <w:tcPr>
            <w:tcW w:w="950" w:type="pct"/>
          </w:tcPr>
          <w:p w14:paraId="77CC544C" w14:textId="520AA7BF" w:rsidR="00D43852" w:rsidRPr="008526F1" w:rsidRDefault="00D43852" w:rsidP="00D43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Budziszewice </w:t>
            </w:r>
          </w:p>
        </w:tc>
        <w:tc>
          <w:tcPr>
            <w:tcW w:w="946" w:type="pct"/>
          </w:tcPr>
          <w:p w14:paraId="7DD2196F" w14:textId="77777777" w:rsidR="00D43852" w:rsidRPr="008526F1" w:rsidRDefault="00D43852" w:rsidP="00D43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Budziszewice</w:t>
            </w:r>
          </w:p>
          <w:p w14:paraId="74CAE410" w14:textId="0026A95F" w:rsidR="00D43852" w:rsidRPr="008526F1" w:rsidRDefault="00D43852" w:rsidP="00D43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Ul. Cmentarna</w:t>
            </w:r>
          </w:p>
        </w:tc>
        <w:tc>
          <w:tcPr>
            <w:tcW w:w="947" w:type="pct"/>
          </w:tcPr>
          <w:p w14:paraId="269C2EC7" w14:textId="663C404E" w:rsidR="00D43852" w:rsidRPr="008526F1" w:rsidRDefault="00D43852" w:rsidP="00D43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XIX w.</w:t>
            </w:r>
          </w:p>
        </w:tc>
      </w:tr>
      <w:tr w:rsidR="00D43852" w:rsidRPr="008526F1" w14:paraId="41D39419" w14:textId="77777777" w:rsidTr="00FC1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</w:tcPr>
          <w:p w14:paraId="608D996C" w14:textId="31B6101D" w:rsidR="00D43852" w:rsidRPr="008526F1" w:rsidRDefault="00D43852" w:rsidP="00D43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868" w:type="pct"/>
          </w:tcPr>
          <w:p w14:paraId="3343A831" w14:textId="307BE347" w:rsidR="00D43852" w:rsidRPr="008526F1" w:rsidRDefault="00D43852" w:rsidP="00D43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Chałupa ob. dom</w:t>
            </w:r>
          </w:p>
        </w:tc>
        <w:tc>
          <w:tcPr>
            <w:tcW w:w="950" w:type="pct"/>
          </w:tcPr>
          <w:p w14:paraId="45981F1D" w14:textId="1BCAF516" w:rsidR="00D43852" w:rsidRPr="008526F1" w:rsidRDefault="00D43852" w:rsidP="00D43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Budziszewice </w:t>
            </w:r>
          </w:p>
        </w:tc>
        <w:tc>
          <w:tcPr>
            <w:tcW w:w="946" w:type="pct"/>
          </w:tcPr>
          <w:p w14:paraId="5428FBBF" w14:textId="77777777" w:rsidR="00D43852" w:rsidRPr="008526F1" w:rsidRDefault="00D43852" w:rsidP="00D43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Budziszewice</w:t>
            </w:r>
          </w:p>
          <w:p w14:paraId="77EE8807" w14:textId="434EB56A" w:rsidR="00D43852" w:rsidRPr="008526F1" w:rsidRDefault="00D43852" w:rsidP="00D43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Ul. J.Ch.Paska 78</w:t>
            </w:r>
          </w:p>
        </w:tc>
        <w:tc>
          <w:tcPr>
            <w:tcW w:w="947" w:type="pct"/>
          </w:tcPr>
          <w:p w14:paraId="14E57559" w14:textId="3D9273FB" w:rsidR="00D43852" w:rsidRPr="008526F1" w:rsidRDefault="00D43852" w:rsidP="00D43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1901 r.</w:t>
            </w:r>
          </w:p>
        </w:tc>
      </w:tr>
      <w:tr w:rsidR="00D43852" w:rsidRPr="008526F1" w14:paraId="0F4B9990" w14:textId="77777777" w:rsidTr="00FC1E0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</w:tcPr>
          <w:p w14:paraId="2D2829D1" w14:textId="5BE59872" w:rsidR="00D43852" w:rsidRPr="008526F1" w:rsidRDefault="00D43852" w:rsidP="00D43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868" w:type="pct"/>
          </w:tcPr>
          <w:p w14:paraId="78D90B38" w14:textId="3678412C" w:rsidR="00D43852" w:rsidRPr="008526F1" w:rsidRDefault="00D43852" w:rsidP="00D43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Chałupa ob. dom</w:t>
            </w:r>
          </w:p>
        </w:tc>
        <w:tc>
          <w:tcPr>
            <w:tcW w:w="950" w:type="pct"/>
          </w:tcPr>
          <w:p w14:paraId="39904A72" w14:textId="3E68F86C" w:rsidR="00D43852" w:rsidRPr="008526F1" w:rsidRDefault="00D43852" w:rsidP="00D43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Budziszewice</w:t>
            </w:r>
          </w:p>
        </w:tc>
        <w:tc>
          <w:tcPr>
            <w:tcW w:w="946" w:type="pct"/>
          </w:tcPr>
          <w:p w14:paraId="5C0F0CFE" w14:textId="77777777" w:rsidR="00D43852" w:rsidRPr="008526F1" w:rsidRDefault="00D43852" w:rsidP="00D43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Budziszewice </w:t>
            </w:r>
          </w:p>
          <w:p w14:paraId="6F84CEDA" w14:textId="48724A3C" w:rsidR="00D43852" w:rsidRPr="008526F1" w:rsidRDefault="00D43852" w:rsidP="00D43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J.Ch.Paska 103</w:t>
            </w:r>
          </w:p>
        </w:tc>
        <w:tc>
          <w:tcPr>
            <w:tcW w:w="947" w:type="pct"/>
          </w:tcPr>
          <w:p w14:paraId="5500806C" w14:textId="6396B118" w:rsidR="00D43852" w:rsidRPr="008526F1" w:rsidRDefault="00D43852" w:rsidP="00D43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1895 r.</w:t>
            </w:r>
          </w:p>
        </w:tc>
      </w:tr>
      <w:tr w:rsidR="00D43852" w:rsidRPr="008526F1" w14:paraId="49C7A511" w14:textId="77777777" w:rsidTr="00FC1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</w:tcPr>
          <w:p w14:paraId="2A46FD15" w14:textId="7B7BC5C7" w:rsidR="00D43852" w:rsidRPr="008526F1" w:rsidRDefault="00D43852" w:rsidP="00D43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868" w:type="pct"/>
          </w:tcPr>
          <w:p w14:paraId="0067E40D" w14:textId="2714C2A2" w:rsidR="00D43852" w:rsidRPr="008526F1" w:rsidRDefault="00D43852" w:rsidP="00D43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Dom</w:t>
            </w:r>
          </w:p>
        </w:tc>
        <w:tc>
          <w:tcPr>
            <w:tcW w:w="950" w:type="pct"/>
          </w:tcPr>
          <w:p w14:paraId="2CA47CE6" w14:textId="627B7D51" w:rsidR="00D43852" w:rsidRPr="008526F1" w:rsidRDefault="00D43852" w:rsidP="00D43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Budziszewice</w:t>
            </w:r>
          </w:p>
        </w:tc>
        <w:tc>
          <w:tcPr>
            <w:tcW w:w="946" w:type="pct"/>
          </w:tcPr>
          <w:p w14:paraId="36837CAB" w14:textId="77777777" w:rsidR="00D43852" w:rsidRPr="008526F1" w:rsidRDefault="00D43852" w:rsidP="00D43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Budziszewice</w:t>
            </w:r>
          </w:p>
          <w:p w14:paraId="3D58438C" w14:textId="6D5289B4" w:rsidR="00D43852" w:rsidRPr="008526F1" w:rsidRDefault="00D43852" w:rsidP="00D43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Szkolna 3</w:t>
            </w:r>
          </w:p>
        </w:tc>
        <w:tc>
          <w:tcPr>
            <w:tcW w:w="947" w:type="pct"/>
          </w:tcPr>
          <w:p w14:paraId="7E24185D" w14:textId="1279B993" w:rsidR="00D43852" w:rsidRPr="008526F1" w:rsidRDefault="00D43852" w:rsidP="00D43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kon. XIX w.</w:t>
            </w:r>
          </w:p>
        </w:tc>
      </w:tr>
      <w:tr w:rsidR="00D43852" w:rsidRPr="008526F1" w14:paraId="7676EE8A" w14:textId="77777777" w:rsidTr="00FC1E0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</w:tcPr>
          <w:p w14:paraId="3B17B9EE" w14:textId="4A42DD85" w:rsidR="00D43852" w:rsidRPr="008526F1" w:rsidRDefault="00FC1E02" w:rsidP="00D43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868" w:type="pct"/>
          </w:tcPr>
          <w:p w14:paraId="1844B029" w14:textId="6187FE43" w:rsidR="00D43852" w:rsidRPr="008526F1" w:rsidRDefault="00D43852" w:rsidP="00D43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Cmentarz Ewangelicki</w:t>
            </w:r>
          </w:p>
        </w:tc>
        <w:tc>
          <w:tcPr>
            <w:tcW w:w="950" w:type="pct"/>
          </w:tcPr>
          <w:p w14:paraId="1E26E06D" w14:textId="393233B2" w:rsidR="00D43852" w:rsidRPr="008526F1" w:rsidRDefault="00D43852" w:rsidP="00D43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Teodorów</w:t>
            </w:r>
          </w:p>
        </w:tc>
        <w:tc>
          <w:tcPr>
            <w:tcW w:w="946" w:type="pct"/>
          </w:tcPr>
          <w:p w14:paraId="547C6CAB" w14:textId="55F607F5" w:rsidR="00D43852" w:rsidRPr="008526F1" w:rsidRDefault="00D43852" w:rsidP="00D43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Teodorów</w:t>
            </w:r>
          </w:p>
        </w:tc>
        <w:tc>
          <w:tcPr>
            <w:tcW w:w="947" w:type="pct"/>
          </w:tcPr>
          <w:p w14:paraId="4461C95E" w14:textId="5A9C291B" w:rsidR="00D43852" w:rsidRPr="008526F1" w:rsidRDefault="00D43852" w:rsidP="00D43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2 poł. XIX w.</w:t>
            </w:r>
          </w:p>
        </w:tc>
      </w:tr>
      <w:tr w:rsidR="00880292" w:rsidRPr="008526F1" w14:paraId="7DA4C1C7" w14:textId="77777777" w:rsidTr="00FC1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</w:tcPr>
          <w:p w14:paraId="6EF6F7AB" w14:textId="6508BE09" w:rsidR="00880292" w:rsidRPr="008526F1" w:rsidRDefault="00FC1E02" w:rsidP="008802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868" w:type="pct"/>
          </w:tcPr>
          <w:p w14:paraId="138841C7" w14:textId="47F2756B" w:rsidR="00880292" w:rsidRPr="008526F1" w:rsidRDefault="00880292" w:rsidP="00880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Dwór w zespole dworsko-parkow</w:t>
            </w:r>
            <w:r w:rsidR="00B53074" w:rsidRPr="008526F1">
              <w:rPr>
                <w:rFonts w:ascii="Times New Roman" w:hAnsi="Times New Roman" w:cs="Times New Roman"/>
                <w:sz w:val="18"/>
                <w:szCs w:val="18"/>
              </w:rPr>
              <w:t>ym</w:t>
            </w:r>
          </w:p>
        </w:tc>
        <w:tc>
          <w:tcPr>
            <w:tcW w:w="950" w:type="pct"/>
          </w:tcPr>
          <w:p w14:paraId="6D501D12" w14:textId="4D1918B4" w:rsidR="00880292" w:rsidRPr="008526F1" w:rsidRDefault="00880292" w:rsidP="00880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Węgrzynowice </w:t>
            </w:r>
          </w:p>
        </w:tc>
        <w:tc>
          <w:tcPr>
            <w:tcW w:w="946" w:type="pct"/>
          </w:tcPr>
          <w:p w14:paraId="35783B11" w14:textId="17E9794E" w:rsidR="00880292" w:rsidRPr="008526F1" w:rsidRDefault="00D8576D" w:rsidP="00880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Węgrzynowice 16A</w:t>
            </w:r>
          </w:p>
        </w:tc>
        <w:tc>
          <w:tcPr>
            <w:tcW w:w="947" w:type="pct"/>
          </w:tcPr>
          <w:p w14:paraId="607EDB02" w14:textId="66C56B56" w:rsidR="00880292" w:rsidRPr="008526F1" w:rsidRDefault="00F5119B" w:rsidP="00880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XVIII w.</w:t>
            </w:r>
          </w:p>
        </w:tc>
      </w:tr>
      <w:tr w:rsidR="00880292" w:rsidRPr="008526F1" w14:paraId="66CBEEDD" w14:textId="77777777" w:rsidTr="00FC1E0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</w:tcPr>
          <w:p w14:paraId="099AC3F4" w14:textId="20AFA095" w:rsidR="00880292" w:rsidRPr="008526F1" w:rsidRDefault="00FC1E02" w:rsidP="008802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868" w:type="pct"/>
          </w:tcPr>
          <w:p w14:paraId="115C2EC0" w14:textId="4D79607F" w:rsidR="00880292" w:rsidRPr="008526F1" w:rsidRDefault="00880292" w:rsidP="00880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Park w </w:t>
            </w:r>
            <w:r w:rsidR="00B53074" w:rsidRPr="008526F1">
              <w:rPr>
                <w:rFonts w:ascii="Times New Roman" w:hAnsi="Times New Roman" w:cs="Times New Roman"/>
                <w:sz w:val="18"/>
                <w:szCs w:val="18"/>
              </w:rPr>
              <w:t>zespole dw</w:t>
            </w:r>
            <w:r w:rsidR="00D8576D" w:rsidRPr="008526F1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  <w:r w:rsidR="00B53074" w:rsidRPr="008526F1">
              <w:rPr>
                <w:rFonts w:ascii="Times New Roman" w:hAnsi="Times New Roman" w:cs="Times New Roman"/>
                <w:sz w:val="18"/>
                <w:szCs w:val="18"/>
              </w:rPr>
              <w:t>sko-parkowym</w:t>
            </w:r>
          </w:p>
        </w:tc>
        <w:tc>
          <w:tcPr>
            <w:tcW w:w="950" w:type="pct"/>
          </w:tcPr>
          <w:p w14:paraId="187A3DB1" w14:textId="5BEEA9B6" w:rsidR="00880292" w:rsidRPr="008526F1" w:rsidRDefault="00880292" w:rsidP="00880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Węgrzynowice </w:t>
            </w:r>
          </w:p>
        </w:tc>
        <w:tc>
          <w:tcPr>
            <w:tcW w:w="946" w:type="pct"/>
          </w:tcPr>
          <w:p w14:paraId="249D5CC9" w14:textId="7ADCACAA" w:rsidR="00880292" w:rsidRPr="008526F1" w:rsidRDefault="00F5119B" w:rsidP="00880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Węgrzynowice 16A</w:t>
            </w:r>
          </w:p>
        </w:tc>
        <w:tc>
          <w:tcPr>
            <w:tcW w:w="947" w:type="pct"/>
          </w:tcPr>
          <w:p w14:paraId="43FD4850" w14:textId="683D0CE2" w:rsidR="00880292" w:rsidRPr="008526F1" w:rsidRDefault="00F5119B" w:rsidP="00880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XVIII w</w:t>
            </w:r>
            <w:r w:rsidR="00FC1E02" w:rsidRPr="008526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FC1E02" w:rsidRPr="008526F1" w14:paraId="52A32F9A" w14:textId="77777777" w:rsidTr="00FC1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</w:tcPr>
          <w:p w14:paraId="1384FBC1" w14:textId="2BAE22DE" w:rsidR="00FC1E02" w:rsidRPr="008526F1" w:rsidRDefault="00A8711C" w:rsidP="00FC1E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4E5CFD" w:rsidRPr="008526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68" w:type="pct"/>
          </w:tcPr>
          <w:p w14:paraId="6FBAD1CF" w14:textId="45FAC908" w:rsidR="00FC1E02" w:rsidRPr="008526F1" w:rsidRDefault="00FC1E02" w:rsidP="00FC1E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Czworak d. 20, ob. dom</w:t>
            </w:r>
          </w:p>
        </w:tc>
        <w:tc>
          <w:tcPr>
            <w:tcW w:w="950" w:type="pct"/>
          </w:tcPr>
          <w:p w14:paraId="6D0FE2F7" w14:textId="40FF1425" w:rsidR="00FC1E02" w:rsidRPr="008526F1" w:rsidRDefault="00FC1E02" w:rsidP="00FC1E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Węgrzynowice</w:t>
            </w:r>
          </w:p>
        </w:tc>
        <w:tc>
          <w:tcPr>
            <w:tcW w:w="946" w:type="pct"/>
          </w:tcPr>
          <w:p w14:paraId="158305CF" w14:textId="14B499EC" w:rsidR="00FC1E02" w:rsidRPr="008526F1" w:rsidRDefault="00FC1E02" w:rsidP="00FC1E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Węgrzynowice 22a</w:t>
            </w:r>
          </w:p>
        </w:tc>
        <w:tc>
          <w:tcPr>
            <w:tcW w:w="947" w:type="pct"/>
          </w:tcPr>
          <w:p w14:paraId="5E829536" w14:textId="6F81BB56" w:rsidR="00FC1E02" w:rsidRPr="008526F1" w:rsidRDefault="00FC1E02" w:rsidP="00FC1E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k. XIX w.</w:t>
            </w:r>
          </w:p>
        </w:tc>
      </w:tr>
      <w:tr w:rsidR="00FC1E02" w:rsidRPr="008526F1" w14:paraId="6A4BADAD" w14:textId="77777777" w:rsidTr="00FC1E0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</w:tcPr>
          <w:p w14:paraId="160FE1C2" w14:textId="2403075B" w:rsidR="00FC1E02" w:rsidRPr="008526F1" w:rsidRDefault="004E5CFD" w:rsidP="00FC1E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1868" w:type="pct"/>
          </w:tcPr>
          <w:p w14:paraId="7A548F16" w14:textId="5EFCD2D1" w:rsidR="00FC1E02" w:rsidRPr="008526F1" w:rsidRDefault="00FC1E02" w:rsidP="00FC1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Czworak d. 24, ob. dom</w:t>
            </w:r>
          </w:p>
        </w:tc>
        <w:tc>
          <w:tcPr>
            <w:tcW w:w="950" w:type="pct"/>
          </w:tcPr>
          <w:p w14:paraId="1902475D" w14:textId="24309071" w:rsidR="00FC1E02" w:rsidRPr="008526F1" w:rsidRDefault="00FC1E02" w:rsidP="00FC1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Węgrzynowice</w:t>
            </w:r>
          </w:p>
        </w:tc>
        <w:tc>
          <w:tcPr>
            <w:tcW w:w="946" w:type="pct"/>
          </w:tcPr>
          <w:p w14:paraId="077884BE" w14:textId="762203D5" w:rsidR="00FC1E02" w:rsidRPr="008526F1" w:rsidRDefault="00FC1E02" w:rsidP="00FC1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Węgrzynowice 25 a, b, c</w:t>
            </w:r>
          </w:p>
        </w:tc>
        <w:tc>
          <w:tcPr>
            <w:tcW w:w="947" w:type="pct"/>
          </w:tcPr>
          <w:p w14:paraId="35892B37" w14:textId="11F9F8D8" w:rsidR="00FC1E02" w:rsidRPr="008526F1" w:rsidRDefault="00FC1E02" w:rsidP="00FC1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k. XIX w.</w:t>
            </w:r>
          </w:p>
        </w:tc>
      </w:tr>
      <w:tr w:rsidR="00FC1E02" w:rsidRPr="008526F1" w14:paraId="605A5ACB" w14:textId="77777777" w:rsidTr="00FC1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</w:tcPr>
          <w:p w14:paraId="4045401D" w14:textId="64F34F04" w:rsidR="00FC1E02" w:rsidRPr="008526F1" w:rsidRDefault="00120E3D" w:rsidP="00FC1E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1868" w:type="pct"/>
          </w:tcPr>
          <w:p w14:paraId="3BB96962" w14:textId="5FE70FF8" w:rsidR="00FC1E02" w:rsidRPr="008526F1" w:rsidRDefault="00120E3D" w:rsidP="00FC1E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Kapliczka przydrożna z figurą Chrystusa Frasobliwego</w:t>
            </w:r>
          </w:p>
        </w:tc>
        <w:tc>
          <w:tcPr>
            <w:tcW w:w="950" w:type="pct"/>
          </w:tcPr>
          <w:p w14:paraId="530CAE11" w14:textId="35156E22" w:rsidR="00FC1E02" w:rsidRPr="008526F1" w:rsidRDefault="00120E3D" w:rsidP="00FC1E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Rękawiec</w:t>
            </w:r>
          </w:p>
        </w:tc>
        <w:tc>
          <w:tcPr>
            <w:tcW w:w="946" w:type="pct"/>
          </w:tcPr>
          <w:p w14:paraId="287E975F" w14:textId="3A0D8BB4" w:rsidR="00FC1E02" w:rsidRPr="008526F1" w:rsidRDefault="00120E3D" w:rsidP="00FC1E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Rękawiec 25</w:t>
            </w:r>
          </w:p>
        </w:tc>
        <w:tc>
          <w:tcPr>
            <w:tcW w:w="947" w:type="pct"/>
          </w:tcPr>
          <w:p w14:paraId="1B81DF25" w14:textId="1799CFE1" w:rsidR="00FC1E02" w:rsidRPr="008526F1" w:rsidRDefault="00120E3D" w:rsidP="00FC1E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XIX w.</w:t>
            </w:r>
          </w:p>
        </w:tc>
      </w:tr>
      <w:tr w:rsidR="00FC1E02" w:rsidRPr="008526F1" w14:paraId="72D72D76" w14:textId="77777777" w:rsidTr="00FC1E0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</w:tcPr>
          <w:p w14:paraId="0C329BA1" w14:textId="32918E30" w:rsidR="00FC1E02" w:rsidRPr="008526F1" w:rsidRDefault="00120E3D" w:rsidP="00FC1E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1868" w:type="pct"/>
          </w:tcPr>
          <w:p w14:paraId="0C891CE6" w14:textId="5EAE28CB" w:rsidR="00FC1E02" w:rsidRPr="008526F1" w:rsidRDefault="00120E3D" w:rsidP="00FC1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Figura przydrożna, barokowa (drewniana)</w:t>
            </w:r>
          </w:p>
        </w:tc>
        <w:tc>
          <w:tcPr>
            <w:tcW w:w="950" w:type="pct"/>
          </w:tcPr>
          <w:p w14:paraId="032659E2" w14:textId="4A66F8F1" w:rsidR="00FC1E02" w:rsidRPr="008526F1" w:rsidRDefault="00120E3D" w:rsidP="00FC1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 xml:space="preserve">Rękawiec </w:t>
            </w:r>
          </w:p>
        </w:tc>
        <w:tc>
          <w:tcPr>
            <w:tcW w:w="946" w:type="pct"/>
          </w:tcPr>
          <w:p w14:paraId="7152DAA9" w14:textId="2B4E281D" w:rsidR="00FC1E02" w:rsidRPr="008526F1" w:rsidRDefault="00120E3D" w:rsidP="00FC1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Rękawiec 31</w:t>
            </w:r>
          </w:p>
        </w:tc>
        <w:tc>
          <w:tcPr>
            <w:tcW w:w="947" w:type="pct"/>
          </w:tcPr>
          <w:p w14:paraId="129B8201" w14:textId="4E71833C" w:rsidR="00FC1E02" w:rsidRPr="008526F1" w:rsidRDefault="00120E3D" w:rsidP="00FC1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XVIII w.</w:t>
            </w:r>
          </w:p>
        </w:tc>
      </w:tr>
    </w:tbl>
    <w:p w14:paraId="3D1ECD28" w14:textId="47A1DCC3" w:rsidR="009F7DF5" w:rsidRPr="008526F1" w:rsidRDefault="009F7DF5" w:rsidP="009F7DF5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526F1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5D71B5" w:rsidRPr="008526F1">
        <w:rPr>
          <w:rFonts w:ascii="Times New Roman" w:hAnsi="Times New Roman" w:cs="Times New Roman"/>
          <w:i/>
          <w:iCs/>
          <w:sz w:val="20"/>
          <w:szCs w:val="20"/>
        </w:rPr>
        <w:t xml:space="preserve">Źródło: </w:t>
      </w:r>
      <w:r w:rsidRPr="008526F1">
        <w:rPr>
          <w:rFonts w:ascii="Times New Roman" w:hAnsi="Times New Roman" w:cs="Times New Roman"/>
          <w:i/>
          <w:iCs/>
          <w:sz w:val="20"/>
          <w:szCs w:val="20"/>
        </w:rPr>
        <w:t>opracowanie własne na podstawie Gminnej Ewidencji Zabytków)</w:t>
      </w:r>
    </w:p>
    <w:p w14:paraId="38D92419" w14:textId="428FDF82" w:rsidR="00B97BB2" w:rsidRPr="008526F1" w:rsidRDefault="00B97BB2" w:rsidP="00B97BB2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Zgodnie z art. 19 ust 1 ustawy o ochronie zabytków i opiece nad zabytkami z dnia 23 lipca 2003 r. (Dz. U. 2024 poz. 1292), określając ustalenia planu ogólnego gminy uwzględnia się w</w:t>
      </w:r>
      <w:r w:rsidR="005D71B5" w:rsidRPr="008526F1">
        <w:rPr>
          <w:rFonts w:ascii="Times New Roman" w:hAnsi="Times New Roman" w:cs="Times New Roman"/>
          <w:sz w:val="22"/>
          <w:szCs w:val="22"/>
        </w:rPr>
        <w:t> </w:t>
      </w:r>
      <w:r w:rsidRPr="008526F1">
        <w:rPr>
          <w:rFonts w:ascii="Times New Roman" w:hAnsi="Times New Roman" w:cs="Times New Roman"/>
          <w:sz w:val="22"/>
          <w:szCs w:val="22"/>
        </w:rPr>
        <w:t>szczególności ochronę zabytków nieruchomych</w:t>
      </w:r>
      <w:r w:rsidR="00770ADC" w:rsidRPr="008526F1">
        <w:rPr>
          <w:rFonts w:ascii="Times New Roman" w:hAnsi="Times New Roman" w:cs="Times New Roman"/>
          <w:sz w:val="22"/>
          <w:szCs w:val="22"/>
        </w:rPr>
        <w:t>:</w:t>
      </w:r>
      <w:r w:rsidRPr="008526F1">
        <w:rPr>
          <w:rFonts w:ascii="Times New Roman" w:hAnsi="Times New Roman" w:cs="Times New Roman"/>
          <w:sz w:val="22"/>
          <w:szCs w:val="22"/>
        </w:rPr>
        <w:t xml:space="preserve"> objętych formami ochrony zabytków</w:t>
      </w:r>
      <w:r w:rsidR="00770ADC" w:rsidRPr="008526F1">
        <w:rPr>
          <w:rFonts w:ascii="Times New Roman" w:hAnsi="Times New Roman" w:cs="Times New Roman"/>
          <w:sz w:val="22"/>
          <w:szCs w:val="22"/>
        </w:rPr>
        <w:t>, o</w:t>
      </w:r>
      <w:r w:rsidR="005D71B5" w:rsidRPr="008526F1">
        <w:rPr>
          <w:rFonts w:ascii="Times New Roman" w:hAnsi="Times New Roman" w:cs="Times New Roman"/>
          <w:sz w:val="22"/>
          <w:szCs w:val="22"/>
        </w:rPr>
        <w:t> </w:t>
      </w:r>
      <w:r w:rsidR="00770ADC" w:rsidRPr="008526F1">
        <w:rPr>
          <w:rFonts w:ascii="Times New Roman" w:hAnsi="Times New Roman" w:cs="Times New Roman"/>
          <w:sz w:val="22"/>
          <w:szCs w:val="22"/>
        </w:rPr>
        <w:t xml:space="preserve">których mowa w </w:t>
      </w:r>
      <w:r w:rsidR="00DD4205" w:rsidRPr="008526F1">
        <w:rPr>
          <w:rFonts w:ascii="Times New Roman" w:hAnsi="Times New Roman" w:cs="Times New Roman"/>
          <w:sz w:val="22"/>
          <w:szCs w:val="22"/>
        </w:rPr>
        <w:t>art. 7</w:t>
      </w:r>
      <w:r w:rsidRPr="008526F1">
        <w:rPr>
          <w:rFonts w:ascii="Times New Roman" w:hAnsi="Times New Roman" w:cs="Times New Roman"/>
          <w:sz w:val="22"/>
          <w:szCs w:val="22"/>
        </w:rPr>
        <w:t xml:space="preserve"> wraz z</w:t>
      </w:r>
      <w:r w:rsidR="00DA0A22">
        <w:rPr>
          <w:rFonts w:ascii="Times New Roman" w:hAnsi="Times New Roman" w:cs="Times New Roman"/>
          <w:sz w:val="22"/>
          <w:szCs w:val="22"/>
        </w:rPr>
        <w:t> </w:t>
      </w:r>
      <w:r w:rsidRPr="008526F1">
        <w:rPr>
          <w:rFonts w:ascii="Times New Roman" w:hAnsi="Times New Roman" w:cs="Times New Roman"/>
          <w:sz w:val="22"/>
          <w:szCs w:val="22"/>
        </w:rPr>
        <w:t>otoczeniem oraz ujętych w wojewódzkiej ewidencji zabytków lub gminnej ewidencji zabytków.</w:t>
      </w:r>
    </w:p>
    <w:p w14:paraId="29FFB2EB" w14:textId="1B95A8EB" w:rsidR="00B97BB2" w:rsidRPr="008526F1" w:rsidRDefault="00E16ECA" w:rsidP="00B97BB2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O</w:t>
      </w:r>
      <w:r w:rsidR="00A140CE" w:rsidRPr="008526F1">
        <w:rPr>
          <w:rFonts w:ascii="Times New Roman" w:hAnsi="Times New Roman" w:cs="Times New Roman"/>
          <w:sz w:val="22"/>
          <w:szCs w:val="22"/>
        </w:rPr>
        <w:t xml:space="preserve">pracowując plan ogólny, należy dostosować parametry zabudowy w strefach obejmujących zabytki tak, aby zapewnić ich maksymalną ochronę. </w:t>
      </w:r>
      <w:r w:rsidR="00746929" w:rsidRPr="008526F1">
        <w:rPr>
          <w:rFonts w:ascii="Times New Roman" w:hAnsi="Times New Roman" w:cs="Times New Roman"/>
          <w:sz w:val="22"/>
          <w:szCs w:val="22"/>
        </w:rPr>
        <w:t>N</w:t>
      </w:r>
      <w:r w:rsidR="00A140CE" w:rsidRPr="008526F1">
        <w:rPr>
          <w:rFonts w:ascii="Times New Roman" w:hAnsi="Times New Roman" w:cs="Times New Roman"/>
          <w:sz w:val="22"/>
          <w:szCs w:val="22"/>
        </w:rPr>
        <w:t>owopowstałe inwestycje muszą być projektowane z</w:t>
      </w:r>
      <w:r w:rsidR="00DA0A22">
        <w:rPr>
          <w:rFonts w:ascii="Times New Roman" w:hAnsi="Times New Roman" w:cs="Times New Roman"/>
          <w:sz w:val="22"/>
          <w:szCs w:val="22"/>
        </w:rPr>
        <w:t> </w:t>
      </w:r>
      <w:r w:rsidR="00A140CE" w:rsidRPr="008526F1">
        <w:rPr>
          <w:rFonts w:ascii="Times New Roman" w:hAnsi="Times New Roman" w:cs="Times New Roman"/>
          <w:sz w:val="22"/>
          <w:szCs w:val="22"/>
        </w:rPr>
        <w:t xml:space="preserve">uwzględnieniem </w:t>
      </w:r>
      <w:r w:rsidR="00C84FD3" w:rsidRPr="008526F1">
        <w:rPr>
          <w:rFonts w:ascii="Times New Roman" w:hAnsi="Times New Roman" w:cs="Times New Roman"/>
          <w:sz w:val="22"/>
          <w:szCs w:val="22"/>
        </w:rPr>
        <w:t>w</w:t>
      </w:r>
      <w:r w:rsidR="00A140CE" w:rsidRPr="008526F1">
        <w:rPr>
          <w:rFonts w:ascii="Times New Roman" w:hAnsi="Times New Roman" w:cs="Times New Roman"/>
          <w:sz w:val="22"/>
          <w:szCs w:val="22"/>
        </w:rPr>
        <w:t>ysokość budynków czy ich intensywność</w:t>
      </w:r>
      <w:r w:rsidR="00D2388E" w:rsidRPr="008526F1">
        <w:rPr>
          <w:rFonts w:ascii="Times New Roman" w:hAnsi="Times New Roman" w:cs="Times New Roman"/>
          <w:sz w:val="22"/>
          <w:szCs w:val="22"/>
        </w:rPr>
        <w:t>,</w:t>
      </w:r>
      <w:r w:rsidR="00A140CE" w:rsidRPr="008526F1">
        <w:rPr>
          <w:rFonts w:ascii="Times New Roman" w:hAnsi="Times New Roman" w:cs="Times New Roman"/>
          <w:sz w:val="22"/>
          <w:szCs w:val="22"/>
        </w:rPr>
        <w:t xml:space="preserve"> nie mogą naruszać charakteru zabytkowego otoczenia. Ochrona zabytków opiera się w dużej mierze na regulacjach urbanistycznych, które odnoszą się głównie do kwestii technicznych – takich jak wysokość, </w:t>
      </w:r>
      <w:r w:rsidR="00D2388E" w:rsidRPr="008526F1">
        <w:rPr>
          <w:rFonts w:ascii="Times New Roman" w:hAnsi="Times New Roman" w:cs="Times New Roman"/>
          <w:sz w:val="22"/>
          <w:szCs w:val="22"/>
        </w:rPr>
        <w:t>intensywność</w:t>
      </w:r>
      <w:r w:rsidR="00A140CE" w:rsidRPr="008526F1">
        <w:rPr>
          <w:rFonts w:ascii="Times New Roman" w:hAnsi="Times New Roman" w:cs="Times New Roman"/>
          <w:sz w:val="22"/>
          <w:szCs w:val="22"/>
        </w:rPr>
        <w:t xml:space="preserve"> czy udział powierzchni biologicznie czynnej.</w:t>
      </w:r>
    </w:p>
    <w:p w14:paraId="38886B21" w14:textId="65B904F7" w:rsidR="00C60FD8" w:rsidRPr="008526F1" w:rsidRDefault="008C2538" w:rsidP="008C2538">
      <w:pPr>
        <w:pStyle w:val="Legenda"/>
        <w:rPr>
          <w:rFonts w:ascii="Times New Roman" w:hAnsi="Times New Roman" w:cs="Times New Roman"/>
          <w:sz w:val="22"/>
          <w:szCs w:val="22"/>
        </w:rPr>
      </w:pPr>
      <w:bookmarkStart w:id="25" w:name="_Toc238146150"/>
      <w:r w:rsidRPr="008526F1">
        <w:rPr>
          <w:rFonts w:ascii="Times New Roman" w:hAnsi="Times New Roman" w:cs="Times New Roman"/>
          <w:sz w:val="22"/>
          <w:szCs w:val="22"/>
        </w:rPr>
        <w:t xml:space="preserve">Tabela </w:t>
      </w:r>
      <w:r w:rsidRPr="008526F1">
        <w:rPr>
          <w:rFonts w:ascii="Times New Roman" w:hAnsi="Times New Roman" w:cs="Times New Roman"/>
          <w:sz w:val="22"/>
          <w:szCs w:val="22"/>
        </w:rPr>
        <w:fldChar w:fldCharType="begin"/>
      </w:r>
      <w:r w:rsidRPr="008526F1">
        <w:rPr>
          <w:rFonts w:ascii="Times New Roman" w:hAnsi="Times New Roman" w:cs="Times New Roman"/>
          <w:sz w:val="22"/>
          <w:szCs w:val="22"/>
        </w:rPr>
        <w:instrText xml:space="preserve"> SEQ Tabela \* ARABIC </w:instrText>
      </w:r>
      <w:r w:rsidRPr="008526F1">
        <w:rPr>
          <w:rFonts w:ascii="Times New Roman" w:hAnsi="Times New Roman" w:cs="Times New Roman"/>
          <w:sz w:val="22"/>
          <w:szCs w:val="22"/>
        </w:rPr>
        <w:fldChar w:fldCharType="separate"/>
      </w:r>
      <w:r w:rsidR="00BD433B">
        <w:rPr>
          <w:rFonts w:ascii="Times New Roman" w:hAnsi="Times New Roman" w:cs="Times New Roman"/>
          <w:noProof/>
          <w:sz w:val="22"/>
          <w:szCs w:val="22"/>
        </w:rPr>
        <w:t>5</w:t>
      </w:r>
      <w:r w:rsidRPr="008526F1">
        <w:rPr>
          <w:rFonts w:ascii="Times New Roman" w:hAnsi="Times New Roman" w:cs="Times New Roman"/>
          <w:sz w:val="22"/>
          <w:szCs w:val="22"/>
        </w:rPr>
        <w:fldChar w:fldCharType="end"/>
      </w:r>
      <w:r w:rsidR="00C60FD8" w:rsidRPr="008526F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CB741E" w:rsidRPr="008526F1">
        <w:rPr>
          <w:rFonts w:ascii="Times New Roman" w:hAnsi="Times New Roman" w:cs="Times New Roman"/>
          <w:sz w:val="22"/>
          <w:szCs w:val="22"/>
        </w:rPr>
        <w:t>Wykaz stanowisk aerologicznych</w:t>
      </w:r>
      <w:bookmarkEnd w:id="25"/>
    </w:p>
    <w:tbl>
      <w:tblPr>
        <w:tblStyle w:val="Tabelalisty3akcent5"/>
        <w:tblW w:w="9067" w:type="dxa"/>
        <w:tblLook w:val="04A0" w:firstRow="1" w:lastRow="0" w:firstColumn="1" w:lastColumn="0" w:noHBand="0" w:noVBand="1"/>
      </w:tblPr>
      <w:tblGrid>
        <w:gridCol w:w="493"/>
        <w:gridCol w:w="1477"/>
        <w:gridCol w:w="613"/>
        <w:gridCol w:w="736"/>
        <w:gridCol w:w="762"/>
        <w:gridCol w:w="1091"/>
        <w:gridCol w:w="1984"/>
        <w:gridCol w:w="1911"/>
      </w:tblGrid>
      <w:tr w:rsidR="00BD0AE4" w:rsidRPr="008526F1" w14:paraId="353CEE51" w14:textId="77777777" w:rsidTr="00320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3" w:type="dxa"/>
            <w:hideMark/>
          </w:tcPr>
          <w:p w14:paraId="741D90BB" w14:textId="1C7742C2" w:rsidR="004D1F2A" w:rsidRPr="008526F1" w:rsidRDefault="004D1F2A" w:rsidP="008F7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Lp</w:t>
            </w:r>
            <w:r w:rsidR="005019B6" w:rsidRPr="008526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77" w:type="dxa"/>
            <w:hideMark/>
          </w:tcPr>
          <w:p w14:paraId="2D4639E4" w14:textId="0131F967" w:rsidR="004D1F2A" w:rsidRPr="008526F1" w:rsidRDefault="005019B6" w:rsidP="008F7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4D1F2A" w:rsidRPr="008526F1">
              <w:rPr>
                <w:rFonts w:ascii="Times New Roman" w:hAnsi="Times New Roman" w:cs="Times New Roman"/>
                <w:sz w:val="18"/>
                <w:szCs w:val="18"/>
              </w:rPr>
              <w:t>iejscowość</w:t>
            </w:r>
          </w:p>
        </w:tc>
        <w:tc>
          <w:tcPr>
            <w:tcW w:w="613" w:type="dxa"/>
            <w:hideMark/>
          </w:tcPr>
          <w:p w14:paraId="5D16D450" w14:textId="148EBA27" w:rsidR="004D1F2A" w:rsidRPr="008526F1" w:rsidRDefault="00BD0AE4" w:rsidP="008F7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4D1F2A" w:rsidRPr="008526F1">
              <w:rPr>
                <w:rFonts w:ascii="Times New Roman" w:hAnsi="Times New Roman" w:cs="Times New Roman"/>
                <w:sz w:val="18"/>
                <w:szCs w:val="18"/>
              </w:rPr>
              <w:t>r stan</w:t>
            </w:r>
          </w:p>
        </w:tc>
        <w:tc>
          <w:tcPr>
            <w:tcW w:w="736" w:type="dxa"/>
            <w:hideMark/>
          </w:tcPr>
          <w:p w14:paraId="4FDBF9C5" w14:textId="7D8C7617" w:rsidR="004D1F2A" w:rsidRPr="008526F1" w:rsidRDefault="00BD0AE4" w:rsidP="008F7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4D1F2A" w:rsidRPr="008526F1">
              <w:rPr>
                <w:rFonts w:ascii="Times New Roman" w:hAnsi="Times New Roman" w:cs="Times New Roman"/>
                <w:sz w:val="18"/>
                <w:szCs w:val="18"/>
              </w:rPr>
              <w:t>r AZP</w:t>
            </w:r>
          </w:p>
        </w:tc>
        <w:tc>
          <w:tcPr>
            <w:tcW w:w="762" w:type="dxa"/>
            <w:hideMark/>
          </w:tcPr>
          <w:p w14:paraId="4509EC4F" w14:textId="2F57A7C0" w:rsidR="004D1F2A" w:rsidRPr="008526F1" w:rsidRDefault="00BD0AE4" w:rsidP="008F7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4D1F2A" w:rsidRPr="008526F1">
              <w:rPr>
                <w:rFonts w:ascii="Times New Roman" w:hAnsi="Times New Roman" w:cs="Times New Roman"/>
                <w:sz w:val="18"/>
                <w:szCs w:val="18"/>
              </w:rPr>
              <w:t>r na AZP</w:t>
            </w:r>
          </w:p>
        </w:tc>
        <w:tc>
          <w:tcPr>
            <w:tcW w:w="1091" w:type="dxa"/>
            <w:hideMark/>
          </w:tcPr>
          <w:p w14:paraId="28BB6233" w14:textId="2A9E57F2" w:rsidR="004D1F2A" w:rsidRPr="008526F1" w:rsidRDefault="00292A92" w:rsidP="008F7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4D1F2A" w:rsidRPr="008526F1">
              <w:rPr>
                <w:rFonts w:ascii="Times New Roman" w:hAnsi="Times New Roman" w:cs="Times New Roman"/>
                <w:sz w:val="18"/>
                <w:szCs w:val="18"/>
              </w:rPr>
              <w:t>unkcja</w:t>
            </w:r>
          </w:p>
        </w:tc>
        <w:tc>
          <w:tcPr>
            <w:tcW w:w="1984" w:type="dxa"/>
            <w:hideMark/>
          </w:tcPr>
          <w:p w14:paraId="37B30DA7" w14:textId="075EC985" w:rsidR="004D1F2A" w:rsidRPr="008526F1" w:rsidRDefault="00292A92" w:rsidP="008F7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4D1F2A" w:rsidRPr="008526F1">
              <w:rPr>
                <w:rFonts w:ascii="Times New Roman" w:hAnsi="Times New Roman" w:cs="Times New Roman"/>
                <w:sz w:val="18"/>
                <w:szCs w:val="18"/>
              </w:rPr>
              <w:t>ultura</w:t>
            </w:r>
          </w:p>
        </w:tc>
        <w:tc>
          <w:tcPr>
            <w:tcW w:w="1911" w:type="dxa"/>
            <w:hideMark/>
          </w:tcPr>
          <w:p w14:paraId="6B1F9250" w14:textId="087D4E44" w:rsidR="004D1F2A" w:rsidRPr="008526F1" w:rsidRDefault="00292A92" w:rsidP="008F7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4D1F2A" w:rsidRPr="008526F1">
              <w:rPr>
                <w:rFonts w:ascii="Times New Roman" w:hAnsi="Times New Roman" w:cs="Times New Roman"/>
                <w:sz w:val="18"/>
                <w:szCs w:val="18"/>
              </w:rPr>
              <w:t>liższa chronologia</w:t>
            </w:r>
          </w:p>
        </w:tc>
      </w:tr>
      <w:tr w:rsidR="004D1F2A" w:rsidRPr="008526F1" w14:paraId="75564C3D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7D8F5896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477" w:type="dxa"/>
          </w:tcPr>
          <w:p w14:paraId="7F467769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Węgrzynowice</w:t>
            </w:r>
          </w:p>
        </w:tc>
        <w:tc>
          <w:tcPr>
            <w:tcW w:w="613" w:type="dxa"/>
          </w:tcPr>
          <w:p w14:paraId="76F9D38F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736" w:type="dxa"/>
          </w:tcPr>
          <w:p w14:paraId="6935F980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56B19AB6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39</w:t>
            </w:r>
          </w:p>
        </w:tc>
        <w:tc>
          <w:tcPr>
            <w:tcW w:w="1091" w:type="dxa"/>
            <w:noWrap/>
          </w:tcPr>
          <w:p w14:paraId="76891194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03745654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212075DC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3C4C0A78" w14:textId="77777777" w:rsidTr="00320C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0AB7BFC4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1477" w:type="dxa"/>
          </w:tcPr>
          <w:p w14:paraId="46448291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Węgrzynowice Stara Wieś</w:t>
            </w:r>
          </w:p>
        </w:tc>
        <w:tc>
          <w:tcPr>
            <w:tcW w:w="613" w:type="dxa"/>
          </w:tcPr>
          <w:p w14:paraId="56978DAF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736" w:type="dxa"/>
          </w:tcPr>
          <w:p w14:paraId="0F235AE1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5A621738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38</w:t>
            </w:r>
          </w:p>
        </w:tc>
        <w:tc>
          <w:tcPr>
            <w:tcW w:w="1091" w:type="dxa"/>
            <w:noWrap/>
          </w:tcPr>
          <w:p w14:paraId="0021A301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257700CE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6166B574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337926E0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vMerge w:val="restart"/>
          </w:tcPr>
          <w:p w14:paraId="4C3A6394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1477" w:type="dxa"/>
            <w:vMerge w:val="restart"/>
          </w:tcPr>
          <w:p w14:paraId="770AF144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Węgrzynowice Stara Wieś</w:t>
            </w:r>
          </w:p>
        </w:tc>
        <w:tc>
          <w:tcPr>
            <w:tcW w:w="613" w:type="dxa"/>
            <w:vMerge w:val="restart"/>
          </w:tcPr>
          <w:p w14:paraId="3B1E4309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736" w:type="dxa"/>
            <w:vMerge w:val="restart"/>
          </w:tcPr>
          <w:p w14:paraId="12FE889D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  <w:vMerge w:val="restart"/>
          </w:tcPr>
          <w:p w14:paraId="49CBA86E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37</w:t>
            </w:r>
          </w:p>
        </w:tc>
        <w:tc>
          <w:tcPr>
            <w:tcW w:w="1091" w:type="dxa"/>
            <w:noWrap/>
          </w:tcPr>
          <w:p w14:paraId="2509630C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74298A17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prapolska</w:t>
            </w:r>
          </w:p>
        </w:tc>
        <w:tc>
          <w:tcPr>
            <w:tcW w:w="1911" w:type="dxa"/>
            <w:noWrap/>
          </w:tcPr>
          <w:p w14:paraId="78A3802D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III wŚ</w:t>
            </w:r>
          </w:p>
        </w:tc>
      </w:tr>
      <w:tr w:rsidR="004D1F2A" w:rsidRPr="008526F1" w14:paraId="2D362218" w14:textId="77777777" w:rsidTr="00320CCA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vMerge/>
          </w:tcPr>
          <w:p w14:paraId="49D521D6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77" w:type="dxa"/>
            <w:vMerge/>
          </w:tcPr>
          <w:p w14:paraId="107FED01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13" w:type="dxa"/>
            <w:vMerge/>
          </w:tcPr>
          <w:p w14:paraId="135D926A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36" w:type="dxa"/>
            <w:vMerge/>
          </w:tcPr>
          <w:p w14:paraId="07C6AA7A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62" w:type="dxa"/>
            <w:vMerge/>
          </w:tcPr>
          <w:p w14:paraId="6B86C61C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91" w:type="dxa"/>
            <w:noWrap/>
          </w:tcPr>
          <w:p w14:paraId="2C6B1E6D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247B17FC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2153F6F7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0DBF8277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10C6CDAF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1477" w:type="dxa"/>
          </w:tcPr>
          <w:p w14:paraId="35CD79AF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Węgrzynowice Wyskwitna</w:t>
            </w:r>
          </w:p>
        </w:tc>
        <w:tc>
          <w:tcPr>
            <w:tcW w:w="613" w:type="dxa"/>
          </w:tcPr>
          <w:p w14:paraId="7934A56E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736" w:type="dxa"/>
          </w:tcPr>
          <w:p w14:paraId="73BB76FA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79D04522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</w:t>
            </w:r>
          </w:p>
        </w:tc>
        <w:tc>
          <w:tcPr>
            <w:tcW w:w="1091" w:type="dxa"/>
            <w:noWrap/>
          </w:tcPr>
          <w:p w14:paraId="45F93458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ślad osadniczy</w:t>
            </w:r>
          </w:p>
        </w:tc>
        <w:tc>
          <w:tcPr>
            <w:tcW w:w="1984" w:type="dxa"/>
            <w:noWrap/>
          </w:tcPr>
          <w:p w14:paraId="0459EBB7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pradziejowa</w:t>
            </w:r>
          </w:p>
        </w:tc>
        <w:tc>
          <w:tcPr>
            <w:tcW w:w="1911" w:type="dxa"/>
            <w:noWrap/>
          </w:tcPr>
          <w:p w14:paraId="08B4737F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EK (mezolit?)</w:t>
            </w:r>
          </w:p>
        </w:tc>
      </w:tr>
      <w:tr w:rsidR="004D1F2A" w:rsidRPr="008526F1" w14:paraId="42FF1217" w14:textId="77777777" w:rsidTr="00320C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06FCD2F8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1477" w:type="dxa"/>
          </w:tcPr>
          <w:p w14:paraId="2C362F5D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Zalesie</w:t>
            </w:r>
          </w:p>
        </w:tc>
        <w:tc>
          <w:tcPr>
            <w:tcW w:w="613" w:type="dxa"/>
          </w:tcPr>
          <w:p w14:paraId="34196D23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736" w:type="dxa"/>
          </w:tcPr>
          <w:p w14:paraId="4E7CA68A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1F0DD945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35</w:t>
            </w:r>
          </w:p>
        </w:tc>
        <w:tc>
          <w:tcPr>
            <w:tcW w:w="1091" w:type="dxa"/>
            <w:noWrap/>
          </w:tcPr>
          <w:p w14:paraId="7154FD70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648B9591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59F5BA75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2006125F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4E65D24C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1477" w:type="dxa"/>
          </w:tcPr>
          <w:p w14:paraId="33419490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Zalesie</w:t>
            </w:r>
          </w:p>
        </w:tc>
        <w:tc>
          <w:tcPr>
            <w:tcW w:w="613" w:type="dxa"/>
          </w:tcPr>
          <w:p w14:paraId="25373009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736" w:type="dxa"/>
          </w:tcPr>
          <w:p w14:paraId="513A8C54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4E266229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34</w:t>
            </w:r>
          </w:p>
        </w:tc>
        <w:tc>
          <w:tcPr>
            <w:tcW w:w="1091" w:type="dxa"/>
            <w:noWrap/>
          </w:tcPr>
          <w:p w14:paraId="31908B19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11350D82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3B53FC62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005B1803" w14:textId="77777777" w:rsidTr="00320C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23FB8707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</w:p>
        </w:tc>
        <w:tc>
          <w:tcPr>
            <w:tcW w:w="1477" w:type="dxa"/>
          </w:tcPr>
          <w:p w14:paraId="0377DA15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Helenów</w:t>
            </w:r>
          </w:p>
        </w:tc>
        <w:tc>
          <w:tcPr>
            <w:tcW w:w="613" w:type="dxa"/>
          </w:tcPr>
          <w:p w14:paraId="26C9C8D3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736" w:type="dxa"/>
          </w:tcPr>
          <w:p w14:paraId="262A1375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373929F3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29</w:t>
            </w:r>
          </w:p>
        </w:tc>
        <w:tc>
          <w:tcPr>
            <w:tcW w:w="1091" w:type="dxa"/>
            <w:noWrap/>
          </w:tcPr>
          <w:p w14:paraId="270B1CD4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705DCAC7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prapolska</w:t>
            </w:r>
          </w:p>
        </w:tc>
        <w:tc>
          <w:tcPr>
            <w:tcW w:w="1911" w:type="dxa"/>
            <w:noWrap/>
          </w:tcPr>
          <w:p w14:paraId="5939255C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III wś</w:t>
            </w:r>
          </w:p>
        </w:tc>
      </w:tr>
      <w:tr w:rsidR="004D1F2A" w:rsidRPr="008526F1" w14:paraId="1F3189C5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41B4D98C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1477" w:type="dxa"/>
          </w:tcPr>
          <w:p w14:paraId="520A9B03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Józefów Nowy</w:t>
            </w:r>
          </w:p>
        </w:tc>
        <w:tc>
          <w:tcPr>
            <w:tcW w:w="613" w:type="dxa"/>
          </w:tcPr>
          <w:p w14:paraId="4F48C604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736" w:type="dxa"/>
          </w:tcPr>
          <w:p w14:paraId="35E16770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234A0151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28</w:t>
            </w:r>
          </w:p>
        </w:tc>
        <w:tc>
          <w:tcPr>
            <w:tcW w:w="1091" w:type="dxa"/>
            <w:noWrap/>
          </w:tcPr>
          <w:p w14:paraId="69213ACB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3AD96AB1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41DEE630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4D1C95B0" w14:textId="77777777" w:rsidTr="00320C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4A7F053C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</w:t>
            </w:r>
          </w:p>
        </w:tc>
        <w:tc>
          <w:tcPr>
            <w:tcW w:w="1477" w:type="dxa"/>
          </w:tcPr>
          <w:p w14:paraId="05F8B142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Józefów Nowy</w:t>
            </w:r>
          </w:p>
        </w:tc>
        <w:tc>
          <w:tcPr>
            <w:tcW w:w="613" w:type="dxa"/>
          </w:tcPr>
          <w:p w14:paraId="24CFDD48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736" w:type="dxa"/>
          </w:tcPr>
          <w:p w14:paraId="5568E61A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34505035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27</w:t>
            </w:r>
          </w:p>
        </w:tc>
        <w:tc>
          <w:tcPr>
            <w:tcW w:w="1091" w:type="dxa"/>
            <w:noWrap/>
          </w:tcPr>
          <w:p w14:paraId="0821D627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152141EE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37EAFDEF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6B7F6B9F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5CA74EF0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1477" w:type="dxa"/>
          </w:tcPr>
          <w:p w14:paraId="198C2A67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Józefów Nowy</w:t>
            </w:r>
          </w:p>
        </w:tc>
        <w:tc>
          <w:tcPr>
            <w:tcW w:w="613" w:type="dxa"/>
          </w:tcPr>
          <w:p w14:paraId="0148F974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736" w:type="dxa"/>
          </w:tcPr>
          <w:p w14:paraId="67968FDC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1619D806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26</w:t>
            </w:r>
          </w:p>
        </w:tc>
        <w:tc>
          <w:tcPr>
            <w:tcW w:w="1091" w:type="dxa"/>
            <w:noWrap/>
          </w:tcPr>
          <w:p w14:paraId="788108BC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09391B19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6ED138DD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529D7FD6" w14:textId="77777777" w:rsidTr="00320CCA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vMerge w:val="restart"/>
          </w:tcPr>
          <w:p w14:paraId="12509DFD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</w:t>
            </w:r>
          </w:p>
        </w:tc>
        <w:tc>
          <w:tcPr>
            <w:tcW w:w="1477" w:type="dxa"/>
            <w:vMerge w:val="restart"/>
          </w:tcPr>
          <w:p w14:paraId="39C9A3B0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Budziszewice</w:t>
            </w:r>
          </w:p>
        </w:tc>
        <w:tc>
          <w:tcPr>
            <w:tcW w:w="613" w:type="dxa"/>
            <w:vMerge w:val="restart"/>
          </w:tcPr>
          <w:p w14:paraId="25F5638B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736" w:type="dxa"/>
            <w:vMerge w:val="restart"/>
          </w:tcPr>
          <w:p w14:paraId="51F88C3C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  <w:vMerge w:val="restart"/>
          </w:tcPr>
          <w:p w14:paraId="4728B13D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</w:p>
        </w:tc>
        <w:tc>
          <w:tcPr>
            <w:tcW w:w="1091" w:type="dxa"/>
            <w:noWrap/>
          </w:tcPr>
          <w:p w14:paraId="7F244A06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2E38B25B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501F0F5F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5658182F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vMerge/>
          </w:tcPr>
          <w:p w14:paraId="7F3E03CA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77" w:type="dxa"/>
            <w:vMerge/>
          </w:tcPr>
          <w:p w14:paraId="09244E6D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13" w:type="dxa"/>
            <w:vMerge/>
          </w:tcPr>
          <w:p w14:paraId="73AF8F0D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36" w:type="dxa"/>
            <w:vMerge/>
          </w:tcPr>
          <w:p w14:paraId="310FD7FD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62" w:type="dxa"/>
            <w:vMerge/>
          </w:tcPr>
          <w:p w14:paraId="47DDDEE6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91" w:type="dxa"/>
            <w:noWrap/>
          </w:tcPr>
          <w:p w14:paraId="25BCFD2A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ślad osadniczy</w:t>
            </w:r>
          </w:p>
        </w:tc>
        <w:tc>
          <w:tcPr>
            <w:tcW w:w="1984" w:type="dxa"/>
            <w:noWrap/>
          </w:tcPr>
          <w:p w14:paraId="5E490567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przeworska</w:t>
            </w:r>
          </w:p>
        </w:tc>
        <w:tc>
          <w:tcPr>
            <w:tcW w:w="1911" w:type="dxa"/>
            <w:noWrap/>
          </w:tcPr>
          <w:p w14:paraId="326135C2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</w:t>
            </w:r>
          </w:p>
        </w:tc>
      </w:tr>
      <w:tr w:rsidR="004D1F2A" w:rsidRPr="008526F1" w14:paraId="62BFFB3B" w14:textId="77777777" w:rsidTr="00320CCA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0CA4B292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</w:t>
            </w:r>
          </w:p>
        </w:tc>
        <w:tc>
          <w:tcPr>
            <w:tcW w:w="1477" w:type="dxa"/>
          </w:tcPr>
          <w:p w14:paraId="2563494E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Budziszewice</w:t>
            </w:r>
          </w:p>
        </w:tc>
        <w:tc>
          <w:tcPr>
            <w:tcW w:w="613" w:type="dxa"/>
          </w:tcPr>
          <w:p w14:paraId="35FFA6C5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</w:t>
            </w:r>
          </w:p>
        </w:tc>
        <w:tc>
          <w:tcPr>
            <w:tcW w:w="736" w:type="dxa"/>
          </w:tcPr>
          <w:p w14:paraId="2BADB174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417D7978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</w:t>
            </w:r>
          </w:p>
        </w:tc>
        <w:tc>
          <w:tcPr>
            <w:tcW w:w="1091" w:type="dxa"/>
            <w:noWrap/>
          </w:tcPr>
          <w:p w14:paraId="05A9D1A1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5EDBC994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30D12688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1F463F15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7A15FFBD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</w:t>
            </w:r>
          </w:p>
        </w:tc>
        <w:tc>
          <w:tcPr>
            <w:tcW w:w="1477" w:type="dxa"/>
          </w:tcPr>
          <w:p w14:paraId="3900F8C9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Budziszewice</w:t>
            </w:r>
          </w:p>
        </w:tc>
        <w:tc>
          <w:tcPr>
            <w:tcW w:w="613" w:type="dxa"/>
          </w:tcPr>
          <w:p w14:paraId="5ABCA1DF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736" w:type="dxa"/>
          </w:tcPr>
          <w:p w14:paraId="119ABCC2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784822A8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</w:t>
            </w:r>
          </w:p>
        </w:tc>
        <w:tc>
          <w:tcPr>
            <w:tcW w:w="1091" w:type="dxa"/>
            <w:noWrap/>
          </w:tcPr>
          <w:p w14:paraId="0266927A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ślad osadniczy</w:t>
            </w:r>
          </w:p>
        </w:tc>
        <w:tc>
          <w:tcPr>
            <w:tcW w:w="1984" w:type="dxa"/>
            <w:noWrap/>
          </w:tcPr>
          <w:p w14:paraId="340E0725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pradziejowa</w:t>
            </w:r>
          </w:p>
        </w:tc>
        <w:tc>
          <w:tcPr>
            <w:tcW w:w="1911" w:type="dxa"/>
            <w:noWrap/>
          </w:tcPr>
          <w:p w14:paraId="1934F275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pN(wEB</w:t>
            </w:r>
          </w:p>
        </w:tc>
      </w:tr>
      <w:tr w:rsidR="004D1F2A" w:rsidRPr="008526F1" w14:paraId="0CB55897" w14:textId="77777777" w:rsidTr="00320CCA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64EED488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</w:t>
            </w:r>
          </w:p>
        </w:tc>
        <w:tc>
          <w:tcPr>
            <w:tcW w:w="1477" w:type="dxa"/>
          </w:tcPr>
          <w:p w14:paraId="395C3F52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Budziszewice</w:t>
            </w:r>
          </w:p>
        </w:tc>
        <w:tc>
          <w:tcPr>
            <w:tcW w:w="613" w:type="dxa"/>
          </w:tcPr>
          <w:p w14:paraId="533B223A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</w:t>
            </w:r>
          </w:p>
        </w:tc>
        <w:tc>
          <w:tcPr>
            <w:tcW w:w="736" w:type="dxa"/>
          </w:tcPr>
          <w:p w14:paraId="1E9D0009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08172181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19</w:t>
            </w:r>
          </w:p>
        </w:tc>
        <w:tc>
          <w:tcPr>
            <w:tcW w:w="1091" w:type="dxa"/>
            <w:noWrap/>
          </w:tcPr>
          <w:p w14:paraId="7A6D093B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4408258D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07957BA7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561E8B2C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24143EB2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</w:t>
            </w:r>
          </w:p>
        </w:tc>
        <w:tc>
          <w:tcPr>
            <w:tcW w:w="1477" w:type="dxa"/>
          </w:tcPr>
          <w:p w14:paraId="37B60217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Budziszewice</w:t>
            </w:r>
          </w:p>
        </w:tc>
        <w:tc>
          <w:tcPr>
            <w:tcW w:w="613" w:type="dxa"/>
          </w:tcPr>
          <w:p w14:paraId="74031C5B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</w:t>
            </w:r>
          </w:p>
        </w:tc>
        <w:tc>
          <w:tcPr>
            <w:tcW w:w="736" w:type="dxa"/>
          </w:tcPr>
          <w:p w14:paraId="3663B5F0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2A477ACD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1091" w:type="dxa"/>
            <w:noWrap/>
          </w:tcPr>
          <w:p w14:paraId="133ED04F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6BCA2543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45046EE1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1A6ABFC3" w14:textId="77777777" w:rsidTr="00320CCA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6CCE043A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</w:p>
        </w:tc>
        <w:tc>
          <w:tcPr>
            <w:tcW w:w="1477" w:type="dxa"/>
          </w:tcPr>
          <w:p w14:paraId="36851ED4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Budziszewice</w:t>
            </w:r>
          </w:p>
        </w:tc>
        <w:tc>
          <w:tcPr>
            <w:tcW w:w="613" w:type="dxa"/>
          </w:tcPr>
          <w:p w14:paraId="1278CC1D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</w:t>
            </w:r>
          </w:p>
        </w:tc>
        <w:tc>
          <w:tcPr>
            <w:tcW w:w="736" w:type="dxa"/>
          </w:tcPr>
          <w:p w14:paraId="3F3B1E6C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5A0ADD50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21</w:t>
            </w:r>
          </w:p>
        </w:tc>
        <w:tc>
          <w:tcPr>
            <w:tcW w:w="1091" w:type="dxa"/>
            <w:noWrap/>
          </w:tcPr>
          <w:p w14:paraId="6DD93C39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41E841B4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062D7EEB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110BBECF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0C4B4CC6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</w:t>
            </w:r>
          </w:p>
        </w:tc>
        <w:tc>
          <w:tcPr>
            <w:tcW w:w="1477" w:type="dxa"/>
          </w:tcPr>
          <w:p w14:paraId="3FCCEC7F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Budziszewice</w:t>
            </w:r>
          </w:p>
        </w:tc>
        <w:tc>
          <w:tcPr>
            <w:tcW w:w="613" w:type="dxa"/>
          </w:tcPr>
          <w:p w14:paraId="253D694A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</w:t>
            </w:r>
          </w:p>
        </w:tc>
        <w:tc>
          <w:tcPr>
            <w:tcW w:w="736" w:type="dxa"/>
          </w:tcPr>
          <w:p w14:paraId="3FFD0C48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69CCFC2C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22</w:t>
            </w:r>
          </w:p>
        </w:tc>
        <w:tc>
          <w:tcPr>
            <w:tcW w:w="1091" w:type="dxa"/>
            <w:noWrap/>
          </w:tcPr>
          <w:p w14:paraId="77F311E7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4302B6AA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5A267963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26C8D234" w14:textId="77777777" w:rsidTr="00320CCA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0AA3B7A3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</w:t>
            </w:r>
          </w:p>
        </w:tc>
        <w:tc>
          <w:tcPr>
            <w:tcW w:w="1477" w:type="dxa"/>
          </w:tcPr>
          <w:p w14:paraId="45C890AD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Budziszewice</w:t>
            </w:r>
          </w:p>
        </w:tc>
        <w:tc>
          <w:tcPr>
            <w:tcW w:w="613" w:type="dxa"/>
          </w:tcPr>
          <w:p w14:paraId="06E8A9EC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736" w:type="dxa"/>
          </w:tcPr>
          <w:p w14:paraId="26CB8041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6803F5F5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091" w:type="dxa"/>
            <w:noWrap/>
          </w:tcPr>
          <w:p w14:paraId="7AFFA89E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3CF4B5D3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prapolska</w:t>
            </w:r>
          </w:p>
        </w:tc>
        <w:tc>
          <w:tcPr>
            <w:tcW w:w="1911" w:type="dxa"/>
            <w:noWrap/>
          </w:tcPr>
          <w:p w14:paraId="12F04662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Poł.X-poł.XIIIw.</w:t>
            </w:r>
          </w:p>
        </w:tc>
      </w:tr>
      <w:tr w:rsidR="004D1F2A" w:rsidRPr="008526F1" w14:paraId="772659AB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0134DC00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19</w:t>
            </w:r>
          </w:p>
        </w:tc>
        <w:tc>
          <w:tcPr>
            <w:tcW w:w="1477" w:type="dxa"/>
          </w:tcPr>
          <w:p w14:paraId="63E8ADEF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Budziszewice</w:t>
            </w:r>
          </w:p>
        </w:tc>
        <w:tc>
          <w:tcPr>
            <w:tcW w:w="613" w:type="dxa"/>
          </w:tcPr>
          <w:p w14:paraId="0652B607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</w:t>
            </w:r>
          </w:p>
        </w:tc>
        <w:tc>
          <w:tcPr>
            <w:tcW w:w="736" w:type="dxa"/>
          </w:tcPr>
          <w:p w14:paraId="2E1DEC68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4D031EA8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  <w:tc>
          <w:tcPr>
            <w:tcW w:w="1091" w:type="dxa"/>
            <w:noWrap/>
          </w:tcPr>
          <w:p w14:paraId="0BBBFACF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4591A0A1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7ECC1AA0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463A4AA6" w14:textId="77777777" w:rsidTr="00320CCA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154AE48B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1477" w:type="dxa"/>
          </w:tcPr>
          <w:p w14:paraId="752E5FDD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Budziszewice</w:t>
            </w:r>
          </w:p>
        </w:tc>
        <w:tc>
          <w:tcPr>
            <w:tcW w:w="613" w:type="dxa"/>
          </w:tcPr>
          <w:p w14:paraId="73361AD7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</w:p>
        </w:tc>
        <w:tc>
          <w:tcPr>
            <w:tcW w:w="736" w:type="dxa"/>
          </w:tcPr>
          <w:p w14:paraId="7DB099BF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7B072719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</w:t>
            </w:r>
          </w:p>
        </w:tc>
        <w:tc>
          <w:tcPr>
            <w:tcW w:w="1091" w:type="dxa"/>
            <w:noWrap/>
          </w:tcPr>
          <w:p w14:paraId="5C73EDE1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6679BE0E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677D1FD0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299AB094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454EA536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21</w:t>
            </w:r>
          </w:p>
        </w:tc>
        <w:tc>
          <w:tcPr>
            <w:tcW w:w="1477" w:type="dxa"/>
          </w:tcPr>
          <w:p w14:paraId="7524D976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Budziszewice</w:t>
            </w:r>
          </w:p>
        </w:tc>
        <w:tc>
          <w:tcPr>
            <w:tcW w:w="613" w:type="dxa"/>
          </w:tcPr>
          <w:p w14:paraId="18441903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</w:t>
            </w:r>
          </w:p>
        </w:tc>
        <w:tc>
          <w:tcPr>
            <w:tcW w:w="736" w:type="dxa"/>
          </w:tcPr>
          <w:p w14:paraId="0780374C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5CD622B8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</w:t>
            </w:r>
          </w:p>
        </w:tc>
        <w:tc>
          <w:tcPr>
            <w:tcW w:w="1091" w:type="dxa"/>
            <w:noWrap/>
          </w:tcPr>
          <w:p w14:paraId="1DFECAF5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52BCD1E0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30CC530C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2DDE5D9D" w14:textId="77777777" w:rsidTr="00320CCA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2E74E09A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22</w:t>
            </w:r>
          </w:p>
        </w:tc>
        <w:tc>
          <w:tcPr>
            <w:tcW w:w="1477" w:type="dxa"/>
          </w:tcPr>
          <w:p w14:paraId="54D94EAF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Budziszewice</w:t>
            </w:r>
          </w:p>
        </w:tc>
        <w:tc>
          <w:tcPr>
            <w:tcW w:w="613" w:type="dxa"/>
          </w:tcPr>
          <w:p w14:paraId="0423FB62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736" w:type="dxa"/>
          </w:tcPr>
          <w:p w14:paraId="736F8AF5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1932C73A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1091" w:type="dxa"/>
            <w:noWrap/>
          </w:tcPr>
          <w:p w14:paraId="4C11B70A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5EA7D299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67471ADC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1731C1F7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46BA14E5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23</w:t>
            </w:r>
          </w:p>
        </w:tc>
        <w:tc>
          <w:tcPr>
            <w:tcW w:w="1477" w:type="dxa"/>
          </w:tcPr>
          <w:p w14:paraId="6BC06C41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Budziszewice</w:t>
            </w:r>
          </w:p>
        </w:tc>
        <w:tc>
          <w:tcPr>
            <w:tcW w:w="613" w:type="dxa"/>
          </w:tcPr>
          <w:p w14:paraId="10AF5447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736" w:type="dxa"/>
          </w:tcPr>
          <w:p w14:paraId="3140EF20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23227578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</w:t>
            </w:r>
          </w:p>
        </w:tc>
        <w:tc>
          <w:tcPr>
            <w:tcW w:w="1091" w:type="dxa"/>
            <w:noWrap/>
          </w:tcPr>
          <w:p w14:paraId="7C014412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579D71AE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4E1F05E3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2998AE05" w14:textId="77777777" w:rsidTr="00320CCA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6AEAD4CE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</w:t>
            </w:r>
          </w:p>
        </w:tc>
        <w:tc>
          <w:tcPr>
            <w:tcW w:w="1477" w:type="dxa"/>
          </w:tcPr>
          <w:p w14:paraId="4DF2C5E4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Budziszewice</w:t>
            </w:r>
          </w:p>
        </w:tc>
        <w:tc>
          <w:tcPr>
            <w:tcW w:w="613" w:type="dxa"/>
          </w:tcPr>
          <w:p w14:paraId="60A409FF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736" w:type="dxa"/>
          </w:tcPr>
          <w:p w14:paraId="10206FDB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476FCD78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</w:t>
            </w:r>
          </w:p>
        </w:tc>
        <w:tc>
          <w:tcPr>
            <w:tcW w:w="1091" w:type="dxa"/>
            <w:noWrap/>
          </w:tcPr>
          <w:p w14:paraId="272A552E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1E127E5C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46864F30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4933FE96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6158B787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</w:t>
            </w:r>
          </w:p>
        </w:tc>
        <w:tc>
          <w:tcPr>
            <w:tcW w:w="1477" w:type="dxa"/>
          </w:tcPr>
          <w:p w14:paraId="23859B59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Budziszewice</w:t>
            </w:r>
          </w:p>
        </w:tc>
        <w:tc>
          <w:tcPr>
            <w:tcW w:w="613" w:type="dxa"/>
          </w:tcPr>
          <w:p w14:paraId="009FA898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736" w:type="dxa"/>
          </w:tcPr>
          <w:p w14:paraId="08138A0B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70A36BA9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</w:t>
            </w:r>
          </w:p>
        </w:tc>
        <w:tc>
          <w:tcPr>
            <w:tcW w:w="1091" w:type="dxa"/>
            <w:noWrap/>
          </w:tcPr>
          <w:p w14:paraId="4866296B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124FC936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19E6E035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310C3A09" w14:textId="77777777" w:rsidTr="00320CCA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vMerge w:val="restart"/>
          </w:tcPr>
          <w:p w14:paraId="6ABA9635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26</w:t>
            </w:r>
          </w:p>
        </w:tc>
        <w:tc>
          <w:tcPr>
            <w:tcW w:w="1477" w:type="dxa"/>
            <w:vMerge w:val="restart"/>
          </w:tcPr>
          <w:p w14:paraId="132167AB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Subina</w:t>
            </w:r>
          </w:p>
        </w:tc>
        <w:tc>
          <w:tcPr>
            <w:tcW w:w="613" w:type="dxa"/>
            <w:vMerge w:val="restart"/>
          </w:tcPr>
          <w:p w14:paraId="2F0E6C1C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736" w:type="dxa"/>
            <w:vMerge w:val="restart"/>
          </w:tcPr>
          <w:p w14:paraId="57563BCC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  <w:vMerge w:val="restart"/>
          </w:tcPr>
          <w:p w14:paraId="2240E1D8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</w:t>
            </w:r>
          </w:p>
        </w:tc>
        <w:tc>
          <w:tcPr>
            <w:tcW w:w="1091" w:type="dxa"/>
            <w:noWrap/>
          </w:tcPr>
          <w:p w14:paraId="2E24E20D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5800EA9B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staropolska</w:t>
            </w:r>
          </w:p>
        </w:tc>
        <w:tc>
          <w:tcPr>
            <w:tcW w:w="1911" w:type="dxa"/>
            <w:noWrap/>
          </w:tcPr>
          <w:p w14:paraId="36352D00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pŚ</w:t>
            </w:r>
          </w:p>
        </w:tc>
      </w:tr>
      <w:tr w:rsidR="004D1F2A" w:rsidRPr="008526F1" w14:paraId="30114959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vMerge/>
          </w:tcPr>
          <w:p w14:paraId="3D1B275D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77" w:type="dxa"/>
            <w:vMerge/>
          </w:tcPr>
          <w:p w14:paraId="55C1E82F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13" w:type="dxa"/>
            <w:vMerge/>
          </w:tcPr>
          <w:p w14:paraId="7E6F14A5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36" w:type="dxa"/>
            <w:vMerge/>
          </w:tcPr>
          <w:p w14:paraId="06780112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62" w:type="dxa"/>
            <w:vMerge/>
          </w:tcPr>
          <w:p w14:paraId="44CDBE38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91" w:type="dxa"/>
            <w:noWrap/>
          </w:tcPr>
          <w:p w14:paraId="24074A67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46BE2603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07C51DB4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5C4DD5B1" w14:textId="77777777" w:rsidTr="00320CCA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2237B5B3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27</w:t>
            </w:r>
          </w:p>
        </w:tc>
        <w:tc>
          <w:tcPr>
            <w:tcW w:w="1477" w:type="dxa"/>
          </w:tcPr>
          <w:p w14:paraId="4E4249C0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Budziszewice</w:t>
            </w:r>
          </w:p>
        </w:tc>
        <w:tc>
          <w:tcPr>
            <w:tcW w:w="613" w:type="dxa"/>
          </w:tcPr>
          <w:p w14:paraId="012856E2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736" w:type="dxa"/>
          </w:tcPr>
          <w:p w14:paraId="0399CF35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3EAED316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</w:t>
            </w:r>
          </w:p>
        </w:tc>
        <w:tc>
          <w:tcPr>
            <w:tcW w:w="1091" w:type="dxa"/>
            <w:noWrap/>
          </w:tcPr>
          <w:p w14:paraId="53E4C61F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0A9166A9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071C1B3E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0D6A947F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310BBBAC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28</w:t>
            </w:r>
          </w:p>
        </w:tc>
        <w:tc>
          <w:tcPr>
            <w:tcW w:w="1477" w:type="dxa"/>
          </w:tcPr>
          <w:p w14:paraId="2A2B7D31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Budziszewice</w:t>
            </w:r>
          </w:p>
        </w:tc>
        <w:tc>
          <w:tcPr>
            <w:tcW w:w="613" w:type="dxa"/>
          </w:tcPr>
          <w:p w14:paraId="6A354280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</w:p>
        </w:tc>
        <w:tc>
          <w:tcPr>
            <w:tcW w:w="736" w:type="dxa"/>
          </w:tcPr>
          <w:p w14:paraId="18450F28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2C631F2A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</w:t>
            </w:r>
          </w:p>
        </w:tc>
        <w:tc>
          <w:tcPr>
            <w:tcW w:w="1091" w:type="dxa"/>
            <w:noWrap/>
          </w:tcPr>
          <w:p w14:paraId="71AF597C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6F08D1F8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406C14E6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26FAF2EE" w14:textId="77777777" w:rsidTr="00320CCA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4CCF96EA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29</w:t>
            </w:r>
          </w:p>
        </w:tc>
        <w:tc>
          <w:tcPr>
            <w:tcW w:w="1477" w:type="dxa"/>
          </w:tcPr>
          <w:p w14:paraId="52DD737C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Antolin</w:t>
            </w:r>
          </w:p>
        </w:tc>
        <w:tc>
          <w:tcPr>
            <w:tcW w:w="613" w:type="dxa"/>
          </w:tcPr>
          <w:p w14:paraId="7E09D0B9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736" w:type="dxa"/>
          </w:tcPr>
          <w:p w14:paraId="59994CA1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691DAD67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1091" w:type="dxa"/>
            <w:noWrap/>
          </w:tcPr>
          <w:p w14:paraId="32923E5B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2F6EFF27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503F49B1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77546BBB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vMerge w:val="restart"/>
          </w:tcPr>
          <w:p w14:paraId="04464FF5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30</w:t>
            </w:r>
          </w:p>
        </w:tc>
        <w:tc>
          <w:tcPr>
            <w:tcW w:w="1477" w:type="dxa"/>
            <w:vMerge w:val="restart"/>
          </w:tcPr>
          <w:p w14:paraId="18762606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Adamów</w:t>
            </w:r>
          </w:p>
        </w:tc>
        <w:tc>
          <w:tcPr>
            <w:tcW w:w="613" w:type="dxa"/>
            <w:vMerge w:val="restart"/>
          </w:tcPr>
          <w:p w14:paraId="3F75A8FC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736" w:type="dxa"/>
            <w:vMerge w:val="restart"/>
          </w:tcPr>
          <w:p w14:paraId="1FE09E1F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  <w:vMerge w:val="restart"/>
          </w:tcPr>
          <w:p w14:paraId="071EC52F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</w:p>
        </w:tc>
        <w:tc>
          <w:tcPr>
            <w:tcW w:w="1091" w:type="dxa"/>
            <w:noWrap/>
          </w:tcPr>
          <w:p w14:paraId="427F5F36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ślad osadniczy</w:t>
            </w:r>
          </w:p>
        </w:tc>
        <w:tc>
          <w:tcPr>
            <w:tcW w:w="1984" w:type="dxa"/>
            <w:noWrap/>
          </w:tcPr>
          <w:p w14:paraId="2B746ADE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pradziejowa</w:t>
            </w:r>
          </w:p>
        </w:tc>
        <w:tc>
          <w:tcPr>
            <w:tcW w:w="1911" w:type="dxa"/>
            <w:noWrap/>
          </w:tcPr>
          <w:p w14:paraId="2C348EBB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EK</w:t>
            </w:r>
          </w:p>
        </w:tc>
      </w:tr>
      <w:tr w:rsidR="004D1F2A" w:rsidRPr="008526F1" w14:paraId="398ADD4C" w14:textId="77777777" w:rsidTr="00320CCA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vMerge/>
          </w:tcPr>
          <w:p w14:paraId="7CB5CFEE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77" w:type="dxa"/>
            <w:vMerge/>
          </w:tcPr>
          <w:p w14:paraId="65F6C5FC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13" w:type="dxa"/>
            <w:vMerge/>
          </w:tcPr>
          <w:p w14:paraId="3B3D43C6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36" w:type="dxa"/>
            <w:vMerge/>
          </w:tcPr>
          <w:p w14:paraId="385DC9BD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62" w:type="dxa"/>
            <w:vMerge/>
          </w:tcPr>
          <w:p w14:paraId="01112417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91" w:type="dxa"/>
            <w:noWrap/>
          </w:tcPr>
          <w:p w14:paraId="09A24453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3123DFF3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48532A4E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477ECBF6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1F587E6F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31</w:t>
            </w:r>
          </w:p>
        </w:tc>
        <w:tc>
          <w:tcPr>
            <w:tcW w:w="1477" w:type="dxa"/>
          </w:tcPr>
          <w:p w14:paraId="20F7294A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Adamów</w:t>
            </w:r>
          </w:p>
        </w:tc>
        <w:tc>
          <w:tcPr>
            <w:tcW w:w="613" w:type="dxa"/>
          </w:tcPr>
          <w:p w14:paraId="6FD52E26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736" w:type="dxa"/>
          </w:tcPr>
          <w:p w14:paraId="6058531A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3778EA7B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1091" w:type="dxa"/>
            <w:noWrap/>
          </w:tcPr>
          <w:p w14:paraId="34C848F3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ślad osadniczy</w:t>
            </w:r>
          </w:p>
        </w:tc>
        <w:tc>
          <w:tcPr>
            <w:tcW w:w="1984" w:type="dxa"/>
            <w:noWrap/>
          </w:tcPr>
          <w:p w14:paraId="02A36B12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pradziejowa</w:t>
            </w:r>
          </w:p>
        </w:tc>
        <w:tc>
          <w:tcPr>
            <w:tcW w:w="1911" w:type="dxa"/>
            <w:noWrap/>
          </w:tcPr>
          <w:p w14:paraId="524F4E61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pN(wEB</w:t>
            </w:r>
          </w:p>
        </w:tc>
      </w:tr>
      <w:tr w:rsidR="004D1F2A" w:rsidRPr="008526F1" w14:paraId="34D131CA" w14:textId="77777777" w:rsidTr="00320CCA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66637C59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32</w:t>
            </w:r>
          </w:p>
        </w:tc>
        <w:tc>
          <w:tcPr>
            <w:tcW w:w="1477" w:type="dxa"/>
          </w:tcPr>
          <w:p w14:paraId="11A65653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Józefów Stary</w:t>
            </w:r>
          </w:p>
        </w:tc>
        <w:tc>
          <w:tcPr>
            <w:tcW w:w="613" w:type="dxa"/>
          </w:tcPr>
          <w:p w14:paraId="0298A344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736" w:type="dxa"/>
          </w:tcPr>
          <w:p w14:paraId="34BC1F3A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3006BE67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1091" w:type="dxa"/>
            <w:noWrap/>
          </w:tcPr>
          <w:p w14:paraId="0DC34718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178B16BF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4DF46B9D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76A74F2A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vMerge w:val="restart"/>
          </w:tcPr>
          <w:p w14:paraId="586FDE5C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33</w:t>
            </w:r>
          </w:p>
        </w:tc>
        <w:tc>
          <w:tcPr>
            <w:tcW w:w="1477" w:type="dxa"/>
            <w:vMerge w:val="restart"/>
          </w:tcPr>
          <w:p w14:paraId="56B2504E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Józefów Stary</w:t>
            </w:r>
          </w:p>
        </w:tc>
        <w:tc>
          <w:tcPr>
            <w:tcW w:w="613" w:type="dxa"/>
            <w:vMerge w:val="restart"/>
          </w:tcPr>
          <w:p w14:paraId="7DBE6B33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736" w:type="dxa"/>
            <w:vMerge w:val="restart"/>
          </w:tcPr>
          <w:p w14:paraId="0D2374F9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  <w:vMerge w:val="restart"/>
          </w:tcPr>
          <w:p w14:paraId="244B283C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1091" w:type="dxa"/>
            <w:noWrap/>
          </w:tcPr>
          <w:p w14:paraId="72534CFA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00BD0218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prapolska</w:t>
            </w:r>
          </w:p>
        </w:tc>
        <w:tc>
          <w:tcPr>
            <w:tcW w:w="1911" w:type="dxa"/>
            <w:noWrap/>
          </w:tcPr>
          <w:p w14:paraId="6E05FC27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III wś</w:t>
            </w:r>
          </w:p>
        </w:tc>
      </w:tr>
      <w:tr w:rsidR="004D1F2A" w:rsidRPr="008526F1" w14:paraId="45187547" w14:textId="77777777" w:rsidTr="00320CCA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vMerge/>
          </w:tcPr>
          <w:p w14:paraId="0B94F253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77" w:type="dxa"/>
            <w:vMerge/>
          </w:tcPr>
          <w:p w14:paraId="6C211B90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13" w:type="dxa"/>
            <w:vMerge/>
          </w:tcPr>
          <w:p w14:paraId="12200CF3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36" w:type="dxa"/>
            <w:vMerge/>
          </w:tcPr>
          <w:p w14:paraId="729D8D75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62" w:type="dxa"/>
            <w:vMerge/>
          </w:tcPr>
          <w:p w14:paraId="2148B0C6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91" w:type="dxa"/>
            <w:noWrap/>
          </w:tcPr>
          <w:p w14:paraId="7CB26BBA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63DBA991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7D050833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17424AA4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5657FC3C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34</w:t>
            </w:r>
          </w:p>
        </w:tc>
        <w:tc>
          <w:tcPr>
            <w:tcW w:w="1477" w:type="dxa"/>
          </w:tcPr>
          <w:p w14:paraId="087462AA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Mierzno Duże</w:t>
            </w:r>
          </w:p>
        </w:tc>
        <w:tc>
          <w:tcPr>
            <w:tcW w:w="613" w:type="dxa"/>
          </w:tcPr>
          <w:p w14:paraId="52CFBE46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736" w:type="dxa"/>
          </w:tcPr>
          <w:p w14:paraId="06C37327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13254BFA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1091" w:type="dxa"/>
            <w:noWrap/>
          </w:tcPr>
          <w:p w14:paraId="18E08120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77C67127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prapolska</w:t>
            </w:r>
          </w:p>
        </w:tc>
        <w:tc>
          <w:tcPr>
            <w:tcW w:w="1911" w:type="dxa"/>
            <w:noWrap/>
          </w:tcPr>
          <w:p w14:paraId="12EFDEC8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III wś</w:t>
            </w:r>
          </w:p>
        </w:tc>
      </w:tr>
      <w:tr w:rsidR="004D1F2A" w:rsidRPr="008526F1" w14:paraId="1CEE7C2C" w14:textId="77777777" w:rsidTr="00320CCA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653640F4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35</w:t>
            </w:r>
          </w:p>
        </w:tc>
        <w:tc>
          <w:tcPr>
            <w:tcW w:w="1477" w:type="dxa"/>
          </w:tcPr>
          <w:p w14:paraId="6D66C680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Mierzno Duże</w:t>
            </w:r>
          </w:p>
        </w:tc>
        <w:tc>
          <w:tcPr>
            <w:tcW w:w="613" w:type="dxa"/>
          </w:tcPr>
          <w:p w14:paraId="3AF0E98F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736" w:type="dxa"/>
          </w:tcPr>
          <w:p w14:paraId="473CD3D6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68-56</w:t>
            </w:r>
          </w:p>
        </w:tc>
        <w:tc>
          <w:tcPr>
            <w:tcW w:w="762" w:type="dxa"/>
          </w:tcPr>
          <w:p w14:paraId="03979E20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1091" w:type="dxa"/>
            <w:noWrap/>
          </w:tcPr>
          <w:p w14:paraId="6A99DBE2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2B955807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1B5EBFBD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5EF5D29F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vMerge w:val="restart"/>
          </w:tcPr>
          <w:p w14:paraId="041E548B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</w:t>
            </w:r>
          </w:p>
        </w:tc>
        <w:tc>
          <w:tcPr>
            <w:tcW w:w="1477" w:type="dxa"/>
            <w:vMerge w:val="restart"/>
          </w:tcPr>
          <w:p w14:paraId="1A9E0096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Mierzno Duże</w:t>
            </w:r>
          </w:p>
        </w:tc>
        <w:tc>
          <w:tcPr>
            <w:tcW w:w="613" w:type="dxa"/>
            <w:vMerge w:val="restart"/>
          </w:tcPr>
          <w:p w14:paraId="3CBAE8FF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736" w:type="dxa"/>
            <w:vMerge w:val="restart"/>
          </w:tcPr>
          <w:p w14:paraId="698960A4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68-57</w:t>
            </w:r>
          </w:p>
        </w:tc>
        <w:tc>
          <w:tcPr>
            <w:tcW w:w="762" w:type="dxa"/>
            <w:vMerge w:val="restart"/>
          </w:tcPr>
          <w:p w14:paraId="564D63E5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1091" w:type="dxa"/>
            <w:noWrap/>
          </w:tcPr>
          <w:p w14:paraId="71FE2CBE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ślad osadniczy</w:t>
            </w:r>
          </w:p>
        </w:tc>
        <w:tc>
          <w:tcPr>
            <w:tcW w:w="1984" w:type="dxa"/>
            <w:noWrap/>
          </w:tcPr>
          <w:p w14:paraId="3F076C16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przeworska</w:t>
            </w:r>
          </w:p>
        </w:tc>
        <w:tc>
          <w:tcPr>
            <w:tcW w:w="1911" w:type="dxa"/>
            <w:noWrap/>
          </w:tcPr>
          <w:p w14:paraId="1ACA5399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</w:t>
            </w:r>
          </w:p>
        </w:tc>
      </w:tr>
      <w:tr w:rsidR="004D1F2A" w:rsidRPr="008526F1" w14:paraId="3C213C43" w14:textId="77777777" w:rsidTr="00320CCA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vMerge/>
          </w:tcPr>
          <w:p w14:paraId="179E06E4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77" w:type="dxa"/>
            <w:vMerge/>
          </w:tcPr>
          <w:p w14:paraId="247B063D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13" w:type="dxa"/>
            <w:vMerge/>
          </w:tcPr>
          <w:p w14:paraId="22714AF9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36" w:type="dxa"/>
            <w:vMerge/>
          </w:tcPr>
          <w:p w14:paraId="6F5608B2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62" w:type="dxa"/>
            <w:vMerge/>
          </w:tcPr>
          <w:p w14:paraId="5298977D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91" w:type="dxa"/>
            <w:noWrap/>
          </w:tcPr>
          <w:p w14:paraId="42F875F2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ślad osadniczy</w:t>
            </w:r>
          </w:p>
        </w:tc>
        <w:tc>
          <w:tcPr>
            <w:tcW w:w="1984" w:type="dxa"/>
            <w:noWrap/>
          </w:tcPr>
          <w:p w14:paraId="50D18F18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prapolska</w:t>
            </w:r>
          </w:p>
        </w:tc>
        <w:tc>
          <w:tcPr>
            <w:tcW w:w="1911" w:type="dxa"/>
            <w:noWrap/>
          </w:tcPr>
          <w:p w14:paraId="126B5ED1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wś</w:t>
            </w:r>
          </w:p>
        </w:tc>
      </w:tr>
      <w:tr w:rsidR="004D1F2A" w:rsidRPr="008526F1" w14:paraId="5CBA1777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vMerge/>
          </w:tcPr>
          <w:p w14:paraId="6211A2FD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77" w:type="dxa"/>
            <w:vMerge/>
          </w:tcPr>
          <w:p w14:paraId="59A6BD25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13" w:type="dxa"/>
            <w:vMerge/>
          </w:tcPr>
          <w:p w14:paraId="2B9C78D0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36" w:type="dxa"/>
            <w:vMerge/>
          </w:tcPr>
          <w:p w14:paraId="2CD39550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62" w:type="dxa"/>
            <w:vMerge/>
          </w:tcPr>
          <w:p w14:paraId="4C13D80E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91" w:type="dxa"/>
            <w:noWrap/>
          </w:tcPr>
          <w:p w14:paraId="3054818E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34FAF0B7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19F164F0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5C01F156" w14:textId="77777777" w:rsidTr="00320CCA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6A23069F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37</w:t>
            </w:r>
          </w:p>
        </w:tc>
        <w:tc>
          <w:tcPr>
            <w:tcW w:w="1477" w:type="dxa"/>
          </w:tcPr>
          <w:p w14:paraId="5CC1EC29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Mierzno Mał</w:t>
            </w: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e Budki</w:t>
            </w:r>
          </w:p>
        </w:tc>
        <w:tc>
          <w:tcPr>
            <w:tcW w:w="613" w:type="dxa"/>
          </w:tcPr>
          <w:p w14:paraId="55DA14A0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736" w:type="dxa"/>
          </w:tcPr>
          <w:p w14:paraId="2A56126C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68-57</w:t>
            </w:r>
          </w:p>
        </w:tc>
        <w:tc>
          <w:tcPr>
            <w:tcW w:w="762" w:type="dxa"/>
          </w:tcPr>
          <w:p w14:paraId="430D79F9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1091" w:type="dxa"/>
            <w:noWrap/>
          </w:tcPr>
          <w:p w14:paraId="770D1CE5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4D1A7C6B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0C23FF33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78804728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vMerge w:val="restart"/>
          </w:tcPr>
          <w:p w14:paraId="519457B8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38</w:t>
            </w:r>
          </w:p>
        </w:tc>
        <w:tc>
          <w:tcPr>
            <w:tcW w:w="1477" w:type="dxa"/>
            <w:vMerge w:val="restart"/>
          </w:tcPr>
          <w:p w14:paraId="42F601C3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Rękawiec</w:t>
            </w:r>
          </w:p>
        </w:tc>
        <w:tc>
          <w:tcPr>
            <w:tcW w:w="613" w:type="dxa"/>
            <w:vMerge w:val="restart"/>
          </w:tcPr>
          <w:p w14:paraId="2B831AEA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736" w:type="dxa"/>
            <w:vMerge w:val="restart"/>
          </w:tcPr>
          <w:p w14:paraId="5FAC5A26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68-57</w:t>
            </w:r>
          </w:p>
        </w:tc>
        <w:tc>
          <w:tcPr>
            <w:tcW w:w="762" w:type="dxa"/>
            <w:vMerge w:val="restart"/>
          </w:tcPr>
          <w:p w14:paraId="720B4728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1091" w:type="dxa"/>
            <w:noWrap/>
          </w:tcPr>
          <w:p w14:paraId="35B5C431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19344C9E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prapolska</w:t>
            </w:r>
          </w:p>
        </w:tc>
        <w:tc>
          <w:tcPr>
            <w:tcW w:w="1911" w:type="dxa"/>
            <w:noWrap/>
          </w:tcPr>
          <w:p w14:paraId="066C0173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III wś</w:t>
            </w:r>
          </w:p>
        </w:tc>
      </w:tr>
      <w:tr w:rsidR="004D1F2A" w:rsidRPr="008526F1" w14:paraId="555C498F" w14:textId="77777777" w:rsidTr="00320CCA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vMerge/>
          </w:tcPr>
          <w:p w14:paraId="6C36B414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77" w:type="dxa"/>
            <w:vMerge/>
          </w:tcPr>
          <w:p w14:paraId="09A7487F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13" w:type="dxa"/>
            <w:vMerge/>
          </w:tcPr>
          <w:p w14:paraId="7A373552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36" w:type="dxa"/>
            <w:vMerge/>
          </w:tcPr>
          <w:p w14:paraId="33058DFD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62" w:type="dxa"/>
            <w:vMerge/>
          </w:tcPr>
          <w:p w14:paraId="7724FED8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91" w:type="dxa"/>
            <w:noWrap/>
          </w:tcPr>
          <w:p w14:paraId="61519FCD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136C54B7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3DFAB0C5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5360B8EB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vMerge w:val="restart"/>
          </w:tcPr>
          <w:p w14:paraId="507EE48A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39</w:t>
            </w:r>
          </w:p>
        </w:tc>
        <w:tc>
          <w:tcPr>
            <w:tcW w:w="1477" w:type="dxa"/>
            <w:vMerge w:val="restart"/>
          </w:tcPr>
          <w:p w14:paraId="2F126A0F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Rękawiec</w:t>
            </w:r>
          </w:p>
        </w:tc>
        <w:tc>
          <w:tcPr>
            <w:tcW w:w="613" w:type="dxa"/>
            <w:vMerge w:val="restart"/>
          </w:tcPr>
          <w:p w14:paraId="50A25BD2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736" w:type="dxa"/>
            <w:vMerge w:val="restart"/>
          </w:tcPr>
          <w:p w14:paraId="7FA975A8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68-57</w:t>
            </w:r>
          </w:p>
        </w:tc>
        <w:tc>
          <w:tcPr>
            <w:tcW w:w="762" w:type="dxa"/>
            <w:vMerge w:val="restart"/>
          </w:tcPr>
          <w:p w14:paraId="23139D3A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1091" w:type="dxa"/>
            <w:noWrap/>
          </w:tcPr>
          <w:p w14:paraId="428382D3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ślad osadniczy</w:t>
            </w:r>
          </w:p>
        </w:tc>
        <w:tc>
          <w:tcPr>
            <w:tcW w:w="1984" w:type="dxa"/>
            <w:noWrap/>
          </w:tcPr>
          <w:p w14:paraId="4A3EC0CD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prapolska</w:t>
            </w:r>
          </w:p>
        </w:tc>
        <w:tc>
          <w:tcPr>
            <w:tcW w:w="1911" w:type="dxa"/>
            <w:noWrap/>
          </w:tcPr>
          <w:p w14:paraId="647764BE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III wś</w:t>
            </w:r>
          </w:p>
        </w:tc>
      </w:tr>
      <w:tr w:rsidR="004D1F2A" w:rsidRPr="008526F1" w14:paraId="46AC8BC0" w14:textId="77777777" w:rsidTr="00320CCA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vMerge/>
          </w:tcPr>
          <w:p w14:paraId="40A2FECA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77" w:type="dxa"/>
            <w:vMerge/>
          </w:tcPr>
          <w:p w14:paraId="4815690B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13" w:type="dxa"/>
            <w:vMerge/>
          </w:tcPr>
          <w:p w14:paraId="54EA340D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36" w:type="dxa"/>
            <w:vMerge/>
          </w:tcPr>
          <w:p w14:paraId="37DBB80E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62" w:type="dxa"/>
            <w:vMerge/>
          </w:tcPr>
          <w:p w14:paraId="0330C90E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91" w:type="dxa"/>
            <w:noWrap/>
          </w:tcPr>
          <w:p w14:paraId="019DDB02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1FE782B2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0F8D9C29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3DE3F4CE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vMerge w:val="restart"/>
          </w:tcPr>
          <w:p w14:paraId="647A2571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</w:t>
            </w:r>
          </w:p>
        </w:tc>
        <w:tc>
          <w:tcPr>
            <w:tcW w:w="1477" w:type="dxa"/>
            <w:vMerge w:val="restart"/>
          </w:tcPr>
          <w:p w14:paraId="3CFB5CBB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Rękawiec</w:t>
            </w:r>
          </w:p>
        </w:tc>
        <w:tc>
          <w:tcPr>
            <w:tcW w:w="613" w:type="dxa"/>
            <w:vMerge w:val="restart"/>
          </w:tcPr>
          <w:p w14:paraId="23D4AC0D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736" w:type="dxa"/>
            <w:vMerge w:val="restart"/>
          </w:tcPr>
          <w:p w14:paraId="30D92B57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68-57</w:t>
            </w:r>
          </w:p>
        </w:tc>
        <w:tc>
          <w:tcPr>
            <w:tcW w:w="762" w:type="dxa"/>
            <w:vMerge w:val="restart"/>
          </w:tcPr>
          <w:p w14:paraId="1660806D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1091" w:type="dxa"/>
            <w:noWrap/>
          </w:tcPr>
          <w:p w14:paraId="0F2B8495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1389F756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prapolska</w:t>
            </w:r>
          </w:p>
        </w:tc>
        <w:tc>
          <w:tcPr>
            <w:tcW w:w="1911" w:type="dxa"/>
            <w:noWrap/>
          </w:tcPr>
          <w:p w14:paraId="2EE2625A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III wś</w:t>
            </w:r>
          </w:p>
        </w:tc>
      </w:tr>
      <w:tr w:rsidR="004D1F2A" w:rsidRPr="008526F1" w14:paraId="1B9F931E" w14:textId="77777777" w:rsidTr="00320CCA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vMerge/>
          </w:tcPr>
          <w:p w14:paraId="6D336211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77" w:type="dxa"/>
            <w:vMerge/>
          </w:tcPr>
          <w:p w14:paraId="67462135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13" w:type="dxa"/>
            <w:vMerge/>
          </w:tcPr>
          <w:p w14:paraId="04A88153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36" w:type="dxa"/>
            <w:vMerge/>
          </w:tcPr>
          <w:p w14:paraId="4F75F949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62" w:type="dxa"/>
            <w:vMerge/>
          </w:tcPr>
          <w:p w14:paraId="7BE93ED5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91" w:type="dxa"/>
            <w:noWrap/>
          </w:tcPr>
          <w:p w14:paraId="3E1C5F00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617552F2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6CFC06D9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6CDCB420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vMerge w:val="restart"/>
          </w:tcPr>
          <w:p w14:paraId="53DBA91C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41</w:t>
            </w:r>
          </w:p>
        </w:tc>
        <w:tc>
          <w:tcPr>
            <w:tcW w:w="1477" w:type="dxa"/>
            <w:vMerge w:val="restart"/>
          </w:tcPr>
          <w:p w14:paraId="2CF36E64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Rękawiec</w:t>
            </w:r>
          </w:p>
        </w:tc>
        <w:tc>
          <w:tcPr>
            <w:tcW w:w="613" w:type="dxa"/>
            <w:vMerge w:val="restart"/>
          </w:tcPr>
          <w:p w14:paraId="2804050F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736" w:type="dxa"/>
            <w:vMerge w:val="restart"/>
          </w:tcPr>
          <w:p w14:paraId="3D42D190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68-57</w:t>
            </w:r>
          </w:p>
        </w:tc>
        <w:tc>
          <w:tcPr>
            <w:tcW w:w="762" w:type="dxa"/>
            <w:vMerge w:val="restart"/>
          </w:tcPr>
          <w:p w14:paraId="476E553B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091" w:type="dxa"/>
            <w:noWrap/>
          </w:tcPr>
          <w:p w14:paraId="6EC8A30E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22243C22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prapolska</w:t>
            </w:r>
          </w:p>
        </w:tc>
        <w:tc>
          <w:tcPr>
            <w:tcW w:w="1911" w:type="dxa"/>
            <w:noWrap/>
          </w:tcPr>
          <w:p w14:paraId="6323BB7E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III wś</w:t>
            </w:r>
          </w:p>
        </w:tc>
      </w:tr>
      <w:tr w:rsidR="004D1F2A" w:rsidRPr="008526F1" w14:paraId="496BA729" w14:textId="77777777" w:rsidTr="00320CCA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vMerge/>
          </w:tcPr>
          <w:p w14:paraId="69F72A48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77" w:type="dxa"/>
            <w:vMerge/>
          </w:tcPr>
          <w:p w14:paraId="4A1DF355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13" w:type="dxa"/>
            <w:vMerge/>
          </w:tcPr>
          <w:p w14:paraId="5B5205A0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36" w:type="dxa"/>
            <w:vMerge/>
          </w:tcPr>
          <w:p w14:paraId="74AEB5BF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62" w:type="dxa"/>
            <w:vMerge/>
          </w:tcPr>
          <w:p w14:paraId="6D7F4C6E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91" w:type="dxa"/>
            <w:noWrap/>
          </w:tcPr>
          <w:p w14:paraId="47A41577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7CD859A8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12F483A9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42E8D510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41F8B5A6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</w:t>
            </w:r>
          </w:p>
        </w:tc>
        <w:tc>
          <w:tcPr>
            <w:tcW w:w="1477" w:type="dxa"/>
          </w:tcPr>
          <w:p w14:paraId="7D5D6E67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Rękawiec</w:t>
            </w:r>
          </w:p>
        </w:tc>
        <w:tc>
          <w:tcPr>
            <w:tcW w:w="613" w:type="dxa"/>
          </w:tcPr>
          <w:p w14:paraId="26FD3C84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736" w:type="dxa"/>
          </w:tcPr>
          <w:p w14:paraId="5C0748DA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68-57</w:t>
            </w:r>
          </w:p>
        </w:tc>
        <w:tc>
          <w:tcPr>
            <w:tcW w:w="762" w:type="dxa"/>
          </w:tcPr>
          <w:p w14:paraId="1E82B62E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091" w:type="dxa"/>
            <w:noWrap/>
          </w:tcPr>
          <w:p w14:paraId="1793B42B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1873849B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22B2DD84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4D772251" w14:textId="77777777" w:rsidTr="00320C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7942A4EB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43</w:t>
            </w:r>
          </w:p>
        </w:tc>
        <w:tc>
          <w:tcPr>
            <w:tcW w:w="1477" w:type="dxa"/>
          </w:tcPr>
          <w:p w14:paraId="0CBDD0F9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Rękawiec</w:t>
            </w:r>
          </w:p>
        </w:tc>
        <w:tc>
          <w:tcPr>
            <w:tcW w:w="613" w:type="dxa"/>
          </w:tcPr>
          <w:p w14:paraId="3BA2924A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736" w:type="dxa"/>
          </w:tcPr>
          <w:p w14:paraId="66D305F6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68-57</w:t>
            </w:r>
          </w:p>
        </w:tc>
        <w:tc>
          <w:tcPr>
            <w:tcW w:w="762" w:type="dxa"/>
          </w:tcPr>
          <w:p w14:paraId="4898897B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</w:t>
            </w:r>
          </w:p>
        </w:tc>
        <w:tc>
          <w:tcPr>
            <w:tcW w:w="1091" w:type="dxa"/>
            <w:noWrap/>
          </w:tcPr>
          <w:p w14:paraId="1EDF08BB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6D5EA7A0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6351A015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5A198406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6E6C4B59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</w:t>
            </w:r>
          </w:p>
        </w:tc>
        <w:tc>
          <w:tcPr>
            <w:tcW w:w="1477" w:type="dxa"/>
          </w:tcPr>
          <w:p w14:paraId="4B9391F0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Rękawiec</w:t>
            </w:r>
          </w:p>
        </w:tc>
        <w:tc>
          <w:tcPr>
            <w:tcW w:w="613" w:type="dxa"/>
          </w:tcPr>
          <w:p w14:paraId="33211F8F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</w:p>
        </w:tc>
        <w:tc>
          <w:tcPr>
            <w:tcW w:w="736" w:type="dxa"/>
          </w:tcPr>
          <w:p w14:paraId="18C48F96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68-57</w:t>
            </w:r>
          </w:p>
        </w:tc>
        <w:tc>
          <w:tcPr>
            <w:tcW w:w="762" w:type="dxa"/>
          </w:tcPr>
          <w:p w14:paraId="47C530C7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</w:p>
        </w:tc>
        <w:tc>
          <w:tcPr>
            <w:tcW w:w="1091" w:type="dxa"/>
            <w:noWrap/>
          </w:tcPr>
          <w:p w14:paraId="72ED207A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osada</w:t>
            </w:r>
          </w:p>
        </w:tc>
        <w:tc>
          <w:tcPr>
            <w:tcW w:w="1984" w:type="dxa"/>
            <w:noWrap/>
          </w:tcPr>
          <w:p w14:paraId="0E03CE87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polska-nowożytna</w:t>
            </w:r>
          </w:p>
        </w:tc>
        <w:tc>
          <w:tcPr>
            <w:tcW w:w="1911" w:type="dxa"/>
            <w:noWrap/>
          </w:tcPr>
          <w:p w14:paraId="4316BB3A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23DE1D8C" w14:textId="77777777" w:rsidTr="00320C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1FEABFDC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</w:t>
            </w:r>
          </w:p>
        </w:tc>
        <w:tc>
          <w:tcPr>
            <w:tcW w:w="1477" w:type="dxa"/>
          </w:tcPr>
          <w:p w14:paraId="0BCF210F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Lesisko Włościańskie</w:t>
            </w:r>
          </w:p>
        </w:tc>
        <w:tc>
          <w:tcPr>
            <w:tcW w:w="613" w:type="dxa"/>
          </w:tcPr>
          <w:p w14:paraId="779F27BB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736" w:type="dxa"/>
          </w:tcPr>
          <w:p w14:paraId="2FC43615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68-57</w:t>
            </w:r>
          </w:p>
        </w:tc>
        <w:tc>
          <w:tcPr>
            <w:tcW w:w="762" w:type="dxa"/>
          </w:tcPr>
          <w:p w14:paraId="155B94EE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</w:t>
            </w:r>
          </w:p>
        </w:tc>
        <w:tc>
          <w:tcPr>
            <w:tcW w:w="1091" w:type="dxa"/>
            <w:noWrap/>
          </w:tcPr>
          <w:p w14:paraId="756D2501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ślad osadniczy</w:t>
            </w:r>
          </w:p>
        </w:tc>
        <w:tc>
          <w:tcPr>
            <w:tcW w:w="1984" w:type="dxa"/>
            <w:noWrap/>
          </w:tcPr>
          <w:p w14:paraId="7731A08E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</w:t>
            </w:r>
          </w:p>
        </w:tc>
        <w:tc>
          <w:tcPr>
            <w:tcW w:w="1911" w:type="dxa"/>
            <w:noWrap/>
          </w:tcPr>
          <w:p w14:paraId="45E957E7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04FF7634" w14:textId="77777777" w:rsidTr="0032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1B205B87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</w:t>
            </w:r>
          </w:p>
        </w:tc>
        <w:tc>
          <w:tcPr>
            <w:tcW w:w="1477" w:type="dxa"/>
          </w:tcPr>
          <w:p w14:paraId="43641173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Tarnowska Wola</w:t>
            </w:r>
          </w:p>
        </w:tc>
        <w:tc>
          <w:tcPr>
            <w:tcW w:w="613" w:type="dxa"/>
          </w:tcPr>
          <w:p w14:paraId="65E6D237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736" w:type="dxa"/>
          </w:tcPr>
          <w:p w14:paraId="631B6D35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68-57</w:t>
            </w:r>
          </w:p>
        </w:tc>
        <w:tc>
          <w:tcPr>
            <w:tcW w:w="762" w:type="dxa"/>
          </w:tcPr>
          <w:p w14:paraId="2E39734E" w14:textId="77777777" w:rsidR="004D1F2A" w:rsidRPr="008526F1" w:rsidRDefault="004D1F2A" w:rsidP="00C538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37</w:t>
            </w:r>
          </w:p>
        </w:tc>
        <w:tc>
          <w:tcPr>
            <w:tcW w:w="1091" w:type="dxa"/>
            <w:noWrap/>
          </w:tcPr>
          <w:p w14:paraId="6D094423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ślad osadniczy</w:t>
            </w:r>
          </w:p>
        </w:tc>
        <w:tc>
          <w:tcPr>
            <w:tcW w:w="1984" w:type="dxa"/>
            <w:noWrap/>
          </w:tcPr>
          <w:p w14:paraId="1787D386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</w:t>
            </w:r>
          </w:p>
        </w:tc>
        <w:tc>
          <w:tcPr>
            <w:tcW w:w="1911" w:type="dxa"/>
            <w:noWrap/>
          </w:tcPr>
          <w:p w14:paraId="50CA893B" w14:textId="77777777" w:rsidR="004D1F2A" w:rsidRPr="008526F1" w:rsidRDefault="004D1F2A" w:rsidP="00C538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nowożytny</w:t>
            </w:r>
          </w:p>
        </w:tc>
      </w:tr>
      <w:tr w:rsidR="004D1F2A" w:rsidRPr="008526F1" w14:paraId="7B3F7800" w14:textId="77777777" w:rsidTr="00320C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</w:tcPr>
          <w:p w14:paraId="57664D3B" w14:textId="77777777" w:rsidR="004D1F2A" w:rsidRPr="008526F1" w:rsidRDefault="004D1F2A" w:rsidP="00C53841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47</w:t>
            </w:r>
          </w:p>
        </w:tc>
        <w:tc>
          <w:tcPr>
            <w:tcW w:w="1477" w:type="dxa"/>
          </w:tcPr>
          <w:p w14:paraId="0AADADF3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Rękawiec</w:t>
            </w:r>
          </w:p>
        </w:tc>
        <w:tc>
          <w:tcPr>
            <w:tcW w:w="613" w:type="dxa"/>
          </w:tcPr>
          <w:p w14:paraId="72993079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736" w:type="dxa"/>
          </w:tcPr>
          <w:p w14:paraId="79E598E6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68-57</w:t>
            </w:r>
          </w:p>
        </w:tc>
        <w:tc>
          <w:tcPr>
            <w:tcW w:w="762" w:type="dxa"/>
          </w:tcPr>
          <w:p w14:paraId="7827B500" w14:textId="77777777" w:rsidR="004D1F2A" w:rsidRPr="008526F1" w:rsidRDefault="004D1F2A" w:rsidP="00C538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</w:t>
            </w:r>
          </w:p>
        </w:tc>
        <w:tc>
          <w:tcPr>
            <w:tcW w:w="1091" w:type="dxa"/>
            <w:noWrap/>
          </w:tcPr>
          <w:p w14:paraId="2657AE2C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ślad osadniczy</w:t>
            </w:r>
          </w:p>
        </w:tc>
        <w:tc>
          <w:tcPr>
            <w:tcW w:w="1984" w:type="dxa"/>
            <w:noWrap/>
          </w:tcPr>
          <w:p w14:paraId="0CC19A7D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pradziejowa</w:t>
            </w:r>
          </w:p>
        </w:tc>
        <w:tc>
          <w:tcPr>
            <w:tcW w:w="1911" w:type="dxa"/>
            <w:noWrap/>
          </w:tcPr>
          <w:p w14:paraId="7A507257" w14:textId="77777777" w:rsidR="004D1F2A" w:rsidRPr="008526F1" w:rsidRDefault="004D1F2A" w:rsidP="00C53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526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EK??</w:t>
            </w:r>
          </w:p>
        </w:tc>
      </w:tr>
    </w:tbl>
    <w:p w14:paraId="70F75002" w14:textId="11FF0D5B" w:rsidR="007C4E04" w:rsidRPr="008526F1" w:rsidRDefault="007C4E04" w:rsidP="007C4E04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526F1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5D71B5" w:rsidRPr="008526F1">
        <w:rPr>
          <w:rFonts w:ascii="Times New Roman" w:hAnsi="Times New Roman" w:cs="Times New Roman"/>
          <w:i/>
          <w:iCs/>
          <w:sz w:val="20"/>
          <w:szCs w:val="20"/>
        </w:rPr>
        <w:t xml:space="preserve">Źródło: </w:t>
      </w:r>
      <w:r w:rsidRPr="008526F1">
        <w:rPr>
          <w:rFonts w:ascii="Times New Roman" w:hAnsi="Times New Roman" w:cs="Times New Roman"/>
          <w:i/>
          <w:iCs/>
          <w:sz w:val="20"/>
          <w:szCs w:val="20"/>
        </w:rPr>
        <w:t xml:space="preserve">opracowanie własne na podstawie </w:t>
      </w:r>
      <w:r w:rsidR="008C2538" w:rsidRPr="008526F1">
        <w:rPr>
          <w:rFonts w:ascii="Times New Roman" w:hAnsi="Times New Roman" w:cs="Times New Roman"/>
          <w:i/>
          <w:iCs/>
          <w:sz w:val="20"/>
          <w:szCs w:val="20"/>
        </w:rPr>
        <w:t>materiałów Łódzkiego Wojewódzkiego Konserwatora Zabytków w Łodzi</w:t>
      </w:r>
      <w:r w:rsidRPr="008526F1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48ACB530" w14:textId="36BA8D25" w:rsidR="00CB741E" w:rsidRPr="008526F1" w:rsidRDefault="003F61A9" w:rsidP="008F5644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Na obszarze lokalizacji </w:t>
      </w:r>
      <w:r w:rsidR="000028E9" w:rsidRPr="008526F1">
        <w:rPr>
          <w:rFonts w:ascii="Times New Roman" w:hAnsi="Times New Roman" w:cs="Times New Roman"/>
          <w:sz w:val="22"/>
          <w:szCs w:val="22"/>
        </w:rPr>
        <w:t>zabytku</w:t>
      </w:r>
      <w:r w:rsidRPr="008526F1">
        <w:rPr>
          <w:rFonts w:ascii="Times New Roman" w:hAnsi="Times New Roman" w:cs="Times New Roman"/>
          <w:sz w:val="22"/>
          <w:szCs w:val="22"/>
        </w:rPr>
        <w:t xml:space="preserve"> </w:t>
      </w:r>
      <w:r w:rsidR="000028E9" w:rsidRPr="008526F1">
        <w:rPr>
          <w:rFonts w:ascii="Times New Roman" w:hAnsi="Times New Roman" w:cs="Times New Roman"/>
          <w:sz w:val="22"/>
          <w:szCs w:val="22"/>
        </w:rPr>
        <w:t>aerologicznego</w:t>
      </w:r>
      <w:r w:rsidR="00EE0E82" w:rsidRPr="008526F1">
        <w:rPr>
          <w:rFonts w:ascii="Times New Roman" w:hAnsi="Times New Roman" w:cs="Times New Roman"/>
          <w:sz w:val="22"/>
          <w:szCs w:val="22"/>
        </w:rPr>
        <w:t xml:space="preserve"> przy realizacji </w:t>
      </w:r>
      <w:r w:rsidR="00FA1871" w:rsidRPr="008526F1">
        <w:rPr>
          <w:rFonts w:ascii="Times New Roman" w:hAnsi="Times New Roman" w:cs="Times New Roman"/>
          <w:sz w:val="22"/>
          <w:szCs w:val="22"/>
        </w:rPr>
        <w:t xml:space="preserve">przy realizacji robót ziemnych lub dokonywaniu zmiany charakteru dotychczasowej działalności </w:t>
      </w:r>
      <w:r w:rsidR="00231A16" w:rsidRPr="008526F1">
        <w:rPr>
          <w:rFonts w:ascii="Times New Roman" w:hAnsi="Times New Roman" w:cs="Times New Roman"/>
          <w:sz w:val="22"/>
          <w:szCs w:val="22"/>
        </w:rPr>
        <w:t>wiążącej się z naruszeniem struktury gruntu</w:t>
      </w:r>
      <w:r w:rsidR="00312333" w:rsidRPr="008526F1">
        <w:rPr>
          <w:rFonts w:ascii="Times New Roman" w:hAnsi="Times New Roman" w:cs="Times New Roman"/>
          <w:sz w:val="22"/>
          <w:szCs w:val="22"/>
        </w:rPr>
        <w:t>, należy</w:t>
      </w:r>
      <w:r w:rsidR="007E126B" w:rsidRPr="008526F1">
        <w:rPr>
          <w:rFonts w:ascii="Times New Roman" w:hAnsi="Times New Roman" w:cs="Times New Roman"/>
          <w:sz w:val="22"/>
          <w:szCs w:val="22"/>
        </w:rPr>
        <w:t xml:space="preserve"> postępować zgodnie z przepisami odrębnymi dotyczącymi ochrony zabytków</w:t>
      </w:r>
      <w:r w:rsidR="008F5644" w:rsidRPr="008526F1">
        <w:rPr>
          <w:rFonts w:ascii="Times New Roman" w:hAnsi="Times New Roman" w:cs="Times New Roman"/>
          <w:sz w:val="22"/>
          <w:szCs w:val="22"/>
        </w:rPr>
        <w:t>. W odległości 30 metrów od granicy stanowiska archeologicznych przy realizacji robót ziemnych lub dokonaniu zmiany dotychczasowej działalności wiążącej się z naruszeniem struktury gruntu.</w:t>
      </w:r>
    </w:p>
    <w:p w14:paraId="1627718A" w14:textId="77777777" w:rsidR="001C531C" w:rsidRPr="008526F1" w:rsidRDefault="001C531C" w:rsidP="001C531C">
      <w:pPr>
        <w:pStyle w:val="Nagwek3"/>
        <w:numPr>
          <w:ilvl w:val="2"/>
          <w:numId w:val="1"/>
        </w:numPr>
        <w:rPr>
          <w:rFonts w:cs="Times New Roman"/>
        </w:rPr>
      </w:pPr>
      <w:bookmarkStart w:id="26" w:name="_Toc238157022"/>
      <w:r w:rsidRPr="008526F1">
        <w:rPr>
          <w:rFonts w:cs="Times New Roman"/>
        </w:rPr>
        <w:t>obszary pomników zagłady i ich strefy ochronne,</w:t>
      </w:r>
      <w:bookmarkEnd w:id="26"/>
    </w:p>
    <w:p w14:paraId="39AD5DDA" w14:textId="017DB495" w:rsidR="00B92812" w:rsidRPr="008526F1" w:rsidRDefault="00CB44EC" w:rsidP="00547024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Na terenie gminy </w:t>
      </w:r>
      <w:r w:rsidR="00572EF1" w:rsidRPr="008526F1">
        <w:rPr>
          <w:rFonts w:ascii="Times New Roman" w:hAnsi="Times New Roman" w:cs="Times New Roman"/>
          <w:sz w:val="22"/>
          <w:szCs w:val="22"/>
        </w:rPr>
        <w:t>Budziszewice</w:t>
      </w:r>
      <w:r w:rsidR="003A1FA0" w:rsidRPr="008526F1">
        <w:rPr>
          <w:rFonts w:ascii="Times New Roman" w:hAnsi="Times New Roman" w:cs="Times New Roman"/>
          <w:sz w:val="22"/>
          <w:szCs w:val="22"/>
        </w:rPr>
        <w:t xml:space="preserve"> nie znajdują się </w:t>
      </w:r>
      <w:r w:rsidR="008026A2" w:rsidRPr="008526F1">
        <w:rPr>
          <w:rFonts w:ascii="Times New Roman" w:hAnsi="Times New Roman" w:cs="Times New Roman"/>
          <w:sz w:val="22"/>
          <w:szCs w:val="22"/>
        </w:rPr>
        <w:t>obszary pomników zag</w:t>
      </w:r>
      <w:r w:rsidR="00FC0432" w:rsidRPr="008526F1">
        <w:rPr>
          <w:rFonts w:ascii="Times New Roman" w:hAnsi="Times New Roman" w:cs="Times New Roman"/>
          <w:sz w:val="22"/>
          <w:szCs w:val="22"/>
        </w:rPr>
        <w:t>łady</w:t>
      </w:r>
      <w:r w:rsidR="00547024" w:rsidRPr="008526F1">
        <w:rPr>
          <w:rFonts w:ascii="Times New Roman" w:hAnsi="Times New Roman" w:cs="Times New Roman"/>
          <w:sz w:val="22"/>
          <w:szCs w:val="22"/>
        </w:rPr>
        <w:t xml:space="preserve"> i ich strefy ochronne.</w:t>
      </w:r>
    </w:p>
    <w:p w14:paraId="3E1A7C51" w14:textId="77777777" w:rsidR="001C531C" w:rsidRPr="008526F1" w:rsidRDefault="001C531C" w:rsidP="001C531C">
      <w:pPr>
        <w:pStyle w:val="Nagwek3"/>
        <w:numPr>
          <w:ilvl w:val="2"/>
          <w:numId w:val="1"/>
        </w:numPr>
        <w:rPr>
          <w:rFonts w:cs="Times New Roman"/>
        </w:rPr>
      </w:pPr>
      <w:bookmarkStart w:id="27" w:name="_Toc238157023"/>
      <w:r w:rsidRPr="008526F1">
        <w:rPr>
          <w:rFonts w:cs="Times New Roman"/>
        </w:rPr>
        <w:t>tereny zamknięte i ich strefy ochronne,</w:t>
      </w:r>
      <w:bookmarkEnd w:id="27"/>
    </w:p>
    <w:p w14:paraId="6EF3F130" w14:textId="11744184" w:rsidR="00547024" w:rsidRPr="008526F1" w:rsidRDefault="00443720" w:rsidP="008E4556">
      <w:pPr>
        <w:jc w:val="both"/>
        <w:rPr>
          <w:rFonts w:ascii="Times New Roman" w:hAnsi="Times New Roman" w:cs="Times New Roman"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>Na terenie gminy Bu</w:t>
      </w:r>
      <w:r w:rsidR="006622C8" w:rsidRPr="008526F1">
        <w:rPr>
          <w:rFonts w:ascii="Times New Roman" w:hAnsi="Times New Roman" w:cs="Times New Roman"/>
          <w:sz w:val="22"/>
          <w:szCs w:val="22"/>
        </w:rPr>
        <w:t xml:space="preserve">dziszewice nie </w:t>
      </w:r>
      <w:r w:rsidR="00872C2A" w:rsidRPr="008526F1">
        <w:rPr>
          <w:rFonts w:ascii="Times New Roman" w:hAnsi="Times New Roman" w:cs="Times New Roman"/>
          <w:sz w:val="22"/>
          <w:szCs w:val="22"/>
        </w:rPr>
        <w:t>występują</w:t>
      </w:r>
      <w:r w:rsidR="00354F79" w:rsidRPr="008526F1">
        <w:rPr>
          <w:rFonts w:ascii="Times New Roman" w:hAnsi="Times New Roman" w:cs="Times New Roman"/>
          <w:sz w:val="22"/>
          <w:szCs w:val="22"/>
        </w:rPr>
        <w:t xml:space="preserve"> tereny zamknięte ze </w:t>
      </w:r>
      <w:r w:rsidR="00642D77" w:rsidRPr="008526F1">
        <w:rPr>
          <w:rFonts w:ascii="Times New Roman" w:hAnsi="Times New Roman" w:cs="Times New Roman"/>
          <w:sz w:val="22"/>
          <w:szCs w:val="22"/>
        </w:rPr>
        <w:t>względu na obronność i</w:t>
      </w:r>
      <w:r w:rsidR="005D71B5" w:rsidRPr="008526F1">
        <w:rPr>
          <w:rFonts w:ascii="Times New Roman" w:hAnsi="Times New Roman" w:cs="Times New Roman"/>
          <w:sz w:val="22"/>
          <w:szCs w:val="22"/>
        </w:rPr>
        <w:t> </w:t>
      </w:r>
      <w:r w:rsidR="00642D77" w:rsidRPr="008526F1">
        <w:rPr>
          <w:rFonts w:ascii="Times New Roman" w:hAnsi="Times New Roman" w:cs="Times New Roman"/>
          <w:sz w:val="22"/>
          <w:szCs w:val="22"/>
        </w:rPr>
        <w:t>bezpieczeństwo państwa</w:t>
      </w:r>
      <w:r w:rsidR="001C64EC" w:rsidRPr="008526F1">
        <w:rPr>
          <w:rFonts w:ascii="Times New Roman" w:hAnsi="Times New Roman" w:cs="Times New Roman"/>
          <w:sz w:val="22"/>
          <w:szCs w:val="22"/>
        </w:rPr>
        <w:t xml:space="preserve">, </w:t>
      </w:r>
      <w:r w:rsidR="006639F7" w:rsidRPr="008526F1">
        <w:rPr>
          <w:rFonts w:ascii="Times New Roman" w:hAnsi="Times New Roman" w:cs="Times New Roman"/>
          <w:sz w:val="22"/>
          <w:szCs w:val="22"/>
        </w:rPr>
        <w:t xml:space="preserve">wyznaczona została jednak </w:t>
      </w:r>
      <w:r w:rsidR="00AC5B26" w:rsidRPr="008526F1">
        <w:rPr>
          <w:rFonts w:ascii="Times New Roman" w:hAnsi="Times New Roman" w:cs="Times New Roman"/>
          <w:sz w:val="22"/>
          <w:szCs w:val="22"/>
        </w:rPr>
        <w:t xml:space="preserve">strefa ochronna </w:t>
      </w:r>
      <w:r w:rsidR="00103253" w:rsidRPr="008526F1">
        <w:rPr>
          <w:rFonts w:ascii="Times New Roman" w:hAnsi="Times New Roman" w:cs="Times New Roman"/>
          <w:sz w:val="22"/>
          <w:szCs w:val="22"/>
        </w:rPr>
        <w:t xml:space="preserve">z ograniczeniami </w:t>
      </w:r>
      <w:r w:rsidR="00766970" w:rsidRPr="008526F1">
        <w:rPr>
          <w:rFonts w:ascii="Times New Roman" w:hAnsi="Times New Roman" w:cs="Times New Roman"/>
          <w:sz w:val="22"/>
          <w:szCs w:val="22"/>
        </w:rPr>
        <w:t xml:space="preserve">dla terenu </w:t>
      </w:r>
      <w:r w:rsidR="00766970" w:rsidRPr="008526F1">
        <w:rPr>
          <w:rFonts w:ascii="Times New Roman" w:hAnsi="Times New Roman" w:cs="Times New Roman"/>
          <w:sz w:val="22"/>
          <w:szCs w:val="22"/>
        </w:rPr>
        <w:lastRenderedPageBreak/>
        <w:t xml:space="preserve">zamkniętego </w:t>
      </w:r>
      <w:r w:rsidR="002861C3" w:rsidRPr="008526F1">
        <w:rPr>
          <w:rFonts w:ascii="Times New Roman" w:hAnsi="Times New Roman" w:cs="Times New Roman"/>
          <w:sz w:val="22"/>
          <w:szCs w:val="22"/>
        </w:rPr>
        <w:t>resortu obrony narodowej Regny</w:t>
      </w:r>
      <w:r w:rsidR="008E4556" w:rsidRPr="008526F1">
        <w:rPr>
          <w:rFonts w:ascii="Times New Roman" w:hAnsi="Times New Roman" w:cs="Times New Roman"/>
          <w:sz w:val="22"/>
          <w:szCs w:val="22"/>
        </w:rPr>
        <w:t>. Dla strefy Ochronnej wprowadza się og</w:t>
      </w:r>
      <w:r w:rsidR="00CA08D4" w:rsidRPr="008526F1">
        <w:rPr>
          <w:rFonts w:ascii="Times New Roman" w:hAnsi="Times New Roman" w:cs="Times New Roman"/>
          <w:sz w:val="22"/>
          <w:szCs w:val="22"/>
        </w:rPr>
        <w:t>raniczenia w</w:t>
      </w:r>
      <w:r w:rsidR="00615A1D">
        <w:rPr>
          <w:rFonts w:ascii="Times New Roman" w:hAnsi="Times New Roman" w:cs="Times New Roman"/>
          <w:sz w:val="22"/>
          <w:szCs w:val="22"/>
        </w:rPr>
        <w:t> </w:t>
      </w:r>
      <w:r w:rsidR="00CA08D4" w:rsidRPr="008526F1">
        <w:rPr>
          <w:rFonts w:ascii="Times New Roman" w:hAnsi="Times New Roman" w:cs="Times New Roman"/>
          <w:sz w:val="22"/>
          <w:szCs w:val="22"/>
        </w:rPr>
        <w:t xml:space="preserve">zagospodarowaniu i korzystaniu z terenów, w tym zakazu zabudowy dla: </w:t>
      </w:r>
    </w:p>
    <w:p w14:paraId="5DEFE614" w14:textId="77777777" w:rsidR="006D2352" w:rsidRPr="008526F1" w:rsidRDefault="006D2352" w:rsidP="00465E19">
      <w:pPr>
        <w:pStyle w:val="Akapitzlist"/>
        <w:numPr>
          <w:ilvl w:val="0"/>
          <w:numId w:val="10"/>
        </w:numPr>
        <w:suppressAutoHyphens/>
        <w:overflowPunct w:val="0"/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526F1">
        <w:rPr>
          <w:rFonts w:ascii="Times New Roman" w:hAnsi="Times New Roman" w:cs="Times New Roman"/>
          <w:bCs/>
          <w:sz w:val="22"/>
          <w:szCs w:val="22"/>
        </w:rPr>
        <w:t>obiektów i zakładów (instalacji) o dużym znaczeniu gospodarczym, które przystosowane są do jednoczesnego pobytu co najmniej 300 osób,</w:t>
      </w:r>
    </w:p>
    <w:p w14:paraId="575A860D" w14:textId="230B3FE2" w:rsidR="006D2352" w:rsidRPr="008526F1" w:rsidRDefault="006D2352" w:rsidP="00465E19">
      <w:pPr>
        <w:pStyle w:val="Akapitzlist"/>
        <w:numPr>
          <w:ilvl w:val="0"/>
          <w:numId w:val="10"/>
        </w:numPr>
        <w:suppressAutoHyphens/>
        <w:overflowPunct w:val="0"/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526F1">
        <w:rPr>
          <w:rFonts w:ascii="Times New Roman" w:hAnsi="Times New Roman" w:cs="Times New Roman"/>
          <w:bCs/>
          <w:sz w:val="22"/>
          <w:szCs w:val="22"/>
        </w:rPr>
        <w:t>budynków użyteczności publicznej, które przystosowane są do jednoczesnego pobytu co najmniej 300 osób,</w:t>
      </w:r>
    </w:p>
    <w:p w14:paraId="46D57312" w14:textId="6014DDBC" w:rsidR="006D2352" w:rsidRPr="008526F1" w:rsidRDefault="006D2352" w:rsidP="00465E19">
      <w:pPr>
        <w:pStyle w:val="Akapitzlist"/>
        <w:numPr>
          <w:ilvl w:val="0"/>
          <w:numId w:val="10"/>
        </w:numPr>
        <w:suppressAutoHyphens/>
        <w:overflowPunct w:val="0"/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526F1">
        <w:rPr>
          <w:rFonts w:ascii="Times New Roman" w:hAnsi="Times New Roman" w:cs="Times New Roman"/>
          <w:sz w:val="22"/>
          <w:szCs w:val="22"/>
        </w:rPr>
        <w:t xml:space="preserve">budynków zamieszkania zbiorowego, </w:t>
      </w:r>
      <w:r w:rsidRPr="008526F1">
        <w:rPr>
          <w:rFonts w:ascii="Times New Roman" w:hAnsi="Times New Roman" w:cs="Times New Roman"/>
          <w:bCs/>
          <w:sz w:val="22"/>
          <w:szCs w:val="22"/>
        </w:rPr>
        <w:t>które przystosowane są do jednoczesnego pobytu co najmniej 300 osób</w:t>
      </w:r>
      <w:r w:rsidRPr="008526F1">
        <w:rPr>
          <w:rFonts w:ascii="Times New Roman" w:hAnsi="Times New Roman" w:cs="Times New Roman"/>
          <w:sz w:val="22"/>
          <w:szCs w:val="22"/>
        </w:rPr>
        <w:t>,</w:t>
      </w:r>
    </w:p>
    <w:p w14:paraId="05AC44EC" w14:textId="40F249DA" w:rsidR="006D2352" w:rsidRPr="008526F1" w:rsidRDefault="006D2352" w:rsidP="00465E19">
      <w:pPr>
        <w:pStyle w:val="Akapitzlist"/>
        <w:numPr>
          <w:ilvl w:val="0"/>
          <w:numId w:val="10"/>
        </w:numPr>
        <w:suppressAutoHyphens/>
        <w:overflowPunct w:val="0"/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526F1">
        <w:rPr>
          <w:rFonts w:ascii="Times New Roman" w:hAnsi="Times New Roman" w:cs="Times New Roman"/>
          <w:bCs/>
          <w:sz w:val="22"/>
          <w:szCs w:val="22"/>
        </w:rPr>
        <w:t>gęsto zaludnionej zabudowy zwartej (zabudowy śródmiejskiej),</w:t>
      </w:r>
    </w:p>
    <w:p w14:paraId="3CDCBADF" w14:textId="4B738F67" w:rsidR="006D2352" w:rsidRPr="008526F1" w:rsidRDefault="006D2352" w:rsidP="00465E19">
      <w:pPr>
        <w:pStyle w:val="Akapitzlist"/>
        <w:numPr>
          <w:ilvl w:val="0"/>
          <w:numId w:val="10"/>
        </w:numPr>
        <w:suppressAutoHyphens/>
        <w:overflowPunct w:val="0"/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526F1">
        <w:rPr>
          <w:rFonts w:ascii="Times New Roman" w:hAnsi="Times New Roman" w:cs="Times New Roman"/>
          <w:bCs/>
          <w:sz w:val="22"/>
          <w:szCs w:val="22"/>
        </w:rPr>
        <w:t>miejsc masowych zgromadzeń (organizacji imprez masowych),</w:t>
      </w:r>
    </w:p>
    <w:p w14:paraId="7AF9CC22" w14:textId="688EB57A" w:rsidR="006D2352" w:rsidRPr="008526F1" w:rsidRDefault="006D2352" w:rsidP="00465E19">
      <w:pPr>
        <w:pStyle w:val="Akapitzlist"/>
        <w:numPr>
          <w:ilvl w:val="0"/>
          <w:numId w:val="10"/>
        </w:numPr>
        <w:suppressAutoHyphens/>
        <w:overflowPunct w:val="0"/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526F1">
        <w:rPr>
          <w:rFonts w:ascii="Times New Roman" w:hAnsi="Times New Roman" w:cs="Times New Roman"/>
          <w:bCs/>
          <w:sz w:val="22"/>
          <w:szCs w:val="22"/>
        </w:rPr>
        <w:t xml:space="preserve">obiektów o konstrukcji wrażliwej szczególnie podatnej na oddziaływanie fali uderzeniowej (za wyjątkiem budynków mieszkalnych jednorodzinnych), tj.: </w:t>
      </w:r>
    </w:p>
    <w:p w14:paraId="5C192D5C" w14:textId="2B512DB9" w:rsidR="006D2352" w:rsidRPr="008526F1" w:rsidRDefault="006D2352" w:rsidP="008526F1">
      <w:pPr>
        <w:pStyle w:val="Akapitzlist"/>
        <w:numPr>
          <w:ilvl w:val="0"/>
          <w:numId w:val="11"/>
        </w:numPr>
        <w:suppressAutoHyphens/>
        <w:overflowPunct w:val="0"/>
        <w:spacing w:after="120" w:line="240" w:lineRule="auto"/>
        <w:ind w:left="993" w:hanging="425"/>
        <w:contextualSpacing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526F1">
        <w:rPr>
          <w:rFonts w:ascii="Times New Roman" w:hAnsi="Times New Roman" w:cs="Times New Roman"/>
          <w:bCs/>
          <w:sz w:val="22"/>
          <w:szCs w:val="22"/>
        </w:rPr>
        <w:t>budynków o powierzchni zabudowy przekraczającej 2000 m,</w:t>
      </w:r>
    </w:p>
    <w:p w14:paraId="4CEE09BF" w14:textId="55156ACC" w:rsidR="006D2352" w:rsidRPr="008526F1" w:rsidRDefault="006D2352" w:rsidP="008526F1">
      <w:pPr>
        <w:pStyle w:val="Akapitzlist"/>
        <w:numPr>
          <w:ilvl w:val="0"/>
          <w:numId w:val="11"/>
        </w:numPr>
        <w:suppressAutoHyphens/>
        <w:overflowPunct w:val="0"/>
        <w:spacing w:after="120" w:line="240" w:lineRule="auto"/>
        <w:ind w:left="993" w:hanging="425"/>
        <w:contextualSpacing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526F1">
        <w:rPr>
          <w:rFonts w:ascii="Times New Roman" w:hAnsi="Times New Roman" w:cs="Times New Roman"/>
          <w:bCs/>
          <w:sz w:val="22"/>
          <w:szCs w:val="22"/>
        </w:rPr>
        <w:t>innych niż budynki obiektów budowlanych o powierzchni dachu przekraczającej 1000 m,</w:t>
      </w:r>
    </w:p>
    <w:p w14:paraId="25E51FBC" w14:textId="16363C5E" w:rsidR="00CA08D4" w:rsidRPr="008526F1" w:rsidRDefault="006D2352" w:rsidP="008526F1">
      <w:pPr>
        <w:pStyle w:val="Akapitzlist"/>
        <w:numPr>
          <w:ilvl w:val="0"/>
          <w:numId w:val="11"/>
        </w:numPr>
        <w:suppressAutoHyphens/>
        <w:overflowPunct w:val="0"/>
        <w:spacing w:after="120" w:line="240" w:lineRule="auto"/>
        <w:ind w:left="993" w:hanging="425"/>
        <w:contextualSpacing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526F1">
        <w:rPr>
          <w:rFonts w:ascii="Times New Roman" w:hAnsi="Times New Roman" w:cs="Times New Roman"/>
          <w:bCs/>
          <w:sz w:val="22"/>
          <w:szCs w:val="22"/>
        </w:rPr>
        <w:t>obiektów budowlanych (za wyjątkiem budynków mieszkalnych jednorodzinnych) posiadających ściany kurtynowe, ściany osłonowe, ściany zewnętrzne wykonane ze szkła lub innych materiałów wrażliwych podatnych na oddziaływanie fali uderzeniowej i</w:t>
      </w:r>
      <w:r w:rsidR="00DA0A22">
        <w:rPr>
          <w:rFonts w:ascii="Times New Roman" w:hAnsi="Times New Roman" w:cs="Times New Roman"/>
          <w:bCs/>
          <w:sz w:val="22"/>
          <w:szCs w:val="22"/>
        </w:rPr>
        <w:t> </w:t>
      </w:r>
      <w:r w:rsidRPr="008526F1">
        <w:rPr>
          <w:rFonts w:ascii="Times New Roman" w:hAnsi="Times New Roman" w:cs="Times New Roman"/>
          <w:bCs/>
          <w:sz w:val="22"/>
          <w:szCs w:val="22"/>
        </w:rPr>
        <w:t>generujących duże ilości małych odłamków, przy czym powierzchnia elementów wrażliwych stanowi powyżej 50% powierzchni całkowitej ściany i powierzchnia jednego elementu (panelu) wynosi co najmniej 1,5 m</w:t>
      </w:r>
      <w:r w:rsidR="00615A1D">
        <w:rPr>
          <w:rFonts w:ascii="Times New Roman" w:hAnsi="Times New Roman" w:cs="Times New Roman"/>
          <w:bCs/>
          <w:sz w:val="22"/>
          <w:szCs w:val="22"/>
        </w:rPr>
        <w:t>.</w:t>
      </w:r>
    </w:p>
    <w:p w14:paraId="7D0D7E81" w14:textId="77777777" w:rsidR="001C531C" w:rsidRPr="008526F1" w:rsidRDefault="001C531C" w:rsidP="001C531C">
      <w:pPr>
        <w:pStyle w:val="Nagwek3"/>
        <w:numPr>
          <w:ilvl w:val="2"/>
          <w:numId w:val="1"/>
        </w:numPr>
        <w:rPr>
          <w:rFonts w:cs="Times New Roman"/>
        </w:rPr>
      </w:pPr>
      <w:bookmarkStart w:id="28" w:name="_Toc238157024"/>
      <w:r w:rsidRPr="008526F1">
        <w:rPr>
          <w:rFonts w:cs="Times New Roman"/>
        </w:rPr>
        <w:t>obszary ograniczonego użytkowania,</w:t>
      </w:r>
      <w:bookmarkEnd w:id="28"/>
    </w:p>
    <w:p w14:paraId="51D55043" w14:textId="62CBBD27" w:rsidR="00E06708" w:rsidRPr="00615A1D" w:rsidRDefault="007014C5" w:rsidP="00E06708">
      <w:pPr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 xml:space="preserve">Na </w:t>
      </w:r>
      <w:r w:rsidR="00E27EB4" w:rsidRPr="00615A1D">
        <w:rPr>
          <w:rFonts w:ascii="Times New Roman" w:hAnsi="Times New Roman" w:cs="Times New Roman"/>
          <w:sz w:val="22"/>
          <w:szCs w:val="22"/>
        </w:rPr>
        <w:t xml:space="preserve">terenie gminy Budziszewice </w:t>
      </w:r>
      <w:r w:rsidR="00030B6E" w:rsidRPr="00615A1D">
        <w:rPr>
          <w:rFonts w:ascii="Times New Roman" w:hAnsi="Times New Roman" w:cs="Times New Roman"/>
          <w:sz w:val="22"/>
          <w:szCs w:val="22"/>
        </w:rPr>
        <w:t xml:space="preserve">do obszarów ograniczonego użytkowania zaliczono: </w:t>
      </w:r>
    </w:p>
    <w:p w14:paraId="3908D346" w14:textId="323337CD" w:rsidR="00030B6E" w:rsidRPr="00615A1D" w:rsidRDefault="00B21D5E" w:rsidP="00F202D7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strefy ochronne ujęć wody</w:t>
      </w:r>
      <w:r w:rsidR="008F48E5" w:rsidRPr="00615A1D">
        <w:rPr>
          <w:rFonts w:ascii="Times New Roman" w:hAnsi="Times New Roman" w:cs="Times New Roman"/>
          <w:sz w:val="22"/>
          <w:szCs w:val="22"/>
        </w:rPr>
        <w:t>, które opisano w punkcie 2.4.5</w:t>
      </w:r>
      <w:r w:rsidR="002E411C" w:rsidRPr="00615A1D">
        <w:rPr>
          <w:rFonts w:ascii="Times New Roman" w:hAnsi="Times New Roman" w:cs="Times New Roman"/>
          <w:sz w:val="22"/>
          <w:szCs w:val="22"/>
        </w:rPr>
        <w:t>,</w:t>
      </w:r>
    </w:p>
    <w:p w14:paraId="37413A84" w14:textId="71F07615" w:rsidR="008F48E5" w:rsidRPr="00615A1D" w:rsidRDefault="00D2388E" w:rsidP="00F202D7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 xml:space="preserve">strefy ochronne </w:t>
      </w:r>
      <w:r w:rsidR="0048328A" w:rsidRPr="00615A1D">
        <w:rPr>
          <w:rFonts w:ascii="Times New Roman" w:hAnsi="Times New Roman" w:cs="Times New Roman"/>
          <w:sz w:val="22"/>
          <w:szCs w:val="22"/>
        </w:rPr>
        <w:t xml:space="preserve">zabytków, które opisano w </w:t>
      </w:r>
      <w:r w:rsidR="00D514F8" w:rsidRPr="00615A1D">
        <w:rPr>
          <w:rFonts w:ascii="Times New Roman" w:hAnsi="Times New Roman" w:cs="Times New Roman"/>
          <w:sz w:val="22"/>
          <w:szCs w:val="22"/>
        </w:rPr>
        <w:t xml:space="preserve">punkcie </w:t>
      </w:r>
      <w:r w:rsidR="00EC093F" w:rsidRPr="00615A1D">
        <w:rPr>
          <w:rFonts w:ascii="Times New Roman" w:hAnsi="Times New Roman" w:cs="Times New Roman"/>
          <w:sz w:val="22"/>
          <w:szCs w:val="22"/>
        </w:rPr>
        <w:t>2.4.10</w:t>
      </w:r>
      <w:r w:rsidR="002E411C" w:rsidRPr="00615A1D">
        <w:rPr>
          <w:rFonts w:ascii="Times New Roman" w:hAnsi="Times New Roman" w:cs="Times New Roman"/>
          <w:sz w:val="22"/>
          <w:szCs w:val="22"/>
        </w:rPr>
        <w:t>,</w:t>
      </w:r>
    </w:p>
    <w:p w14:paraId="210841D8" w14:textId="30EF06D4" w:rsidR="00445850" w:rsidRPr="00615A1D" w:rsidRDefault="002073CC" w:rsidP="0044585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strefy ochronne terenów zamkniętych, które opisano w punkcie 2.4.12</w:t>
      </w:r>
      <w:r w:rsidR="002E411C" w:rsidRPr="00615A1D">
        <w:rPr>
          <w:rFonts w:ascii="Times New Roman" w:hAnsi="Times New Roman" w:cs="Times New Roman"/>
          <w:sz w:val="22"/>
          <w:szCs w:val="22"/>
        </w:rPr>
        <w:t>,</w:t>
      </w:r>
    </w:p>
    <w:p w14:paraId="276142DD" w14:textId="021D1ECC" w:rsidR="0050186B" w:rsidRPr="00615A1D" w:rsidRDefault="00A32E9E" w:rsidP="0044585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stref</w:t>
      </w:r>
      <w:r w:rsidR="00AC6E98" w:rsidRPr="00615A1D">
        <w:rPr>
          <w:rFonts w:ascii="Times New Roman" w:hAnsi="Times New Roman" w:cs="Times New Roman"/>
          <w:sz w:val="22"/>
          <w:szCs w:val="22"/>
        </w:rPr>
        <w:t>ę</w:t>
      </w:r>
      <w:r w:rsidRPr="00615A1D">
        <w:rPr>
          <w:rFonts w:ascii="Times New Roman" w:hAnsi="Times New Roman" w:cs="Times New Roman"/>
          <w:sz w:val="22"/>
          <w:szCs w:val="22"/>
        </w:rPr>
        <w:t xml:space="preserve"> </w:t>
      </w:r>
      <w:r w:rsidR="001C3101" w:rsidRPr="00615A1D">
        <w:rPr>
          <w:rFonts w:ascii="Times New Roman" w:hAnsi="Times New Roman" w:cs="Times New Roman"/>
          <w:sz w:val="22"/>
          <w:szCs w:val="22"/>
        </w:rPr>
        <w:t>kontrolowan</w:t>
      </w:r>
      <w:r w:rsidR="00AC6E98" w:rsidRPr="00615A1D">
        <w:rPr>
          <w:rFonts w:ascii="Times New Roman" w:hAnsi="Times New Roman" w:cs="Times New Roman"/>
          <w:sz w:val="22"/>
          <w:szCs w:val="22"/>
        </w:rPr>
        <w:t>ą</w:t>
      </w:r>
      <w:r w:rsidR="001C3101" w:rsidRPr="00615A1D">
        <w:rPr>
          <w:rFonts w:ascii="Times New Roman" w:hAnsi="Times New Roman" w:cs="Times New Roman"/>
          <w:sz w:val="22"/>
          <w:szCs w:val="22"/>
        </w:rPr>
        <w:t xml:space="preserve"> lotniska wojskowego</w:t>
      </w:r>
      <w:r w:rsidR="000B7BBE" w:rsidRPr="00615A1D">
        <w:rPr>
          <w:rFonts w:ascii="Times New Roman" w:hAnsi="Times New Roman" w:cs="Times New Roman"/>
          <w:sz w:val="22"/>
          <w:szCs w:val="22"/>
        </w:rPr>
        <w:t xml:space="preserve">, </w:t>
      </w:r>
      <w:r w:rsidR="00AC6E98" w:rsidRPr="00615A1D">
        <w:rPr>
          <w:rFonts w:ascii="Times New Roman" w:hAnsi="Times New Roman" w:cs="Times New Roman"/>
          <w:sz w:val="22"/>
          <w:szCs w:val="22"/>
        </w:rPr>
        <w:t xml:space="preserve">która dopuszcza </w:t>
      </w:r>
      <w:r w:rsidR="00522550" w:rsidRPr="00615A1D">
        <w:rPr>
          <w:rFonts w:ascii="Times New Roman" w:hAnsi="Times New Roman" w:cs="Times New Roman"/>
          <w:sz w:val="22"/>
          <w:szCs w:val="22"/>
        </w:rPr>
        <w:t xml:space="preserve">lokalizacje pojedynczych obiektów wysokościowych (np. kominów, masztów telekomunikacyjnych) </w:t>
      </w:r>
      <w:r w:rsidR="004543EB" w:rsidRPr="00615A1D">
        <w:rPr>
          <w:rFonts w:ascii="Times New Roman" w:hAnsi="Times New Roman" w:cs="Times New Roman"/>
          <w:sz w:val="22"/>
          <w:szCs w:val="22"/>
        </w:rPr>
        <w:t>do 70 m n.p.t. z zaleceniem dzienno-nocnego oznakowania przeszkody</w:t>
      </w:r>
      <w:r w:rsidR="002E411C" w:rsidRPr="00615A1D">
        <w:rPr>
          <w:rFonts w:ascii="Times New Roman" w:hAnsi="Times New Roman" w:cs="Times New Roman"/>
          <w:sz w:val="22"/>
          <w:szCs w:val="22"/>
        </w:rPr>
        <w:t>,</w:t>
      </w:r>
    </w:p>
    <w:p w14:paraId="1625A76D" w14:textId="5EB4EE17" w:rsidR="0075215A" w:rsidRPr="00615A1D" w:rsidRDefault="007B49D3" w:rsidP="00F202D7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stref</w:t>
      </w:r>
      <w:r w:rsidR="008B6873" w:rsidRPr="00615A1D">
        <w:rPr>
          <w:rFonts w:ascii="Times New Roman" w:hAnsi="Times New Roman" w:cs="Times New Roman"/>
          <w:sz w:val="22"/>
          <w:szCs w:val="22"/>
        </w:rPr>
        <w:t>ę</w:t>
      </w:r>
      <w:r w:rsidRPr="00615A1D">
        <w:rPr>
          <w:rFonts w:ascii="Times New Roman" w:hAnsi="Times New Roman" w:cs="Times New Roman"/>
          <w:sz w:val="22"/>
          <w:szCs w:val="22"/>
        </w:rPr>
        <w:t xml:space="preserve"> kontrolowan</w:t>
      </w:r>
      <w:r w:rsidR="008B6873" w:rsidRPr="00615A1D">
        <w:rPr>
          <w:rFonts w:ascii="Times New Roman" w:hAnsi="Times New Roman" w:cs="Times New Roman"/>
          <w:sz w:val="22"/>
          <w:szCs w:val="22"/>
        </w:rPr>
        <w:t>ą</w:t>
      </w:r>
      <w:r w:rsidRPr="00615A1D">
        <w:rPr>
          <w:rFonts w:ascii="Times New Roman" w:hAnsi="Times New Roman" w:cs="Times New Roman"/>
          <w:sz w:val="22"/>
          <w:szCs w:val="22"/>
        </w:rPr>
        <w:t xml:space="preserve"> </w:t>
      </w:r>
      <w:r w:rsidR="00C210CD" w:rsidRPr="00615A1D">
        <w:rPr>
          <w:rFonts w:ascii="Times New Roman" w:hAnsi="Times New Roman" w:cs="Times New Roman"/>
          <w:sz w:val="22"/>
          <w:szCs w:val="22"/>
        </w:rPr>
        <w:t>dla gazociągu wysokiego ciśnienia DN400</w:t>
      </w:r>
      <w:r w:rsidR="000454D2" w:rsidRPr="00615A1D">
        <w:rPr>
          <w:rFonts w:ascii="Times New Roman" w:hAnsi="Times New Roman" w:cs="Times New Roman"/>
          <w:sz w:val="22"/>
          <w:szCs w:val="22"/>
        </w:rPr>
        <w:t xml:space="preserve"> relacji Mory – Piotrków Trybunalski, MOP 5,5 MPa</w:t>
      </w:r>
      <w:r w:rsidR="00F567A8" w:rsidRPr="00615A1D">
        <w:rPr>
          <w:rFonts w:ascii="Times New Roman" w:hAnsi="Times New Roman" w:cs="Times New Roman"/>
          <w:sz w:val="22"/>
          <w:szCs w:val="22"/>
        </w:rPr>
        <w:t xml:space="preserve">, </w:t>
      </w:r>
      <w:r w:rsidR="006A34C6" w:rsidRPr="00615A1D">
        <w:rPr>
          <w:rFonts w:ascii="Times New Roman" w:hAnsi="Times New Roman" w:cs="Times New Roman"/>
          <w:sz w:val="22"/>
          <w:szCs w:val="22"/>
        </w:rPr>
        <w:t>obowiązują strefy o</w:t>
      </w:r>
      <w:r w:rsidR="00827B75" w:rsidRPr="00615A1D">
        <w:rPr>
          <w:rFonts w:ascii="Times New Roman" w:hAnsi="Times New Roman" w:cs="Times New Roman"/>
          <w:sz w:val="22"/>
          <w:szCs w:val="22"/>
        </w:rPr>
        <w:t xml:space="preserve"> wartościach:</w:t>
      </w:r>
    </w:p>
    <w:p w14:paraId="5B07363E" w14:textId="11F88381" w:rsidR="006D642D" w:rsidRPr="00615A1D" w:rsidRDefault="006D642D" w:rsidP="00F202D7">
      <w:pPr>
        <w:pStyle w:val="Akapitzlist"/>
        <w:numPr>
          <w:ilvl w:val="1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32,5 m dla budynkó</w:t>
      </w:r>
      <w:r w:rsidR="006A34C6" w:rsidRPr="00615A1D">
        <w:rPr>
          <w:rFonts w:ascii="Times New Roman" w:hAnsi="Times New Roman" w:cs="Times New Roman"/>
          <w:sz w:val="22"/>
          <w:szCs w:val="22"/>
        </w:rPr>
        <w:t xml:space="preserve">w </w:t>
      </w:r>
      <w:r w:rsidRPr="00615A1D">
        <w:rPr>
          <w:rFonts w:ascii="Times New Roman" w:hAnsi="Times New Roman" w:cs="Times New Roman"/>
          <w:sz w:val="22"/>
          <w:szCs w:val="22"/>
        </w:rPr>
        <w:t>użyteczności publicznej</w:t>
      </w:r>
      <w:r w:rsidR="002315CA" w:rsidRPr="00615A1D">
        <w:rPr>
          <w:rFonts w:ascii="Times New Roman" w:hAnsi="Times New Roman" w:cs="Times New Roman"/>
          <w:sz w:val="22"/>
          <w:szCs w:val="22"/>
        </w:rPr>
        <w:t xml:space="preserve"> i zamieszkania zbiorowego,</w:t>
      </w:r>
    </w:p>
    <w:p w14:paraId="071091CF" w14:textId="6E237A24" w:rsidR="002315CA" w:rsidRPr="00615A1D" w:rsidRDefault="002315CA" w:rsidP="00F202D7">
      <w:pPr>
        <w:pStyle w:val="Akapitzlist"/>
        <w:numPr>
          <w:ilvl w:val="1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30,0 m dla obiektów zakładów przemysłowych</w:t>
      </w:r>
      <w:r w:rsidR="006C050B" w:rsidRPr="00615A1D">
        <w:rPr>
          <w:rFonts w:ascii="Times New Roman" w:hAnsi="Times New Roman" w:cs="Times New Roman"/>
          <w:sz w:val="22"/>
          <w:szCs w:val="22"/>
        </w:rPr>
        <w:t>,</w:t>
      </w:r>
    </w:p>
    <w:p w14:paraId="69F463ED" w14:textId="65E71BD4" w:rsidR="002315CA" w:rsidRPr="00615A1D" w:rsidRDefault="002315CA" w:rsidP="00F202D7">
      <w:pPr>
        <w:pStyle w:val="Akapitzlist"/>
        <w:numPr>
          <w:ilvl w:val="1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 xml:space="preserve">30,0 m </w:t>
      </w:r>
      <w:r w:rsidR="006C050B" w:rsidRPr="00615A1D">
        <w:rPr>
          <w:rFonts w:ascii="Times New Roman" w:hAnsi="Times New Roman" w:cs="Times New Roman"/>
          <w:sz w:val="22"/>
          <w:szCs w:val="22"/>
        </w:rPr>
        <w:t>dla budynków mieszkalnych i zabudowy jedno- i wielorodzinnej,</w:t>
      </w:r>
    </w:p>
    <w:p w14:paraId="5A41530A" w14:textId="42F0EBC4" w:rsidR="006C050B" w:rsidRPr="00615A1D" w:rsidRDefault="00672359" w:rsidP="00F202D7">
      <w:pPr>
        <w:pStyle w:val="Akapitzlist"/>
        <w:numPr>
          <w:ilvl w:val="1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30,0 m dla wolnostojących budynków niemieszkalnych (garaże, stodoły, szopy)</w:t>
      </w:r>
    </w:p>
    <w:p w14:paraId="00B641D6" w14:textId="04C03918" w:rsidR="00672359" w:rsidRPr="00615A1D" w:rsidRDefault="00091C47" w:rsidP="00F202D7">
      <w:pPr>
        <w:pStyle w:val="Akapitzlist"/>
        <w:numPr>
          <w:ilvl w:val="1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30,0 m dla parkingów samochodowych</w:t>
      </w:r>
    </w:p>
    <w:p w14:paraId="653D3C36" w14:textId="74ABADBE" w:rsidR="00091C47" w:rsidRPr="00615A1D" w:rsidRDefault="00091C47" w:rsidP="00F202D7">
      <w:pPr>
        <w:pStyle w:val="Akapitzlist"/>
        <w:numPr>
          <w:ilvl w:val="1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 xml:space="preserve">30,0 m </w:t>
      </w:r>
      <w:r w:rsidR="00746C76" w:rsidRPr="00615A1D">
        <w:rPr>
          <w:rFonts w:ascii="Times New Roman" w:hAnsi="Times New Roman" w:cs="Times New Roman"/>
          <w:sz w:val="22"/>
          <w:szCs w:val="22"/>
        </w:rPr>
        <w:t xml:space="preserve">dla </w:t>
      </w:r>
      <w:r w:rsidR="00834361" w:rsidRPr="00615A1D">
        <w:rPr>
          <w:rFonts w:ascii="Times New Roman" w:hAnsi="Times New Roman" w:cs="Times New Roman"/>
          <w:sz w:val="22"/>
          <w:szCs w:val="22"/>
        </w:rPr>
        <w:t>przewodów kanalizacyjnych, kanałów sieci cieplnej, kanalizacji kablowej i</w:t>
      </w:r>
      <w:r w:rsidR="00DA0A22">
        <w:rPr>
          <w:rFonts w:ascii="Times New Roman" w:hAnsi="Times New Roman" w:cs="Times New Roman"/>
          <w:sz w:val="22"/>
          <w:szCs w:val="22"/>
        </w:rPr>
        <w:t> </w:t>
      </w:r>
      <w:r w:rsidR="00834361" w:rsidRPr="00615A1D">
        <w:rPr>
          <w:rFonts w:ascii="Times New Roman" w:hAnsi="Times New Roman" w:cs="Times New Roman"/>
          <w:sz w:val="22"/>
          <w:szCs w:val="22"/>
        </w:rPr>
        <w:t>wodociąg</w:t>
      </w:r>
      <w:r w:rsidR="00694377" w:rsidRPr="00615A1D">
        <w:rPr>
          <w:rFonts w:ascii="Times New Roman" w:hAnsi="Times New Roman" w:cs="Times New Roman"/>
          <w:sz w:val="22"/>
          <w:szCs w:val="22"/>
        </w:rPr>
        <w:t>ów</w:t>
      </w:r>
      <w:r w:rsidR="00834361" w:rsidRPr="00615A1D">
        <w:rPr>
          <w:rFonts w:ascii="Times New Roman" w:hAnsi="Times New Roman" w:cs="Times New Roman"/>
          <w:sz w:val="22"/>
          <w:szCs w:val="22"/>
        </w:rPr>
        <w:t xml:space="preserve"> mając</w:t>
      </w:r>
      <w:r w:rsidR="00F202D7" w:rsidRPr="00615A1D">
        <w:rPr>
          <w:rFonts w:ascii="Times New Roman" w:hAnsi="Times New Roman" w:cs="Times New Roman"/>
          <w:sz w:val="22"/>
          <w:szCs w:val="22"/>
        </w:rPr>
        <w:t>ych</w:t>
      </w:r>
      <w:r w:rsidR="00834361" w:rsidRPr="00615A1D">
        <w:rPr>
          <w:rFonts w:ascii="Times New Roman" w:hAnsi="Times New Roman" w:cs="Times New Roman"/>
          <w:sz w:val="22"/>
          <w:szCs w:val="22"/>
        </w:rPr>
        <w:t xml:space="preserve"> bezpośrednie połączenie z pomieszczeniami dla ludzi i</w:t>
      </w:r>
      <w:r w:rsidR="00DA0A22">
        <w:rPr>
          <w:rFonts w:ascii="Times New Roman" w:hAnsi="Times New Roman" w:cs="Times New Roman"/>
          <w:sz w:val="22"/>
          <w:szCs w:val="22"/>
        </w:rPr>
        <w:t> </w:t>
      </w:r>
      <w:r w:rsidR="00834361" w:rsidRPr="00615A1D">
        <w:rPr>
          <w:rFonts w:ascii="Times New Roman" w:hAnsi="Times New Roman" w:cs="Times New Roman"/>
          <w:sz w:val="22"/>
          <w:szCs w:val="22"/>
        </w:rPr>
        <w:t>zwierząt</w:t>
      </w:r>
    </w:p>
    <w:p w14:paraId="230ED91C" w14:textId="109380E9" w:rsidR="003F5C7B" w:rsidRPr="00615A1D" w:rsidRDefault="00694377" w:rsidP="003F5C7B">
      <w:pPr>
        <w:pStyle w:val="Akapitzlist"/>
        <w:numPr>
          <w:ilvl w:val="1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14,0 m dla przewodów kanalizacyjnych, kanałów sieci cieplnej, kanalizacji kablowej i</w:t>
      </w:r>
      <w:r w:rsidR="00DA0A22">
        <w:rPr>
          <w:rFonts w:ascii="Times New Roman" w:hAnsi="Times New Roman" w:cs="Times New Roman"/>
          <w:sz w:val="22"/>
          <w:szCs w:val="22"/>
        </w:rPr>
        <w:t> </w:t>
      </w:r>
      <w:r w:rsidRPr="00615A1D">
        <w:rPr>
          <w:rFonts w:ascii="Times New Roman" w:hAnsi="Times New Roman" w:cs="Times New Roman"/>
          <w:sz w:val="22"/>
          <w:szCs w:val="22"/>
        </w:rPr>
        <w:t>wodociągów</w:t>
      </w:r>
      <w:r w:rsidR="00A61FD9" w:rsidRPr="00615A1D">
        <w:rPr>
          <w:rFonts w:ascii="Times New Roman" w:hAnsi="Times New Roman" w:cs="Times New Roman"/>
          <w:sz w:val="22"/>
          <w:szCs w:val="22"/>
        </w:rPr>
        <w:t>, kabli elektroenergetycznych i telekomunikacyjnych</w:t>
      </w:r>
      <w:r w:rsidRPr="00615A1D">
        <w:rPr>
          <w:rFonts w:ascii="Times New Roman" w:hAnsi="Times New Roman" w:cs="Times New Roman"/>
          <w:sz w:val="22"/>
          <w:szCs w:val="22"/>
        </w:rPr>
        <w:t xml:space="preserve"> </w:t>
      </w:r>
      <w:r w:rsidR="00A61FD9" w:rsidRPr="00615A1D">
        <w:rPr>
          <w:rFonts w:ascii="Times New Roman" w:hAnsi="Times New Roman" w:cs="Times New Roman"/>
          <w:sz w:val="22"/>
          <w:szCs w:val="22"/>
        </w:rPr>
        <w:t>nie</w:t>
      </w:r>
      <w:r w:rsidRPr="00615A1D">
        <w:rPr>
          <w:rFonts w:ascii="Times New Roman" w:hAnsi="Times New Roman" w:cs="Times New Roman"/>
          <w:sz w:val="22"/>
          <w:szCs w:val="22"/>
        </w:rPr>
        <w:t>mających bezpośrednie</w:t>
      </w:r>
      <w:r w:rsidR="00A61FD9" w:rsidRPr="00615A1D">
        <w:rPr>
          <w:rFonts w:ascii="Times New Roman" w:hAnsi="Times New Roman" w:cs="Times New Roman"/>
          <w:sz w:val="22"/>
          <w:szCs w:val="22"/>
        </w:rPr>
        <w:t>go</w:t>
      </w:r>
      <w:r w:rsidRPr="00615A1D">
        <w:rPr>
          <w:rFonts w:ascii="Times New Roman" w:hAnsi="Times New Roman" w:cs="Times New Roman"/>
          <w:sz w:val="22"/>
          <w:szCs w:val="22"/>
        </w:rPr>
        <w:t xml:space="preserve"> połączeni</w:t>
      </w:r>
      <w:r w:rsidR="00A61FD9" w:rsidRPr="00615A1D">
        <w:rPr>
          <w:rFonts w:ascii="Times New Roman" w:hAnsi="Times New Roman" w:cs="Times New Roman"/>
          <w:sz w:val="22"/>
          <w:szCs w:val="22"/>
        </w:rPr>
        <w:t>a</w:t>
      </w:r>
      <w:r w:rsidRPr="00615A1D">
        <w:rPr>
          <w:rFonts w:ascii="Times New Roman" w:hAnsi="Times New Roman" w:cs="Times New Roman"/>
          <w:sz w:val="22"/>
          <w:szCs w:val="22"/>
        </w:rPr>
        <w:t xml:space="preserve"> z pomieszczeniami dla ludzi i zwierząt</w:t>
      </w:r>
    </w:p>
    <w:p w14:paraId="6AA82815" w14:textId="77413B9B" w:rsidR="003F5C7B" w:rsidRPr="00615A1D" w:rsidRDefault="00A57787" w:rsidP="00A57787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 xml:space="preserve">Oś strefy kontrolowanej pokrywa się z </w:t>
      </w:r>
      <w:r w:rsidR="00003CA5" w:rsidRPr="00615A1D">
        <w:rPr>
          <w:rFonts w:ascii="Times New Roman" w:hAnsi="Times New Roman" w:cs="Times New Roman"/>
          <w:sz w:val="22"/>
          <w:szCs w:val="22"/>
        </w:rPr>
        <w:t>osią gazociągu, zatem minimalna odległość zabudowy od gazociągu jest równa połowie szerokości strefy kontrolowanej</w:t>
      </w:r>
      <w:r w:rsidR="002E411C" w:rsidRPr="00615A1D">
        <w:rPr>
          <w:rFonts w:ascii="Times New Roman" w:hAnsi="Times New Roman" w:cs="Times New Roman"/>
          <w:sz w:val="22"/>
          <w:szCs w:val="22"/>
        </w:rPr>
        <w:t>,</w:t>
      </w:r>
      <w:r w:rsidR="00003CA5" w:rsidRPr="00615A1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E6A9241" w14:textId="0D5B4FED" w:rsidR="00277B54" w:rsidRPr="00615A1D" w:rsidRDefault="00E66D80" w:rsidP="00BF0801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lastRenderedPageBreak/>
        <w:t>Stref</w:t>
      </w:r>
      <w:r w:rsidR="008B6873" w:rsidRPr="00615A1D">
        <w:rPr>
          <w:rFonts w:ascii="Times New Roman" w:hAnsi="Times New Roman" w:cs="Times New Roman"/>
          <w:sz w:val="22"/>
          <w:szCs w:val="22"/>
        </w:rPr>
        <w:t>ę</w:t>
      </w:r>
      <w:r w:rsidRPr="00615A1D">
        <w:rPr>
          <w:rFonts w:ascii="Times New Roman" w:hAnsi="Times New Roman" w:cs="Times New Roman"/>
          <w:sz w:val="22"/>
          <w:szCs w:val="22"/>
        </w:rPr>
        <w:t xml:space="preserve"> kontrolowan</w:t>
      </w:r>
      <w:r w:rsidR="008B6873" w:rsidRPr="00615A1D">
        <w:rPr>
          <w:rFonts w:ascii="Times New Roman" w:hAnsi="Times New Roman" w:cs="Times New Roman"/>
          <w:sz w:val="22"/>
          <w:szCs w:val="22"/>
        </w:rPr>
        <w:t>ą dla</w:t>
      </w:r>
      <w:r w:rsidRPr="00615A1D">
        <w:rPr>
          <w:rFonts w:ascii="Times New Roman" w:hAnsi="Times New Roman" w:cs="Times New Roman"/>
          <w:sz w:val="22"/>
          <w:szCs w:val="22"/>
        </w:rPr>
        <w:t xml:space="preserve"> </w:t>
      </w:r>
      <w:r w:rsidR="008B6873" w:rsidRPr="00615A1D">
        <w:rPr>
          <w:rFonts w:ascii="Times New Roman" w:hAnsi="Times New Roman" w:cs="Times New Roman"/>
          <w:sz w:val="22"/>
          <w:szCs w:val="22"/>
        </w:rPr>
        <w:t>gazociągu wysokiego ciśnienia DN200 MOP 5,5 MPa</w:t>
      </w:r>
      <w:r w:rsidR="00BE4E7F" w:rsidRPr="00615A1D">
        <w:rPr>
          <w:rFonts w:ascii="Times New Roman" w:hAnsi="Times New Roman" w:cs="Times New Roman"/>
          <w:sz w:val="22"/>
          <w:szCs w:val="22"/>
        </w:rPr>
        <w:t xml:space="preserve"> relacji Tomaszów Mazowiecki – Koluszki, dla </w:t>
      </w:r>
      <w:r w:rsidR="008E0495" w:rsidRPr="00615A1D">
        <w:rPr>
          <w:rFonts w:ascii="Times New Roman" w:hAnsi="Times New Roman" w:cs="Times New Roman"/>
          <w:sz w:val="22"/>
          <w:szCs w:val="22"/>
        </w:rPr>
        <w:t xml:space="preserve">której szerokość określono w załączniku nr 2 </w:t>
      </w:r>
      <w:r w:rsidR="001A6C2D" w:rsidRPr="00615A1D">
        <w:rPr>
          <w:rFonts w:ascii="Times New Roman" w:hAnsi="Times New Roman" w:cs="Times New Roman"/>
          <w:sz w:val="22"/>
          <w:szCs w:val="22"/>
        </w:rPr>
        <w:t>tabela 3</w:t>
      </w:r>
      <w:r w:rsidR="00CC0C2F" w:rsidRPr="00615A1D">
        <w:rPr>
          <w:rFonts w:ascii="Times New Roman" w:hAnsi="Times New Roman" w:cs="Times New Roman"/>
          <w:sz w:val="22"/>
          <w:szCs w:val="22"/>
        </w:rPr>
        <w:t xml:space="preserve"> do Rozporządzenia Ministra </w:t>
      </w:r>
      <w:r w:rsidR="009C3054" w:rsidRPr="00615A1D">
        <w:rPr>
          <w:rFonts w:ascii="Times New Roman" w:hAnsi="Times New Roman" w:cs="Times New Roman"/>
          <w:sz w:val="22"/>
          <w:szCs w:val="22"/>
        </w:rPr>
        <w:t>Gospodarki z dnia 26 kwietnia 2013 r. (Dz. U. 2013 poz. 640</w:t>
      </w:r>
      <w:r w:rsidR="00D91C81" w:rsidRPr="00615A1D">
        <w:rPr>
          <w:rFonts w:ascii="Times New Roman" w:hAnsi="Times New Roman" w:cs="Times New Roman"/>
          <w:sz w:val="22"/>
          <w:szCs w:val="22"/>
        </w:rPr>
        <w:t>)</w:t>
      </w:r>
      <w:r w:rsidR="009C3054" w:rsidRPr="00615A1D">
        <w:rPr>
          <w:rFonts w:ascii="Times New Roman" w:hAnsi="Times New Roman" w:cs="Times New Roman"/>
          <w:sz w:val="22"/>
          <w:szCs w:val="22"/>
        </w:rPr>
        <w:t xml:space="preserve"> </w:t>
      </w:r>
      <w:r w:rsidR="00A760B3" w:rsidRPr="00615A1D">
        <w:rPr>
          <w:rFonts w:ascii="Times New Roman" w:hAnsi="Times New Roman" w:cs="Times New Roman"/>
          <w:sz w:val="22"/>
          <w:szCs w:val="22"/>
        </w:rPr>
        <w:t>w</w:t>
      </w:r>
      <w:r w:rsidR="00DA0A22">
        <w:rPr>
          <w:rFonts w:ascii="Times New Roman" w:hAnsi="Times New Roman" w:cs="Times New Roman"/>
          <w:sz w:val="22"/>
          <w:szCs w:val="22"/>
        </w:rPr>
        <w:t> </w:t>
      </w:r>
      <w:r w:rsidR="00D91C81" w:rsidRPr="00615A1D">
        <w:rPr>
          <w:rFonts w:ascii="Times New Roman" w:hAnsi="Times New Roman" w:cs="Times New Roman"/>
          <w:sz w:val="22"/>
          <w:szCs w:val="22"/>
        </w:rPr>
        <w:t>s</w:t>
      </w:r>
      <w:r w:rsidR="00A760B3" w:rsidRPr="00615A1D">
        <w:rPr>
          <w:rFonts w:ascii="Times New Roman" w:hAnsi="Times New Roman" w:cs="Times New Roman"/>
          <w:sz w:val="22"/>
          <w:szCs w:val="22"/>
        </w:rPr>
        <w:t>prawie</w:t>
      </w:r>
      <w:r w:rsidR="009C3054" w:rsidRPr="00615A1D">
        <w:rPr>
          <w:rFonts w:ascii="Times New Roman" w:hAnsi="Times New Roman" w:cs="Times New Roman"/>
          <w:sz w:val="22"/>
          <w:szCs w:val="22"/>
        </w:rPr>
        <w:t xml:space="preserve"> warunków technicznych, jakim powinien </w:t>
      </w:r>
      <w:r w:rsidR="00A760B3" w:rsidRPr="00615A1D">
        <w:rPr>
          <w:rFonts w:ascii="Times New Roman" w:hAnsi="Times New Roman" w:cs="Times New Roman"/>
          <w:sz w:val="22"/>
          <w:szCs w:val="22"/>
        </w:rPr>
        <w:t>odpowiadać</w:t>
      </w:r>
      <w:r w:rsidR="009C3054" w:rsidRPr="00615A1D">
        <w:rPr>
          <w:rFonts w:ascii="Times New Roman" w:hAnsi="Times New Roman" w:cs="Times New Roman"/>
          <w:sz w:val="22"/>
          <w:szCs w:val="22"/>
        </w:rPr>
        <w:t xml:space="preserve"> </w:t>
      </w:r>
      <w:r w:rsidR="00D91C81" w:rsidRPr="00615A1D">
        <w:rPr>
          <w:rFonts w:ascii="Times New Roman" w:hAnsi="Times New Roman" w:cs="Times New Roman"/>
          <w:sz w:val="22"/>
          <w:szCs w:val="22"/>
        </w:rPr>
        <w:t>sieci gazowe i ich usytuowanie,</w:t>
      </w:r>
    </w:p>
    <w:p w14:paraId="77E7F9F6" w14:textId="77777777" w:rsidR="00277B54" w:rsidRPr="00615A1D" w:rsidRDefault="00277B54" w:rsidP="00277B54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strefy ochronne dla przebiegu napowietrznych linii elektroenergetycznych określa się dla:</w:t>
      </w:r>
    </w:p>
    <w:p w14:paraId="2E9A7E31" w14:textId="440A640A" w:rsidR="00277B54" w:rsidRPr="00615A1D" w:rsidRDefault="00277B54" w:rsidP="00277B54">
      <w:pPr>
        <w:pStyle w:val="Akapitzlist"/>
        <w:numPr>
          <w:ilvl w:val="1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dla linii 15 kV – 15 m ( po 7,5 m od osi linii na stronę)</w:t>
      </w:r>
    </w:p>
    <w:p w14:paraId="2A3697E4" w14:textId="333110E5" w:rsidR="00146732" w:rsidRPr="00615A1D" w:rsidRDefault="001D0801" w:rsidP="001D0801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 xml:space="preserve">W strefach ochronnych elektroenergetycznych linii napowietrznych ustala się zakaz lokalizacji obiektów z pomieszczenia przeznaczonymi na pobyt ludzi.  </w:t>
      </w:r>
    </w:p>
    <w:p w14:paraId="20ABE9BC" w14:textId="7ECFA143" w:rsidR="00464D71" w:rsidRPr="00615A1D" w:rsidRDefault="00464D71" w:rsidP="00BF0801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strefy ochrony sanitarnej 50 m i 150 m od czynnych cmentarzy zlokalizowanych w</w:t>
      </w:r>
      <w:r w:rsidR="00430B62" w:rsidRPr="00615A1D">
        <w:rPr>
          <w:rFonts w:ascii="Times New Roman" w:hAnsi="Times New Roman" w:cs="Times New Roman"/>
          <w:sz w:val="22"/>
          <w:szCs w:val="22"/>
        </w:rPr>
        <w:t> </w:t>
      </w:r>
      <w:r w:rsidRPr="00615A1D">
        <w:rPr>
          <w:rFonts w:ascii="Times New Roman" w:hAnsi="Times New Roman" w:cs="Times New Roman"/>
          <w:sz w:val="22"/>
          <w:szCs w:val="22"/>
        </w:rPr>
        <w:t xml:space="preserve">miejscowości Budziszewice. </w:t>
      </w:r>
    </w:p>
    <w:p w14:paraId="278F19A2" w14:textId="3B23A892" w:rsidR="002E411C" w:rsidRPr="008526F1" w:rsidRDefault="001C531C" w:rsidP="002E411C">
      <w:pPr>
        <w:pStyle w:val="Nagwek3"/>
        <w:numPr>
          <w:ilvl w:val="2"/>
          <w:numId w:val="1"/>
        </w:numPr>
        <w:rPr>
          <w:rFonts w:cs="Times New Roman"/>
        </w:rPr>
      </w:pPr>
      <w:bookmarkStart w:id="29" w:name="_Toc238157025"/>
      <w:r w:rsidRPr="008526F1">
        <w:rPr>
          <w:rFonts w:cs="Times New Roman"/>
        </w:rPr>
        <w:t>obszary wymagające przekształceń, rehabilitacji, rekultywacji lub remediacji,</w:t>
      </w:r>
      <w:bookmarkEnd w:id="29"/>
    </w:p>
    <w:p w14:paraId="62CB8E1C" w14:textId="37C3DBA3" w:rsidR="006D41A3" w:rsidRPr="00615A1D" w:rsidRDefault="006D41A3" w:rsidP="007C2525">
      <w:p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 xml:space="preserve">Na terenie gminy </w:t>
      </w:r>
      <w:r w:rsidR="00FC7409" w:rsidRPr="00615A1D">
        <w:rPr>
          <w:rFonts w:ascii="Times New Roman" w:hAnsi="Times New Roman" w:cs="Times New Roman"/>
          <w:sz w:val="22"/>
          <w:szCs w:val="22"/>
        </w:rPr>
        <w:t xml:space="preserve">Budziszewice </w:t>
      </w:r>
      <w:r w:rsidR="002B6267" w:rsidRPr="00615A1D">
        <w:rPr>
          <w:rFonts w:ascii="Times New Roman" w:hAnsi="Times New Roman" w:cs="Times New Roman"/>
          <w:sz w:val="22"/>
          <w:szCs w:val="22"/>
        </w:rPr>
        <w:t xml:space="preserve">nie ma obszarów </w:t>
      </w:r>
      <w:r w:rsidR="00AA6688" w:rsidRPr="00615A1D">
        <w:rPr>
          <w:rFonts w:ascii="Times New Roman" w:hAnsi="Times New Roman" w:cs="Times New Roman"/>
          <w:sz w:val="22"/>
          <w:szCs w:val="22"/>
        </w:rPr>
        <w:t>wymagających przekształceń</w:t>
      </w:r>
      <w:r w:rsidR="00403CF8" w:rsidRPr="00615A1D">
        <w:rPr>
          <w:rFonts w:ascii="Times New Roman" w:hAnsi="Times New Roman" w:cs="Times New Roman"/>
          <w:sz w:val="22"/>
          <w:szCs w:val="22"/>
        </w:rPr>
        <w:t xml:space="preserve">, rehabilitacji, rekultywacji lub </w:t>
      </w:r>
      <w:r w:rsidR="00530A5A" w:rsidRPr="00615A1D">
        <w:rPr>
          <w:rFonts w:ascii="Times New Roman" w:hAnsi="Times New Roman" w:cs="Times New Roman"/>
          <w:sz w:val="22"/>
          <w:szCs w:val="22"/>
        </w:rPr>
        <w:t>remediacji.</w:t>
      </w:r>
    </w:p>
    <w:p w14:paraId="4FCCE639" w14:textId="77777777" w:rsidR="001C531C" w:rsidRPr="008526F1" w:rsidRDefault="001C531C" w:rsidP="001C531C">
      <w:pPr>
        <w:pStyle w:val="Nagwek3"/>
        <w:numPr>
          <w:ilvl w:val="2"/>
          <w:numId w:val="1"/>
        </w:numPr>
        <w:rPr>
          <w:rFonts w:cs="Times New Roman"/>
        </w:rPr>
      </w:pPr>
      <w:bookmarkStart w:id="30" w:name="_Toc238157026"/>
      <w:r w:rsidRPr="008526F1">
        <w:rPr>
          <w:rFonts w:cs="Times New Roman"/>
        </w:rPr>
        <w:t>obszary zdegradowane i obszary rewitalizacji,</w:t>
      </w:r>
      <w:bookmarkEnd w:id="30"/>
    </w:p>
    <w:p w14:paraId="0543B1A4" w14:textId="17B3B22E" w:rsidR="00417402" w:rsidRPr="00615A1D" w:rsidRDefault="002D7CE3" w:rsidP="007C2525">
      <w:p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 xml:space="preserve">Na terenie Budziszewice </w:t>
      </w:r>
      <w:r w:rsidR="00B41F92" w:rsidRPr="00615A1D">
        <w:rPr>
          <w:rFonts w:ascii="Times New Roman" w:hAnsi="Times New Roman" w:cs="Times New Roman"/>
          <w:sz w:val="22"/>
          <w:szCs w:val="22"/>
        </w:rPr>
        <w:t>nie ma obsza</w:t>
      </w:r>
      <w:r w:rsidR="00417402" w:rsidRPr="00615A1D">
        <w:rPr>
          <w:rFonts w:ascii="Times New Roman" w:hAnsi="Times New Roman" w:cs="Times New Roman"/>
          <w:sz w:val="22"/>
          <w:szCs w:val="22"/>
        </w:rPr>
        <w:t>rów zdegradowanych i obszarów rewitalizacji.</w:t>
      </w:r>
    </w:p>
    <w:p w14:paraId="27E085DA" w14:textId="77777777" w:rsidR="001C531C" w:rsidRPr="008526F1" w:rsidRDefault="001C531C" w:rsidP="001C531C">
      <w:pPr>
        <w:pStyle w:val="Nagwek3"/>
        <w:numPr>
          <w:ilvl w:val="2"/>
          <w:numId w:val="1"/>
        </w:numPr>
        <w:rPr>
          <w:rFonts w:cs="Times New Roman"/>
        </w:rPr>
      </w:pPr>
      <w:bookmarkStart w:id="31" w:name="_Toc238157027"/>
      <w:r w:rsidRPr="008526F1">
        <w:rPr>
          <w:rFonts w:cs="Times New Roman"/>
        </w:rPr>
        <w:t>obszary ciche w aglomeracji oraz obszary ciche poza aglomeracją,</w:t>
      </w:r>
      <w:bookmarkEnd w:id="31"/>
    </w:p>
    <w:p w14:paraId="1AC477E4" w14:textId="790E9EB1" w:rsidR="001E17F5" w:rsidRPr="00615A1D" w:rsidRDefault="004F2AA3" w:rsidP="007C2525">
      <w:p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 xml:space="preserve">Na terenie Budziszewice nie ma obszarów cichych w aglomeracji oraz </w:t>
      </w:r>
      <w:r w:rsidR="00E2505F" w:rsidRPr="00615A1D">
        <w:rPr>
          <w:rFonts w:ascii="Times New Roman" w:hAnsi="Times New Roman" w:cs="Times New Roman"/>
          <w:sz w:val="22"/>
          <w:szCs w:val="22"/>
        </w:rPr>
        <w:t>obszarów cichych poza</w:t>
      </w:r>
      <w:r w:rsidR="007C2525" w:rsidRPr="00615A1D">
        <w:rPr>
          <w:rFonts w:ascii="Times New Roman" w:hAnsi="Times New Roman" w:cs="Times New Roman"/>
          <w:sz w:val="22"/>
          <w:szCs w:val="22"/>
        </w:rPr>
        <w:t xml:space="preserve"> </w:t>
      </w:r>
      <w:r w:rsidR="00E2505F" w:rsidRPr="00615A1D">
        <w:rPr>
          <w:rFonts w:ascii="Times New Roman" w:hAnsi="Times New Roman" w:cs="Times New Roman"/>
          <w:sz w:val="22"/>
          <w:szCs w:val="22"/>
        </w:rPr>
        <w:t>aglom</w:t>
      </w:r>
      <w:r w:rsidR="004D2DB4" w:rsidRPr="00615A1D">
        <w:rPr>
          <w:rFonts w:ascii="Times New Roman" w:hAnsi="Times New Roman" w:cs="Times New Roman"/>
          <w:sz w:val="22"/>
          <w:szCs w:val="22"/>
        </w:rPr>
        <w:t>eracją.</w:t>
      </w:r>
    </w:p>
    <w:p w14:paraId="03CFD980" w14:textId="77777777" w:rsidR="001C531C" w:rsidRPr="008526F1" w:rsidRDefault="001C531C" w:rsidP="001C531C">
      <w:pPr>
        <w:pStyle w:val="Nagwek3"/>
        <w:numPr>
          <w:ilvl w:val="2"/>
          <w:numId w:val="1"/>
        </w:numPr>
        <w:rPr>
          <w:rFonts w:cs="Times New Roman"/>
        </w:rPr>
      </w:pPr>
      <w:bookmarkStart w:id="32" w:name="_Toc238157028"/>
      <w:r w:rsidRPr="008526F1">
        <w:rPr>
          <w:rFonts w:cs="Times New Roman"/>
        </w:rPr>
        <w:t>grunty rolne stanowiące użytki rolne klas I-III oraz grunty leśne,</w:t>
      </w:r>
      <w:bookmarkEnd w:id="32"/>
    </w:p>
    <w:p w14:paraId="5C0025B5" w14:textId="1456D75D" w:rsidR="00576203" w:rsidRPr="00615A1D" w:rsidRDefault="002F0529" w:rsidP="00576203">
      <w:pPr>
        <w:rPr>
          <w:rFonts w:ascii="Times New Roman" w:hAnsi="Times New Roman" w:cs="Times New Roman"/>
          <w:sz w:val="22"/>
          <w:szCs w:val="22"/>
          <w:u w:val="single"/>
        </w:rPr>
      </w:pPr>
      <w:r w:rsidRPr="00615A1D">
        <w:rPr>
          <w:rFonts w:ascii="Times New Roman" w:hAnsi="Times New Roman" w:cs="Times New Roman"/>
          <w:sz w:val="22"/>
          <w:szCs w:val="22"/>
          <w:u w:val="single"/>
        </w:rPr>
        <w:t>Grunty rolne stanowiące użytki rolne klasy I-III</w:t>
      </w:r>
    </w:p>
    <w:p w14:paraId="66F3D598" w14:textId="561EE14A" w:rsidR="002F0529" w:rsidRPr="00615A1D" w:rsidRDefault="00AD229B" w:rsidP="00113DF0">
      <w:p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Na terenie gminy Budziszewice</w:t>
      </w:r>
      <w:r w:rsidR="00305500" w:rsidRPr="00615A1D">
        <w:rPr>
          <w:rFonts w:ascii="Times New Roman" w:hAnsi="Times New Roman" w:cs="Times New Roman"/>
          <w:sz w:val="22"/>
          <w:szCs w:val="22"/>
        </w:rPr>
        <w:t xml:space="preserve"> powierzchnia</w:t>
      </w:r>
      <w:r w:rsidRPr="00615A1D">
        <w:rPr>
          <w:rFonts w:ascii="Times New Roman" w:hAnsi="Times New Roman" w:cs="Times New Roman"/>
          <w:sz w:val="22"/>
          <w:szCs w:val="22"/>
        </w:rPr>
        <w:t xml:space="preserve"> </w:t>
      </w:r>
      <w:r w:rsidR="00AE51C6" w:rsidRPr="00615A1D">
        <w:rPr>
          <w:rFonts w:ascii="Times New Roman" w:hAnsi="Times New Roman" w:cs="Times New Roman"/>
          <w:sz w:val="22"/>
          <w:szCs w:val="22"/>
        </w:rPr>
        <w:t>użytk</w:t>
      </w:r>
      <w:r w:rsidR="00305500" w:rsidRPr="00615A1D">
        <w:rPr>
          <w:rFonts w:ascii="Times New Roman" w:hAnsi="Times New Roman" w:cs="Times New Roman"/>
          <w:sz w:val="22"/>
          <w:szCs w:val="22"/>
        </w:rPr>
        <w:t>ów</w:t>
      </w:r>
      <w:r w:rsidR="00AE51C6" w:rsidRPr="00615A1D">
        <w:rPr>
          <w:rFonts w:ascii="Times New Roman" w:hAnsi="Times New Roman" w:cs="Times New Roman"/>
          <w:sz w:val="22"/>
          <w:szCs w:val="22"/>
        </w:rPr>
        <w:t xml:space="preserve"> roln</w:t>
      </w:r>
      <w:r w:rsidR="00305500" w:rsidRPr="00615A1D">
        <w:rPr>
          <w:rFonts w:ascii="Times New Roman" w:hAnsi="Times New Roman" w:cs="Times New Roman"/>
          <w:sz w:val="22"/>
          <w:szCs w:val="22"/>
        </w:rPr>
        <w:t>ych wynosi 2</w:t>
      </w:r>
      <w:r w:rsidR="000524C6" w:rsidRPr="00615A1D">
        <w:rPr>
          <w:rFonts w:ascii="Times New Roman" w:hAnsi="Times New Roman" w:cs="Times New Roman"/>
          <w:sz w:val="22"/>
          <w:szCs w:val="22"/>
        </w:rPr>
        <w:t>588</w:t>
      </w:r>
      <w:r w:rsidR="00305500" w:rsidRPr="00615A1D">
        <w:rPr>
          <w:rFonts w:ascii="Times New Roman" w:hAnsi="Times New Roman" w:cs="Times New Roman"/>
          <w:sz w:val="22"/>
          <w:szCs w:val="22"/>
        </w:rPr>
        <w:t xml:space="preserve"> ha</w:t>
      </w:r>
      <w:r w:rsidR="006F3DD0" w:rsidRPr="00615A1D">
        <w:rPr>
          <w:rFonts w:ascii="Times New Roman" w:hAnsi="Times New Roman" w:cs="Times New Roman"/>
          <w:sz w:val="22"/>
          <w:szCs w:val="22"/>
        </w:rPr>
        <w:t xml:space="preserve">, co stanowi ok. 86,6% powierzchni ogólnej gminy. </w:t>
      </w:r>
      <w:r w:rsidR="00AE51C6" w:rsidRPr="00615A1D">
        <w:rPr>
          <w:rFonts w:ascii="Times New Roman" w:hAnsi="Times New Roman" w:cs="Times New Roman"/>
          <w:sz w:val="22"/>
          <w:szCs w:val="22"/>
        </w:rPr>
        <w:t xml:space="preserve"> </w:t>
      </w:r>
      <w:r w:rsidR="00C354AE" w:rsidRPr="00615A1D">
        <w:rPr>
          <w:rFonts w:ascii="Times New Roman" w:hAnsi="Times New Roman" w:cs="Times New Roman"/>
          <w:sz w:val="22"/>
          <w:szCs w:val="22"/>
        </w:rPr>
        <w:t>Ze struktury u</w:t>
      </w:r>
      <w:r w:rsidR="00052B55" w:rsidRPr="00615A1D">
        <w:rPr>
          <w:rFonts w:ascii="Times New Roman" w:hAnsi="Times New Roman" w:cs="Times New Roman"/>
          <w:sz w:val="22"/>
          <w:szCs w:val="22"/>
        </w:rPr>
        <w:t xml:space="preserve">żytków rolnych wynika, że na terenie gminy Budziszewice </w:t>
      </w:r>
      <w:r w:rsidR="005357C6" w:rsidRPr="00615A1D">
        <w:rPr>
          <w:rFonts w:ascii="Times New Roman" w:hAnsi="Times New Roman" w:cs="Times New Roman"/>
          <w:sz w:val="22"/>
          <w:szCs w:val="22"/>
        </w:rPr>
        <w:t xml:space="preserve">nie występują gleby klasy I i II. </w:t>
      </w:r>
      <w:r w:rsidR="00B16826" w:rsidRPr="00615A1D">
        <w:rPr>
          <w:rFonts w:ascii="Times New Roman" w:hAnsi="Times New Roman" w:cs="Times New Roman"/>
          <w:sz w:val="22"/>
          <w:szCs w:val="22"/>
        </w:rPr>
        <w:t xml:space="preserve">W gminie Budziszewice </w:t>
      </w:r>
      <w:r w:rsidR="003A6535" w:rsidRPr="00615A1D">
        <w:rPr>
          <w:rFonts w:ascii="Times New Roman" w:hAnsi="Times New Roman" w:cs="Times New Roman"/>
          <w:sz w:val="22"/>
          <w:szCs w:val="22"/>
        </w:rPr>
        <w:t xml:space="preserve">przeważają </w:t>
      </w:r>
      <w:r w:rsidR="001B007D" w:rsidRPr="00615A1D">
        <w:rPr>
          <w:rFonts w:ascii="Times New Roman" w:hAnsi="Times New Roman" w:cs="Times New Roman"/>
          <w:sz w:val="22"/>
          <w:szCs w:val="22"/>
        </w:rPr>
        <w:t>gleby o klasa</w:t>
      </w:r>
      <w:r w:rsidR="000E7C99" w:rsidRPr="00615A1D">
        <w:rPr>
          <w:rFonts w:ascii="Times New Roman" w:hAnsi="Times New Roman" w:cs="Times New Roman"/>
          <w:sz w:val="22"/>
          <w:szCs w:val="22"/>
        </w:rPr>
        <w:t xml:space="preserve"> III -IV, które stanowią ok. </w:t>
      </w:r>
      <w:r w:rsidR="007C1E43" w:rsidRPr="00615A1D">
        <w:rPr>
          <w:rFonts w:ascii="Times New Roman" w:hAnsi="Times New Roman" w:cs="Times New Roman"/>
          <w:sz w:val="22"/>
          <w:szCs w:val="22"/>
        </w:rPr>
        <w:t>60% powierzchni użytków rolnych.</w:t>
      </w:r>
      <w:r w:rsidR="00113DF0" w:rsidRPr="00615A1D">
        <w:rPr>
          <w:rFonts w:ascii="Times New Roman" w:hAnsi="Times New Roman" w:cs="Times New Roman"/>
          <w:sz w:val="22"/>
          <w:szCs w:val="22"/>
        </w:rPr>
        <w:t xml:space="preserve"> Pozostałą część (ok. 40%) stanowią grunty klasy</w:t>
      </w:r>
      <w:r w:rsidR="00FC752E" w:rsidRPr="00615A1D">
        <w:rPr>
          <w:rFonts w:ascii="Times New Roman" w:hAnsi="Times New Roman" w:cs="Times New Roman"/>
          <w:sz w:val="22"/>
          <w:szCs w:val="22"/>
        </w:rPr>
        <w:t xml:space="preserve"> bon</w:t>
      </w:r>
      <w:r w:rsidR="00D609C6" w:rsidRPr="00615A1D">
        <w:rPr>
          <w:rFonts w:ascii="Times New Roman" w:hAnsi="Times New Roman" w:cs="Times New Roman"/>
          <w:sz w:val="22"/>
          <w:szCs w:val="22"/>
        </w:rPr>
        <w:t>it</w:t>
      </w:r>
      <w:r w:rsidR="00FC752E" w:rsidRPr="00615A1D">
        <w:rPr>
          <w:rFonts w:ascii="Times New Roman" w:hAnsi="Times New Roman" w:cs="Times New Roman"/>
          <w:sz w:val="22"/>
          <w:szCs w:val="22"/>
        </w:rPr>
        <w:t>acyjnej V-VI.</w:t>
      </w:r>
      <w:r w:rsidR="00BB7B87" w:rsidRPr="00615A1D">
        <w:rPr>
          <w:rFonts w:ascii="Times New Roman" w:hAnsi="Times New Roman" w:cs="Times New Roman"/>
          <w:sz w:val="22"/>
          <w:szCs w:val="22"/>
        </w:rPr>
        <w:t xml:space="preserve"> </w:t>
      </w:r>
      <w:r w:rsidR="00A21B89" w:rsidRPr="00615A1D">
        <w:rPr>
          <w:rFonts w:ascii="Times New Roman" w:hAnsi="Times New Roman" w:cs="Times New Roman"/>
          <w:sz w:val="22"/>
          <w:szCs w:val="22"/>
        </w:rPr>
        <w:t xml:space="preserve">Grunty klasy </w:t>
      </w:r>
      <w:r w:rsidR="001970F5" w:rsidRPr="00615A1D">
        <w:rPr>
          <w:rFonts w:ascii="Times New Roman" w:hAnsi="Times New Roman" w:cs="Times New Roman"/>
          <w:sz w:val="22"/>
          <w:szCs w:val="22"/>
        </w:rPr>
        <w:t>III</w:t>
      </w:r>
      <w:r w:rsidR="00024806" w:rsidRPr="00615A1D">
        <w:rPr>
          <w:rFonts w:ascii="Times New Roman" w:hAnsi="Times New Roman" w:cs="Times New Roman"/>
          <w:sz w:val="22"/>
          <w:szCs w:val="22"/>
        </w:rPr>
        <w:t xml:space="preserve"> </w:t>
      </w:r>
      <w:r w:rsidR="00142770" w:rsidRPr="00615A1D">
        <w:rPr>
          <w:rFonts w:ascii="Times New Roman" w:hAnsi="Times New Roman" w:cs="Times New Roman"/>
          <w:sz w:val="22"/>
          <w:szCs w:val="22"/>
        </w:rPr>
        <w:t>występują</w:t>
      </w:r>
      <w:r w:rsidR="00095AA5" w:rsidRPr="00615A1D">
        <w:rPr>
          <w:rFonts w:ascii="Times New Roman" w:hAnsi="Times New Roman" w:cs="Times New Roman"/>
          <w:sz w:val="22"/>
          <w:szCs w:val="22"/>
        </w:rPr>
        <w:t xml:space="preserve"> głównie</w:t>
      </w:r>
      <w:r w:rsidR="00142770" w:rsidRPr="00615A1D">
        <w:rPr>
          <w:rFonts w:ascii="Times New Roman" w:hAnsi="Times New Roman" w:cs="Times New Roman"/>
          <w:sz w:val="22"/>
          <w:szCs w:val="22"/>
        </w:rPr>
        <w:t xml:space="preserve"> w centralnej części gminy</w:t>
      </w:r>
      <w:r w:rsidR="000F31DA" w:rsidRPr="00615A1D">
        <w:rPr>
          <w:rFonts w:ascii="Times New Roman" w:hAnsi="Times New Roman" w:cs="Times New Roman"/>
          <w:sz w:val="22"/>
          <w:szCs w:val="22"/>
        </w:rPr>
        <w:t xml:space="preserve">, </w:t>
      </w:r>
      <w:r w:rsidR="00095AA5" w:rsidRPr="00615A1D">
        <w:rPr>
          <w:rFonts w:ascii="Times New Roman" w:hAnsi="Times New Roman" w:cs="Times New Roman"/>
          <w:sz w:val="22"/>
          <w:szCs w:val="22"/>
        </w:rPr>
        <w:t xml:space="preserve">a ich największy udział występuje </w:t>
      </w:r>
      <w:r w:rsidR="000F31DA" w:rsidRPr="00615A1D">
        <w:rPr>
          <w:rFonts w:ascii="Times New Roman" w:hAnsi="Times New Roman" w:cs="Times New Roman"/>
          <w:sz w:val="22"/>
          <w:szCs w:val="22"/>
        </w:rPr>
        <w:t>w obrębach: Helenów, Teodorów, Mierzno II</w:t>
      </w:r>
      <w:r w:rsidR="0023157F" w:rsidRPr="00615A1D">
        <w:rPr>
          <w:rFonts w:ascii="Times New Roman" w:hAnsi="Times New Roman" w:cs="Times New Roman"/>
          <w:sz w:val="22"/>
          <w:szCs w:val="22"/>
        </w:rPr>
        <w:t>, Mierzno Duże, Adamów</w:t>
      </w:r>
    </w:p>
    <w:p w14:paraId="7F3674BE" w14:textId="31CE7B46" w:rsidR="00A51E5D" w:rsidRPr="00615A1D" w:rsidRDefault="00105374" w:rsidP="00113DF0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15A1D">
        <w:rPr>
          <w:rFonts w:ascii="Times New Roman" w:hAnsi="Times New Roman" w:cs="Times New Roman"/>
          <w:sz w:val="22"/>
          <w:szCs w:val="22"/>
          <w:u w:val="single"/>
        </w:rPr>
        <w:t>Grunty leśne</w:t>
      </w:r>
    </w:p>
    <w:p w14:paraId="372A9C1D" w14:textId="062735B1" w:rsidR="00105374" w:rsidRPr="00615A1D" w:rsidRDefault="00105374" w:rsidP="00113DF0">
      <w:p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 xml:space="preserve">Na terenie Gminy Budziszewice powierzchnia gruntów leśnych wynosi </w:t>
      </w:r>
      <w:r w:rsidR="00AA1D1A" w:rsidRPr="00615A1D">
        <w:rPr>
          <w:rFonts w:ascii="Times New Roman" w:hAnsi="Times New Roman" w:cs="Times New Roman"/>
          <w:sz w:val="22"/>
          <w:szCs w:val="22"/>
        </w:rPr>
        <w:t>2</w:t>
      </w:r>
      <w:r w:rsidR="00A851C5" w:rsidRPr="00615A1D">
        <w:rPr>
          <w:rFonts w:ascii="Times New Roman" w:hAnsi="Times New Roman" w:cs="Times New Roman"/>
          <w:sz w:val="22"/>
          <w:szCs w:val="22"/>
        </w:rPr>
        <w:t>55</w:t>
      </w:r>
      <w:r w:rsidRPr="00615A1D">
        <w:rPr>
          <w:rFonts w:ascii="Times New Roman" w:hAnsi="Times New Roman" w:cs="Times New Roman"/>
          <w:sz w:val="22"/>
          <w:szCs w:val="22"/>
        </w:rPr>
        <w:t xml:space="preserve"> ha</w:t>
      </w:r>
      <w:r w:rsidR="003530E2" w:rsidRPr="00615A1D">
        <w:rPr>
          <w:rFonts w:ascii="Times New Roman" w:hAnsi="Times New Roman" w:cs="Times New Roman"/>
          <w:sz w:val="22"/>
          <w:szCs w:val="22"/>
        </w:rPr>
        <w:t xml:space="preserve">, </w:t>
      </w:r>
      <w:r w:rsidR="00AD5F45" w:rsidRPr="00615A1D">
        <w:rPr>
          <w:rFonts w:ascii="Times New Roman" w:hAnsi="Times New Roman" w:cs="Times New Roman"/>
          <w:sz w:val="22"/>
          <w:szCs w:val="22"/>
        </w:rPr>
        <w:t xml:space="preserve">co stanowi ok. </w:t>
      </w:r>
      <w:r w:rsidR="00D23B19" w:rsidRPr="00615A1D">
        <w:rPr>
          <w:rFonts w:ascii="Times New Roman" w:hAnsi="Times New Roman" w:cs="Times New Roman"/>
          <w:sz w:val="22"/>
          <w:szCs w:val="22"/>
        </w:rPr>
        <w:t>8,5 %</w:t>
      </w:r>
      <w:r w:rsidR="00C5737B" w:rsidRPr="00615A1D">
        <w:rPr>
          <w:rFonts w:ascii="Times New Roman" w:hAnsi="Times New Roman" w:cs="Times New Roman"/>
          <w:sz w:val="22"/>
          <w:szCs w:val="22"/>
        </w:rPr>
        <w:t xml:space="preserve"> powierzchni </w:t>
      </w:r>
      <w:r w:rsidR="001837E5" w:rsidRPr="00615A1D">
        <w:rPr>
          <w:rFonts w:ascii="Times New Roman" w:hAnsi="Times New Roman" w:cs="Times New Roman"/>
          <w:sz w:val="22"/>
          <w:szCs w:val="22"/>
        </w:rPr>
        <w:t>całej gminy</w:t>
      </w:r>
      <w:r w:rsidR="00532882" w:rsidRPr="00615A1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78D723C" w14:textId="735FE421" w:rsidR="00A02C8E" w:rsidRPr="00615A1D" w:rsidRDefault="00A02C8E" w:rsidP="00113DF0">
      <w:p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Główne kompleksy leśne gminie Budziszewice występują w jej wschodniej części</w:t>
      </w:r>
      <w:r w:rsidR="002B7E29" w:rsidRPr="00615A1D">
        <w:rPr>
          <w:rFonts w:ascii="Times New Roman" w:hAnsi="Times New Roman" w:cs="Times New Roman"/>
          <w:sz w:val="22"/>
          <w:szCs w:val="22"/>
        </w:rPr>
        <w:t xml:space="preserve">. </w:t>
      </w:r>
      <w:r w:rsidR="008A1233" w:rsidRPr="00615A1D">
        <w:rPr>
          <w:rFonts w:ascii="Times New Roman" w:hAnsi="Times New Roman" w:cs="Times New Roman"/>
          <w:sz w:val="22"/>
          <w:szCs w:val="22"/>
        </w:rPr>
        <w:t xml:space="preserve">Największe obszary leśne występują w obrębach: </w:t>
      </w:r>
      <w:r w:rsidR="005A094D" w:rsidRPr="00615A1D">
        <w:rPr>
          <w:rFonts w:ascii="Times New Roman" w:hAnsi="Times New Roman" w:cs="Times New Roman"/>
          <w:sz w:val="22"/>
          <w:szCs w:val="22"/>
        </w:rPr>
        <w:t>Walentynó</w:t>
      </w:r>
      <w:r w:rsidR="004E3EFC" w:rsidRPr="00615A1D">
        <w:rPr>
          <w:rFonts w:ascii="Times New Roman" w:hAnsi="Times New Roman" w:cs="Times New Roman"/>
          <w:sz w:val="22"/>
          <w:szCs w:val="22"/>
        </w:rPr>
        <w:t>w, Rękawic i Mierzno II</w:t>
      </w:r>
      <w:r w:rsidR="00AA6158" w:rsidRPr="00615A1D">
        <w:rPr>
          <w:rFonts w:ascii="Times New Roman" w:hAnsi="Times New Roman" w:cs="Times New Roman"/>
          <w:sz w:val="22"/>
          <w:szCs w:val="22"/>
        </w:rPr>
        <w:t xml:space="preserve">. </w:t>
      </w:r>
      <w:r w:rsidR="00023737" w:rsidRPr="00615A1D">
        <w:rPr>
          <w:rFonts w:ascii="Times New Roman" w:hAnsi="Times New Roman" w:cs="Times New Roman"/>
          <w:sz w:val="22"/>
          <w:szCs w:val="22"/>
        </w:rPr>
        <w:t>Dominującymi</w:t>
      </w:r>
      <w:r w:rsidR="00AA6158" w:rsidRPr="00615A1D">
        <w:rPr>
          <w:rFonts w:ascii="Times New Roman" w:hAnsi="Times New Roman" w:cs="Times New Roman"/>
          <w:sz w:val="22"/>
          <w:szCs w:val="22"/>
        </w:rPr>
        <w:t xml:space="preserve"> gatunkami drzew </w:t>
      </w:r>
      <w:r w:rsidR="00023737" w:rsidRPr="00615A1D">
        <w:rPr>
          <w:rFonts w:ascii="Times New Roman" w:hAnsi="Times New Roman" w:cs="Times New Roman"/>
          <w:sz w:val="22"/>
          <w:szCs w:val="22"/>
        </w:rPr>
        <w:t>są sosny i brzozy.</w:t>
      </w:r>
    </w:p>
    <w:p w14:paraId="7EAE254D" w14:textId="2878859B" w:rsidR="004D02D1" w:rsidRPr="008526F1" w:rsidRDefault="008C2538" w:rsidP="008C2538">
      <w:pPr>
        <w:pStyle w:val="Legenda"/>
        <w:rPr>
          <w:rFonts w:ascii="Times New Roman" w:hAnsi="Times New Roman" w:cs="Times New Roman"/>
          <w:sz w:val="22"/>
          <w:szCs w:val="22"/>
        </w:rPr>
      </w:pPr>
      <w:bookmarkStart w:id="33" w:name="_Toc238146151"/>
      <w:r w:rsidRPr="008526F1">
        <w:rPr>
          <w:rFonts w:ascii="Times New Roman" w:hAnsi="Times New Roman" w:cs="Times New Roman"/>
          <w:sz w:val="22"/>
          <w:szCs w:val="22"/>
        </w:rPr>
        <w:t xml:space="preserve">Tabela </w:t>
      </w:r>
      <w:r w:rsidRPr="008526F1">
        <w:rPr>
          <w:rFonts w:ascii="Times New Roman" w:hAnsi="Times New Roman" w:cs="Times New Roman"/>
          <w:sz w:val="22"/>
          <w:szCs w:val="22"/>
        </w:rPr>
        <w:fldChar w:fldCharType="begin"/>
      </w:r>
      <w:r w:rsidRPr="008526F1">
        <w:rPr>
          <w:rFonts w:ascii="Times New Roman" w:hAnsi="Times New Roman" w:cs="Times New Roman"/>
          <w:sz w:val="22"/>
          <w:szCs w:val="22"/>
        </w:rPr>
        <w:instrText xml:space="preserve"> SEQ Tabela \* ARABIC </w:instrText>
      </w:r>
      <w:r w:rsidRPr="008526F1">
        <w:rPr>
          <w:rFonts w:ascii="Times New Roman" w:hAnsi="Times New Roman" w:cs="Times New Roman"/>
          <w:sz w:val="22"/>
          <w:szCs w:val="22"/>
        </w:rPr>
        <w:fldChar w:fldCharType="separate"/>
      </w:r>
      <w:r w:rsidR="00BD433B">
        <w:rPr>
          <w:rFonts w:ascii="Times New Roman" w:hAnsi="Times New Roman" w:cs="Times New Roman"/>
          <w:noProof/>
          <w:sz w:val="22"/>
          <w:szCs w:val="22"/>
        </w:rPr>
        <w:t>6</w:t>
      </w:r>
      <w:r w:rsidRPr="008526F1">
        <w:rPr>
          <w:rFonts w:ascii="Times New Roman" w:hAnsi="Times New Roman" w:cs="Times New Roman"/>
          <w:sz w:val="22"/>
          <w:szCs w:val="22"/>
        </w:rPr>
        <w:fldChar w:fldCharType="end"/>
      </w:r>
      <w:r w:rsidR="004D02D1" w:rsidRPr="008526F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4D02D1" w:rsidRPr="008526F1">
        <w:rPr>
          <w:rFonts w:ascii="Times New Roman" w:hAnsi="Times New Roman" w:cs="Times New Roman"/>
          <w:sz w:val="22"/>
          <w:szCs w:val="22"/>
        </w:rPr>
        <w:t>Leśna przestrzeń produkcyjna</w:t>
      </w:r>
      <w:bookmarkEnd w:id="33"/>
    </w:p>
    <w:tbl>
      <w:tblPr>
        <w:tblStyle w:val="Tabelalisty3akcent5"/>
        <w:tblW w:w="0" w:type="auto"/>
        <w:tblLook w:val="04A0" w:firstRow="1" w:lastRow="0" w:firstColumn="1" w:lastColumn="0" w:noHBand="0" w:noVBand="1"/>
      </w:tblPr>
      <w:tblGrid>
        <w:gridCol w:w="504"/>
        <w:gridCol w:w="5558"/>
        <w:gridCol w:w="3000"/>
      </w:tblGrid>
      <w:tr w:rsidR="004902BE" w:rsidRPr="00615A1D" w14:paraId="09132303" w14:textId="77777777" w:rsidTr="00F972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3" w:type="dxa"/>
          </w:tcPr>
          <w:p w14:paraId="4D71909C" w14:textId="4BEFBE4A" w:rsidR="004902BE" w:rsidRPr="00615A1D" w:rsidRDefault="004902BE" w:rsidP="00113D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5A1D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5573" w:type="dxa"/>
          </w:tcPr>
          <w:p w14:paraId="18C58378" w14:textId="17880FC0" w:rsidR="004902BE" w:rsidRPr="00615A1D" w:rsidRDefault="00C92B9C" w:rsidP="00113DF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A1D">
              <w:rPr>
                <w:rFonts w:ascii="Times New Roman" w:hAnsi="Times New Roman" w:cs="Times New Roman"/>
                <w:sz w:val="20"/>
                <w:szCs w:val="20"/>
              </w:rPr>
              <w:t xml:space="preserve">Forma władania </w:t>
            </w:r>
            <w:r w:rsidR="00012AC3" w:rsidRPr="00615A1D">
              <w:rPr>
                <w:rFonts w:ascii="Times New Roman" w:hAnsi="Times New Roman" w:cs="Times New Roman"/>
                <w:sz w:val="20"/>
                <w:szCs w:val="20"/>
              </w:rPr>
              <w:t>lasem</w:t>
            </w:r>
          </w:p>
        </w:tc>
        <w:tc>
          <w:tcPr>
            <w:tcW w:w="3006" w:type="dxa"/>
          </w:tcPr>
          <w:p w14:paraId="6C51616A" w14:textId="6D037B02" w:rsidR="004902BE" w:rsidRPr="00615A1D" w:rsidRDefault="00FF6C9C" w:rsidP="00113DF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A1D">
              <w:rPr>
                <w:rFonts w:ascii="Times New Roman" w:hAnsi="Times New Roman" w:cs="Times New Roman"/>
                <w:sz w:val="20"/>
                <w:szCs w:val="20"/>
              </w:rPr>
              <w:t>Powierzchnia w 2024 r. (ha)</w:t>
            </w:r>
          </w:p>
        </w:tc>
      </w:tr>
      <w:tr w:rsidR="004902BE" w:rsidRPr="00615A1D" w14:paraId="4364C0B9" w14:textId="77777777" w:rsidTr="00F97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</w:tcPr>
          <w:p w14:paraId="3E32D52D" w14:textId="524B7FA9" w:rsidR="004902BE" w:rsidRPr="00615A1D" w:rsidRDefault="00FF6C9C" w:rsidP="00113D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5A1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573" w:type="dxa"/>
          </w:tcPr>
          <w:p w14:paraId="3F28E3D5" w14:textId="723348CB" w:rsidR="00FF6C9C" w:rsidRPr="00615A1D" w:rsidRDefault="00FF6C9C" w:rsidP="00113DF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A1D">
              <w:rPr>
                <w:rFonts w:ascii="Times New Roman" w:hAnsi="Times New Roman" w:cs="Times New Roman"/>
                <w:sz w:val="20"/>
                <w:szCs w:val="20"/>
              </w:rPr>
              <w:t>Ogółem</w:t>
            </w:r>
          </w:p>
        </w:tc>
        <w:tc>
          <w:tcPr>
            <w:tcW w:w="3006" w:type="dxa"/>
          </w:tcPr>
          <w:p w14:paraId="1EB93CF8" w14:textId="397C1E04" w:rsidR="004902BE" w:rsidRPr="00615A1D" w:rsidRDefault="007B214B" w:rsidP="000407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A1D">
              <w:rPr>
                <w:rFonts w:ascii="Times New Roman" w:hAnsi="Times New Roman" w:cs="Times New Roman"/>
                <w:sz w:val="20"/>
                <w:szCs w:val="20"/>
              </w:rPr>
              <w:t>255,00</w:t>
            </w:r>
          </w:p>
        </w:tc>
      </w:tr>
      <w:tr w:rsidR="004902BE" w:rsidRPr="00615A1D" w14:paraId="512071E9" w14:textId="77777777" w:rsidTr="00F972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</w:tcPr>
          <w:p w14:paraId="0B424FC1" w14:textId="3CDA08E9" w:rsidR="004902BE" w:rsidRPr="00615A1D" w:rsidRDefault="00FF6C9C" w:rsidP="00113D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5A1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573" w:type="dxa"/>
          </w:tcPr>
          <w:p w14:paraId="09FA4ABA" w14:textId="5E707FDB" w:rsidR="004902BE" w:rsidRPr="00615A1D" w:rsidRDefault="00FF6C9C" w:rsidP="00113DF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A1D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="00B116BC" w:rsidRPr="00615A1D">
              <w:rPr>
                <w:rFonts w:ascii="Times New Roman" w:hAnsi="Times New Roman" w:cs="Times New Roman"/>
                <w:sz w:val="20"/>
                <w:szCs w:val="20"/>
              </w:rPr>
              <w:t>sy prywatne</w:t>
            </w:r>
          </w:p>
        </w:tc>
        <w:tc>
          <w:tcPr>
            <w:tcW w:w="3006" w:type="dxa"/>
          </w:tcPr>
          <w:p w14:paraId="62116A1B" w14:textId="179FE9FD" w:rsidR="004902BE" w:rsidRPr="00615A1D" w:rsidRDefault="00AF5D4D" w:rsidP="00040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A1D">
              <w:rPr>
                <w:rFonts w:ascii="Times New Roman" w:hAnsi="Times New Roman" w:cs="Times New Roman"/>
                <w:sz w:val="20"/>
                <w:szCs w:val="20"/>
              </w:rPr>
              <w:t>84,00</w:t>
            </w:r>
          </w:p>
        </w:tc>
      </w:tr>
      <w:tr w:rsidR="004902BE" w:rsidRPr="00615A1D" w14:paraId="494FF8C6" w14:textId="77777777" w:rsidTr="00F97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</w:tcPr>
          <w:p w14:paraId="64BEEB42" w14:textId="48AFCDF8" w:rsidR="004902BE" w:rsidRPr="00615A1D" w:rsidRDefault="00FF6C9C" w:rsidP="00113D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5A1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573" w:type="dxa"/>
          </w:tcPr>
          <w:p w14:paraId="0B54273C" w14:textId="1896059D" w:rsidR="004902BE" w:rsidRPr="00615A1D" w:rsidRDefault="00B116BC" w:rsidP="00113DF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A1D">
              <w:rPr>
                <w:rFonts w:ascii="Times New Roman" w:hAnsi="Times New Roman" w:cs="Times New Roman"/>
                <w:sz w:val="20"/>
                <w:szCs w:val="20"/>
              </w:rPr>
              <w:t>Lasy publiczne</w:t>
            </w:r>
          </w:p>
        </w:tc>
        <w:tc>
          <w:tcPr>
            <w:tcW w:w="3006" w:type="dxa"/>
          </w:tcPr>
          <w:p w14:paraId="3671DD9F" w14:textId="3F2E4A14" w:rsidR="004902BE" w:rsidRPr="00615A1D" w:rsidRDefault="00AF5D4D" w:rsidP="000407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A1D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  <w:r w:rsidR="00B116BC" w:rsidRPr="00615A1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14:paraId="3091640E" w14:textId="77777777" w:rsidR="00DE7555" w:rsidRPr="008526F1" w:rsidRDefault="00DE7555" w:rsidP="00DE7555">
      <w:pPr>
        <w:pStyle w:val="Akapitzlist"/>
        <w:rPr>
          <w:rFonts w:ascii="Times New Roman" w:hAnsi="Times New Roman" w:cs="Times New Roman"/>
          <w:i/>
          <w:iCs/>
          <w:sz w:val="20"/>
          <w:szCs w:val="20"/>
        </w:rPr>
      </w:pPr>
      <w:r w:rsidRPr="008526F1">
        <w:rPr>
          <w:rFonts w:ascii="Times New Roman" w:hAnsi="Times New Roman" w:cs="Times New Roman"/>
          <w:i/>
          <w:iCs/>
          <w:sz w:val="20"/>
          <w:szCs w:val="20"/>
        </w:rPr>
        <w:t>(Źródło: opracowanie własne na podstawie danych z geoportalu województw łódzkiego: https://mapy.lodzkie.pl/mapa/struktura-wladania-gruntow-w-wojewodztwie-lodzkim/)</w:t>
      </w:r>
    </w:p>
    <w:p w14:paraId="070403FB" w14:textId="77777777" w:rsidR="001C531C" w:rsidRPr="008526F1" w:rsidRDefault="001C531C" w:rsidP="001C531C">
      <w:pPr>
        <w:pStyle w:val="Nagwek3"/>
        <w:numPr>
          <w:ilvl w:val="2"/>
          <w:numId w:val="1"/>
        </w:numPr>
        <w:rPr>
          <w:rFonts w:cs="Times New Roman"/>
        </w:rPr>
      </w:pPr>
      <w:bookmarkStart w:id="34" w:name="_Toc238157029"/>
      <w:r w:rsidRPr="008526F1">
        <w:rPr>
          <w:rFonts w:cs="Times New Roman"/>
        </w:rPr>
        <w:lastRenderedPageBreak/>
        <w:t>zakłady o zwiększonym i dużym ryzyku wystąpienia poważnej awarii przemysłowej,</w:t>
      </w:r>
      <w:bookmarkEnd w:id="34"/>
    </w:p>
    <w:p w14:paraId="2403678E" w14:textId="59077705" w:rsidR="00BA7FF6" w:rsidRPr="00615A1D" w:rsidRDefault="00BA7FF6" w:rsidP="00EC4CE4">
      <w:p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Na trenie gminy Budziszewice nie występują zakłady o zwiększonym i dużym ryzy</w:t>
      </w:r>
      <w:r w:rsidR="00BB7B87" w:rsidRPr="00615A1D">
        <w:rPr>
          <w:rFonts w:ascii="Times New Roman" w:hAnsi="Times New Roman" w:cs="Times New Roman"/>
          <w:sz w:val="22"/>
          <w:szCs w:val="22"/>
        </w:rPr>
        <w:t>ku</w:t>
      </w:r>
      <w:r w:rsidR="00023737" w:rsidRPr="00615A1D">
        <w:rPr>
          <w:rFonts w:ascii="Times New Roman" w:hAnsi="Times New Roman" w:cs="Times New Roman"/>
          <w:sz w:val="22"/>
          <w:szCs w:val="22"/>
        </w:rPr>
        <w:t xml:space="preserve"> wystąpienia poważnej awarii przemysłowej</w:t>
      </w:r>
    </w:p>
    <w:p w14:paraId="2C6DB041" w14:textId="77777777" w:rsidR="001C531C" w:rsidRPr="008526F1" w:rsidRDefault="001C531C" w:rsidP="001C531C">
      <w:pPr>
        <w:pStyle w:val="Nagwek3"/>
        <w:numPr>
          <w:ilvl w:val="2"/>
          <w:numId w:val="1"/>
        </w:numPr>
        <w:rPr>
          <w:rFonts w:cs="Times New Roman"/>
        </w:rPr>
      </w:pPr>
      <w:bookmarkStart w:id="35" w:name="_Toc238157030"/>
      <w:r w:rsidRPr="008526F1">
        <w:rPr>
          <w:rFonts w:cs="Times New Roman"/>
        </w:rPr>
        <w:t>obszary pasa nadbrzeżnego, w tym w szczególności pasa technicznego;</w:t>
      </w:r>
      <w:bookmarkEnd w:id="35"/>
    </w:p>
    <w:p w14:paraId="0D3CB62B" w14:textId="245A1811" w:rsidR="00CF4316" w:rsidRPr="00615A1D" w:rsidRDefault="00CF4316" w:rsidP="00EC4CE4">
      <w:p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 xml:space="preserve">Na terenie gminy Budziszewice nie występują </w:t>
      </w:r>
      <w:r w:rsidR="00EC4CE4" w:rsidRPr="00615A1D">
        <w:rPr>
          <w:rFonts w:ascii="Times New Roman" w:hAnsi="Times New Roman" w:cs="Times New Roman"/>
          <w:sz w:val="22"/>
          <w:szCs w:val="22"/>
        </w:rPr>
        <w:t>obszary pasa nadbrzeżnego, w tym w</w:t>
      </w:r>
      <w:r w:rsidR="00430B62" w:rsidRPr="00615A1D">
        <w:rPr>
          <w:rFonts w:ascii="Times New Roman" w:hAnsi="Times New Roman" w:cs="Times New Roman"/>
          <w:sz w:val="22"/>
          <w:szCs w:val="22"/>
        </w:rPr>
        <w:t> </w:t>
      </w:r>
      <w:r w:rsidR="00EC4CE4" w:rsidRPr="00615A1D">
        <w:rPr>
          <w:rFonts w:ascii="Times New Roman" w:hAnsi="Times New Roman" w:cs="Times New Roman"/>
          <w:sz w:val="22"/>
          <w:szCs w:val="22"/>
        </w:rPr>
        <w:t>szczególności pasa technicznego.</w:t>
      </w:r>
    </w:p>
    <w:p w14:paraId="6D0F5D8A" w14:textId="19399843" w:rsidR="00DE3988" w:rsidRPr="008526F1" w:rsidRDefault="00BC59DD" w:rsidP="002352C4">
      <w:pPr>
        <w:pStyle w:val="Nagwek2"/>
        <w:numPr>
          <w:ilvl w:val="1"/>
          <w:numId w:val="1"/>
        </w:numPr>
        <w:rPr>
          <w:rFonts w:cs="Times New Roman"/>
        </w:rPr>
      </w:pPr>
      <w:bookmarkStart w:id="36" w:name="_Toc238157031"/>
      <w:r w:rsidRPr="008526F1">
        <w:rPr>
          <w:rFonts w:cs="Times New Roman"/>
        </w:rPr>
        <w:t>R</w:t>
      </w:r>
      <w:r w:rsidR="002352C4" w:rsidRPr="008526F1">
        <w:rPr>
          <w:rFonts w:cs="Times New Roman"/>
        </w:rPr>
        <w:t>ozmieszczenie istniejących i planowanych obiektów infrastruktury społecznej, transportowej i technicznej wraz z obowiązującymi dla nich ograniczeniami w zagospodarowaniu</w:t>
      </w:r>
      <w:bookmarkEnd w:id="36"/>
    </w:p>
    <w:p w14:paraId="0FF56D31" w14:textId="6DC24B18" w:rsidR="00BC59DD" w:rsidRPr="008526F1" w:rsidRDefault="00C15EC5" w:rsidP="00C15EC5">
      <w:pPr>
        <w:pStyle w:val="Nagwek3"/>
        <w:numPr>
          <w:ilvl w:val="2"/>
          <w:numId w:val="1"/>
        </w:numPr>
        <w:rPr>
          <w:rFonts w:cs="Times New Roman"/>
        </w:rPr>
      </w:pPr>
      <w:bookmarkStart w:id="37" w:name="_Toc238157032"/>
      <w:r w:rsidRPr="008526F1">
        <w:rPr>
          <w:rFonts w:cs="Times New Roman"/>
        </w:rPr>
        <w:t>infrastruktura społeczna</w:t>
      </w:r>
      <w:bookmarkEnd w:id="37"/>
    </w:p>
    <w:p w14:paraId="2C35F781" w14:textId="673C877C" w:rsidR="00310555" w:rsidRPr="00615A1D" w:rsidRDefault="00310555" w:rsidP="00310555">
      <w:pPr>
        <w:jc w:val="both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Na terenie gminy Budziszewice funkcjonują różnorodne jednostki edukacyjne oraz obiekty kulturalno-społeczne, które pełnią kluczową rolę w zapewnieniu dostępu do usług publicznych dla mieszkańców gminy. W ramach infrastruktury społecznej wyróżnia się:</w:t>
      </w:r>
    </w:p>
    <w:p w14:paraId="0C942117" w14:textId="0BA2B5B5" w:rsidR="00C860D4" w:rsidRPr="00615A1D" w:rsidRDefault="003614E4" w:rsidP="00C860D4">
      <w:pPr>
        <w:rPr>
          <w:rFonts w:ascii="Times New Roman" w:hAnsi="Times New Roman" w:cs="Times New Roman"/>
          <w:sz w:val="22"/>
          <w:szCs w:val="22"/>
          <w:u w:val="single"/>
        </w:rPr>
      </w:pPr>
      <w:r w:rsidRPr="00615A1D">
        <w:rPr>
          <w:rFonts w:ascii="Times New Roman" w:hAnsi="Times New Roman" w:cs="Times New Roman"/>
          <w:sz w:val="22"/>
          <w:szCs w:val="22"/>
          <w:u w:val="single"/>
        </w:rPr>
        <w:t>Administracja:</w:t>
      </w:r>
    </w:p>
    <w:p w14:paraId="3157150D" w14:textId="1BAA16E1" w:rsidR="003614E4" w:rsidRPr="00615A1D" w:rsidRDefault="003614E4" w:rsidP="003614E4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Urząd Gminy</w:t>
      </w:r>
      <w:r w:rsidR="00BB23EB" w:rsidRPr="00615A1D">
        <w:rPr>
          <w:rFonts w:ascii="Times New Roman" w:hAnsi="Times New Roman" w:cs="Times New Roman"/>
          <w:sz w:val="22"/>
          <w:szCs w:val="22"/>
        </w:rPr>
        <w:t xml:space="preserve"> w </w:t>
      </w:r>
      <w:r w:rsidR="00310555" w:rsidRPr="00615A1D">
        <w:rPr>
          <w:rFonts w:ascii="Times New Roman" w:hAnsi="Times New Roman" w:cs="Times New Roman"/>
          <w:sz w:val="22"/>
          <w:szCs w:val="22"/>
        </w:rPr>
        <w:t>Budziszewicach</w:t>
      </w:r>
    </w:p>
    <w:p w14:paraId="6538AC51" w14:textId="162D40ED" w:rsidR="0000490D" w:rsidRPr="00615A1D" w:rsidRDefault="0000490D" w:rsidP="0000490D">
      <w:pPr>
        <w:rPr>
          <w:rFonts w:ascii="Times New Roman" w:hAnsi="Times New Roman" w:cs="Times New Roman"/>
          <w:sz w:val="22"/>
          <w:szCs w:val="22"/>
          <w:u w:val="single"/>
        </w:rPr>
      </w:pPr>
      <w:r w:rsidRPr="00615A1D">
        <w:rPr>
          <w:rFonts w:ascii="Times New Roman" w:hAnsi="Times New Roman" w:cs="Times New Roman"/>
          <w:sz w:val="22"/>
          <w:szCs w:val="22"/>
          <w:u w:val="single"/>
        </w:rPr>
        <w:t>Oświata:</w:t>
      </w:r>
    </w:p>
    <w:p w14:paraId="369BA051" w14:textId="34B6773D" w:rsidR="004514FE" w:rsidRPr="00615A1D" w:rsidRDefault="004514FE" w:rsidP="004514FE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 xml:space="preserve">Szkoła Podstawowa </w:t>
      </w:r>
      <w:r w:rsidR="00E34101" w:rsidRPr="00615A1D">
        <w:rPr>
          <w:rFonts w:ascii="Times New Roman" w:hAnsi="Times New Roman" w:cs="Times New Roman"/>
          <w:sz w:val="22"/>
          <w:szCs w:val="22"/>
        </w:rPr>
        <w:t>im. Kardynała Stefana Wyszyńskiego z Punktem Przedszkolnym</w:t>
      </w:r>
    </w:p>
    <w:p w14:paraId="13C42949" w14:textId="57ACB210" w:rsidR="001C49E2" w:rsidRPr="00615A1D" w:rsidRDefault="009C0C26" w:rsidP="0000490D">
      <w:pPr>
        <w:rPr>
          <w:rFonts w:ascii="Times New Roman" w:hAnsi="Times New Roman" w:cs="Times New Roman"/>
          <w:sz w:val="22"/>
          <w:szCs w:val="22"/>
          <w:u w:val="single"/>
        </w:rPr>
      </w:pPr>
      <w:r w:rsidRPr="00615A1D">
        <w:rPr>
          <w:rFonts w:ascii="Times New Roman" w:hAnsi="Times New Roman" w:cs="Times New Roman"/>
          <w:sz w:val="22"/>
          <w:szCs w:val="22"/>
          <w:u w:val="single"/>
        </w:rPr>
        <w:t>Ochrona zdrowia</w:t>
      </w:r>
      <w:r w:rsidR="00FC1303" w:rsidRPr="00615A1D">
        <w:rPr>
          <w:rFonts w:ascii="Times New Roman" w:hAnsi="Times New Roman" w:cs="Times New Roman"/>
          <w:sz w:val="22"/>
          <w:szCs w:val="22"/>
          <w:u w:val="single"/>
        </w:rPr>
        <w:t xml:space="preserve"> i opieka społeczna</w:t>
      </w:r>
      <w:r w:rsidRPr="00615A1D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7D74E398" w14:textId="77777777" w:rsidR="000F3181" w:rsidRPr="00615A1D" w:rsidRDefault="00963098" w:rsidP="00F12E84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Niepubliczny Zakład Opieki Zdrowotnej ,,Poradnia Rodzinna’’</w:t>
      </w:r>
    </w:p>
    <w:p w14:paraId="3E25C953" w14:textId="1BED6629" w:rsidR="00963098" w:rsidRPr="00615A1D" w:rsidRDefault="00887830" w:rsidP="00F12E84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Gminny Ośrodek Pomocy Społecznej w Budziszewicach</w:t>
      </w:r>
    </w:p>
    <w:p w14:paraId="561CE813" w14:textId="111F0BDF" w:rsidR="00FC1303" w:rsidRPr="00615A1D" w:rsidRDefault="001268D2" w:rsidP="0000490D">
      <w:pPr>
        <w:rPr>
          <w:rFonts w:ascii="Times New Roman" w:hAnsi="Times New Roman" w:cs="Times New Roman"/>
          <w:sz w:val="22"/>
          <w:szCs w:val="22"/>
          <w:u w:val="single"/>
        </w:rPr>
      </w:pPr>
      <w:r w:rsidRPr="00615A1D">
        <w:rPr>
          <w:rFonts w:ascii="Times New Roman" w:hAnsi="Times New Roman" w:cs="Times New Roman"/>
          <w:sz w:val="22"/>
          <w:szCs w:val="22"/>
          <w:u w:val="single"/>
        </w:rPr>
        <w:t>Kultura i rekreacja:</w:t>
      </w:r>
    </w:p>
    <w:p w14:paraId="55EB258A" w14:textId="5517FFE1" w:rsidR="007F22BB" w:rsidRPr="00615A1D" w:rsidRDefault="007F22BB" w:rsidP="007F22BB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Gminna Biblioteka Publiczna</w:t>
      </w:r>
      <w:r w:rsidR="00E44E1D" w:rsidRPr="00615A1D">
        <w:rPr>
          <w:rFonts w:ascii="Times New Roman" w:hAnsi="Times New Roman" w:cs="Times New Roman"/>
          <w:sz w:val="22"/>
          <w:szCs w:val="22"/>
        </w:rPr>
        <w:t xml:space="preserve"> w Budziszewicach</w:t>
      </w:r>
    </w:p>
    <w:p w14:paraId="572FD240" w14:textId="6D80832E" w:rsidR="007F22BB" w:rsidRPr="00615A1D" w:rsidRDefault="007F22BB" w:rsidP="007F22BB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Klub Seniora</w:t>
      </w:r>
      <w:r w:rsidR="003F6CF3" w:rsidRPr="00615A1D">
        <w:rPr>
          <w:rFonts w:ascii="Times New Roman" w:hAnsi="Times New Roman" w:cs="Times New Roman"/>
          <w:sz w:val="22"/>
          <w:szCs w:val="22"/>
        </w:rPr>
        <w:t xml:space="preserve"> w Rękawcu</w:t>
      </w:r>
    </w:p>
    <w:p w14:paraId="2CB470AE" w14:textId="1C18AF52" w:rsidR="00844BDA" w:rsidRPr="00615A1D" w:rsidRDefault="007F22BB" w:rsidP="00E26F05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Dom Ludowy w Mierznie</w:t>
      </w:r>
    </w:p>
    <w:p w14:paraId="3BB9EB01" w14:textId="12E90A04" w:rsidR="007F22BB" w:rsidRPr="00615A1D" w:rsidRDefault="007F22BB" w:rsidP="007F22BB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Świetlica wiejska</w:t>
      </w:r>
      <w:r w:rsidR="003F6CF3" w:rsidRPr="00615A1D">
        <w:rPr>
          <w:rFonts w:ascii="Times New Roman" w:hAnsi="Times New Roman" w:cs="Times New Roman"/>
          <w:sz w:val="22"/>
          <w:szCs w:val="22"/>
        </w:rPr>
        <w:t xml:space="preserve"> w Rękawcu</w:t>
      </w:r>
    </w:p>
    <w:p w14:paraId="0454BE15" w14:textId="3A8826AB" w:rsidR="003F6CF3" w:rsidRPr="00615A1D" w:rsidRDefault="00EC63B5" w:rsidP="007F22BB">
      <w:pPr>
        <w:pStyle w:val="Akapitzlist"/>
        <w:numPr>
          <w:ilvl w:val="0"/>
          <w:numId w:val="14"/>
        </w:numPr>
        <w:tabs>
          <w:tab w:val="left" w:pos="2702"/>
        </w:tabs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Świetlica wiejska w Węgrzynowicach</w:t>
      </w:r>
    </w:p>
    <w:p w14:paraId="67F90277" w14:textId="527A488E" w:rsidR="00B71D05" w:rsidRPr="00615A1D" w:rsidRDefault="00901368" w:rsidP="007F22BB">
      <w:pPr>
        <w:pStyle w:val="Akapitzlist"/>
        <w:numPr>
          <w:ilvl w:val="0"/>
          <w:numId w:val="14"/>
        </w:numPr>
        <w:tabs>
          <w:tab w:val="left" w:pos="2702"/>
        </w:tabs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Komp</w:t>
      </w:r>
      <w:r w:rsidR="00125CBB" w:rsidRPr="00615A1D">
        <w:rPr>
          <w:rFonts w:ascii="Times New Roman" w:hAnsi="Times New Roman" w:cs="Times New Roman"/>
          <w:sz w:val="22"/>
          <w:szCs w:val="22"/>
        </w:rPr>
        <w:t>leks sportowo-wypoczynkowy w Węgrzynowicach</w:t>
      </w:r>
    </w:p>
    <w:p w14:paraId="1DE949A3" w14:textId="7CF39D7C" w:rsidR="00164AC9" w:rsidRPr="00615A1D" w:rsidRDefault="00164AC9" w:rsidP="007F22BB">
      <w:pPr>
        <w:pStyle w:val="Akapitzlist"/>
        <w:numPr>
          <w:ilvl w:val="0"/>
          <w:numId w:val="14"/>
        </w:numPr>
        <w:tabs>
          <w:tab w:val="left" w:pos="2702"/>
        </w:tabs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Boi</w:t>
      </w:r>
      <w:r w:rsidR="00095CF5" w:rsidRPr="00615A1D">
        <w:rPr>
          <w:rFonts w:ascii="Times New Roman" w:hAnsi="Times New Roman" w:cs="Times New Roman"/>
          <w:sz w:val="22"/>
          <w:szCs w:val="22"/>
        </w:rPr>
        <w:t>sk</w:t>
      </w:r>
      <w:r w:rsidR="00BA63FE" w:rsidRPr="00615A1D">
        <w:rPr>
          <w:rFonts w:ascii="Times New Roman" w:hAnsi="Times New Roman" w:cs="Times New Roman"/>
          <w:sz w:val="22"/>
          <w:szCs w:val="22"/>
        </w:rPr>
        <w:t>a</w:t>
      </w:r>
      <w:r w:rsidR="00095CF5" w:rsidRPr="00615A1D">
        <w:rPr>
          <w:rFonts w:ascii="Times New Roman" w:hAnsi="Times New Roman" w:cs="Times New Roman"/>
          <w:sz w:val="22"/>
          <w:szCs w:val="22"/>
        </w:rPr>
        <w:t xml:space="preserve"> ,,ORLIK’’</w:t>
      </w:r>
    </w:p>
    <w:p w14:paraId="15CBDA22" w14:textId="3D0B9DAE" w:rsidR="002B1834" w:rsidRPr="00615A1D" w:rsidRDefault="002B1834" w:rsidP="007F22BB">
      <w:pPr>
        <w:pStyle w:val="Akapitzlist"/>
        <w:numPr>
          <w:ilvl w:val="0"/>
          <w:numId w:val="14"/>
        </w:numPr>
        <w:tabs>
          <w:tab w:val="left" w:pos="2702"/>
        </w:tabs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>Place zabaw</w:t>
      </w:r>
    </w:p>
    <w:p w14:paraId="65688F5B" w14:textId="26741D9F" w:rsidR="001268D2" w:rsidRPr="00615A1D" w:rsidRDefault="001268D2" w:rsidP="0000490D">
      <w:pPr>
        <w:rPr>
          <w:rFonts w:ascii="Times New Roman" w:hAnsi="Times New Roman" w:cs="Times New Roman"/>
          <w:sz w:val="22"/>
          <w:szCs w:val="22"/>
          <w:u w:val="single"/>
        </w:rPr>
      </w:pPr>
      <w:r w:rsidRPr="00615A1D">
        <w:rPr>
          <w:rFonts w:ascii="Times New Roman" w:hAnsi="Times New Roman" w:cs="Times New Roman"/>
          <w:sz w:val="22"/>
          <w:szCs w:val="22"/>
          <w:u w:val="single"/>
        </w:rPr>
        <w:t>Bezpieczeństwo:</w:t>
      </w:r>
    </w:p>
    <w:p w14:paraId="6BF4D9FD" w14:textId="56231AC4" w:rsidR="009C0C26" w:rsidRPr="00615A1D" w:rsidRDefault="00207AEF" w:rsidP="00207AEF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 xml:space="preserve">OSP </w:t>
      </w:r>
      <w:r w:rsidR="00FC1675" w:rsidRPr="00615A1D">
        <w:rPr>
          <w:rFonts w:ascii="Times New Roman" w:hAnsi="Times New Roman" w:cs="Times New Roman"/>
          <w:sz w:val="22"/>
          <w:szCs w:val="22"/>
        </w:rPr>
        <w:t>Budziszewice</w:t>
      </w:r>
    </w:p>
    <w:p w14:paraId="32401847" w14:textId="5226E2BC" w:rsidR="00FC1675" w:rsidRPr="00615A1D" w:rsidRDefault="00FC1675" w:rsidP="00207AEF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 xml:space="preserve">OSP </w:t>
      </w:r>
      <w:r w:rsidR="00E44E1D" w:rsidRPr="00615A1D">
        <w:rPr>
          <w:rFonts w:ascii="Times New Roman" w:hAnsi="Times New Roman" w:cs="Times New Roman"/>
          <w:sz w:val="22"/>
          <w:szCs w:val="22"/>
        </w:rPr>
        <w:t>Rękawiec</w:t>
      </w:r>
    </w:p>
    <w:p w14:paraId="35919692" w14:textId="4D935773" w:rsidR="002B1834" w:rsidRPr="00615A1D" w:rsidRDefault="002B1834" w:rsidP="002B1834">
      <w:pPr>
        <w:pStyle w:val="Akapitzlist"/>
        <w:rPr>
          <w:rFonts w:ascii="Times New Roman" w:hAnsi="Times New Roman" w:cs="Times New Roman"/>
          <w:sz w:val="22"/>
          <w:szCs w:val="22"/>
        </w:rPr>
      </w:pPr>
      <w:r w:rsidRPr="00615A1D">
        <w:rPr>
          <w:rFonts w:ascii="Times New Roman" w:hAnsi="Times New Roman" w:cs="Times New Roman"/>
          <w:sz w:val="22"/>
          <w:szCs w:val="22"/>
        </w:rPr>
        <w:t xml:space="preserve">Do </w:t>
      </w:r>
      <w:r w:rsidR="00B33B46" w:rsidRPr="00615A1D">
        <w:rPr>
          <w:rFonts w:ascii="Times New Roman" w:hAnsi="Times New Roman" w:cs="Times New Roman"/>
          <w:sz w:val="22"/>
          <w:szCs w:val="22"/>
        </w:rPr>
        <w:t>Krajowego Systemu Ratowniczo-Gaśniczego wpisana jest jednostka OSP Budziszewice</w:t>
      </w:r>
    </w:p>
    <w:p w14:paraId="09DCCDE1" w14:textId="78A82204" w:rsidR="00C15EC5" w:rsidRPr="008526F1" w:rsidRDefault="00C15EC5" w:rsidP="00C15EC5">
      <w:pPr>
        <w:pStyle w:val="Nagwek3"/>
        <w:numPr>
          <w:ilvl w:val="2"/>
          <w:numId w:val="1"/>
        </w:numPr>
        <w:rPr>
          <w:rFonts w:cs="Times New Roman"/>
        </w:rPr>
      </w:pPr>
      <w:bookmarkStart w:id="38" w:name="_Toc238157033"/>
      <w:r w:rsidRPr="008526F1">
        <w:rPr>
          <w:rFonts w:cs="Times New Roman"/>
        </w:rPr>
        <w:t>infrastruktura transportowa</w:t>
      </w:r>
      <w:bookmarkEnd w:id="38"/>
      <w:r w:rsidRPr="008526F1">
        <w:rPr>
          <w:rFonts w:cs="Times New Roman"/>
        </w:rPr>
        <w:t xml:space="preserve"> </w:t>
      </w:r>
    </w:p>
    <w:p w14:paraId="582BB8E9" w14:textId="76F3ACB4" w:rsidR="008C796D" w:rsidRPr="00CA36C0" w:rsidRDefault="002630FA" w:rsidP="008C796D">
      <w:pPr>
        <w:rPr>
          <w:rFonts w:ascii="Times New Roman" w:hAnsi="Times New Roman" w:cs="Times New Roman"/>
          <w:sz w:val="22"/>
          <w:szCs w:val="22"/>
          <w:u w:val="single"/>
        </w:rPr>
      </w:pPr>
      <w:r w:rsidRPr="00CA36C0">
        <w:rPr>
          <w:rFonts w:ascii="Times New Roman" w:hAnsi="Times New Roman" w:cs="Times New Roman"/>
          <w:sz w:val="22"/>
          <w:szCs w:val="22"/>
          <w:u w:val="single"/>
        </w:rPr>
        <w:t>Transport</w:t>
      </w:r>
      <w:r w:rsidR="008C796D" w:rsidRPr="00CA36C0">
        <w:rPr>
          <w:rFonts w:ascii="Times New Roman" w:hAnsi="Times New Roman" w:cs="Times New Roman"/>
          <w:sz w:val="22"/>
          <w:szCs w:val="22"/>
          <w:u w:val="single"/>
        </w:rPr>
        <w:t xml:space="preserve"> drogowy:</w:t>
      </w:r>
    </w:p>
    <w:p w14:paraId="537E284A" w14:textId="5EBC0084" w:rsidR="008C796D" w:rsidRPr="00CA36C0" w:rsidRDefault="00490B67" w:rsidP="003051D5">
      <w:pPr>
        <w:jc w:val="both"/>
        <w:rPr>
          <w:rFonts w:ascii="Times New Roman" w:hAnsi="Times New Roman" w:cs="Times New Roman"/>
          <w:sz w:val="22"/>
          <w:szCs w:val="22"/>
        </w:rPr>
      </w:pPr>
      <w:r w:rsidRPr="00CA36C0">
        <w:rPr>
          <w:rFonts w:ascii="Times New Roman" w:hAnsi="Times New Roman" w:cs="Times New Roman"/>
          <w:sz w:val="22"/>
          <w:szCs w:val="22"/>
        </w:rPr>
        <w:t>Sieć drogową na terenie gminy Budziszewice tworzą ogólnodostępne drogi pu</w:t>
      </w:r>
      <w:r w:rsidR="003051D5" w:rsidRPr="00CA36C0">
        <w:rPr>
          <w:rFonts w:ascii="Times New Roman" w:hAnsi="Times New Roman" w:cs="Times New Roman"/>
          <w:sz w:val="22"/>
          <w:szCs w:val="22"/>
        </w:rPr>
        <w:t>bliczne</w:t>
      </w:r>
      <w:r w:rsidR="0063348A" w:rsidRPr="00CA36C0">
        <w:rPr>
          <w:rFonts w:ascii="Times New Roman" w:hAnsi="Times New Roman" w:cs="Times New Roman"/>
          <w:sz w:val="22"/>
          <w:szCs w:val="22"/>
        </w:rPr>
        <w:t xml:space="preserve"> które ze względu na funkcję jaką pełnią, dzieli się na drogi</w:t>
      </w:r>
      <w:r w:rsidR="003051D5" w:rsidRPr="00CA36C0">
        <w:rPr>
          <w:rFonts w:ascii="Times New Roman" w:hAnsi="Times New Roman" w:cs="Times New Roman"/>
          <w:sz w:val="22"/>
          <w:szCs w:val="22"/>
        </w:rPr>
        <w:t>: wojewódzkie, powiatowe i gminne</w:t>
      </w:r>
      <w:r w:rsidR="00DD6F1C" w:rsidRPr="00CA36C0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CD52B6A" w14:textId="5E142BB2" w:rsidR="0063348A" w:rsidRPr="00CA36C0" w:rsidRDefault="0063348A" w:rsidP="003051D5">
      <w:pPr>
        <w:jc w:val="both"/>
        <w:rPr>
          <w:rFonts w:ascii="Times New Roman" w:hAnsi="Times New Roman" w:cs="Times New Roman"/>
          <w:sz w:val="22"/>
          <w:szCs w:val="22"/>
        </w:rPr>
      </w:pPr>
      <w:r w:rsidRPr="00CA36C0">
        <w:rPr>
          <w:rFonts w:ascii="Times New Roman" w:hAnsi="Times New Roman" w:cs="Times New Roman"/>
          <w:sz w:val="22"/>
          <w:szCs w:val="22"/>
        </w:rPr>
        <w:lastRenderedPageBreak/>
        <w:t xml:space="preserve">Przez gminę Budziszewice przechodzi droga wojewódzka nr </w:t>
      </w:r>
      <w:r w:rsidR="00116902" w:rsidRPr="00CA36C0">
        <w:rPr>
          <w:rFonts w:ascii="Times New Roman" w:hAnsi="Times New Roman" w:cs="Times New Roman"/>
          <w:sz w:val="22"/>
          <w:szCs w:val="22"/>
        </w:rPr>
        <w:t>715</w:t>
      </w:r>
      <w:r w:rsidR="0049652F" w:rsidRPr="00CA36C0">
        <w:rPr>
          <w:rFonts w:ascii="Times New Roman" w:hAnsi="Times New Roman" w:cs="Times New Roman"/>
          <w:sz w:val="22"/>
          <w:szCs w:val="22"/>
        </w:rPr>
        <w:t xml:space="preserve"> </w:t>
      </w:r>
      <w:r w:rsidR="002F39AB" w:rsidRPr="00CA36C0">
        <w:rPr>
          <w:rFonts w:ascii="Times New Roman" w:hAnsi="Times New Roman" w:cs="Times New Roman"/>
          <w:sz w:val="22"/>
          <w:szCs w:val="22"/>
        </w:rPr>
        <w:t>Brzez</w:t>
      </w:r>
      <w:r w:rsidR="00D23A1F" w:rsidRPr="00CA36C0">
        <w:rPr>
          <w:rFonts w:ascii="Times New Roman" w:hAnsi="Times New Roman" w:cs="Times New Roman"/>
          <w:sz w:val="22"/>
          <w:szCs w:val="22"/>
        </w:rPr>
        <w:t>iny – Koluszki – Budziszewice - Ujazd</w:t>
      </w:r>
      <w:r w:rsidR="0049652F" w:rsidRPr="00CA36C0">
        <w:rPr>
          <w:rFonts w:ascii="Times New Roman" w:hAnsi="Times New Roman" w:cs="Times New Roman"/>
          <w:sz w:val="22"/>
          <w:szCs w:val="22"/>
        </w:rPr>
        <w:t>.</w:t>
      </w:r>
    </w:p>
    <w:p w14:paraId="5814AB29" w14:textId="72E5268A" w:rsidR="00F42F6E" w:rsidRPr="00CA36C0" w:rsidRDefault="00F42F6E" w:rsidP="003051D5">
      <w:pPr>
        <w:jc w:val="both"/>
        <w:rPr>
          <w:rFonts w:ascii="Times New Roman" w:hAnsi="Times New Roman" w:cs="Times New Roman"/>
          <w:sz w:val="22"/>
          <w:szCs w:val="22"/>
        </w:rPr>
      </w:pPr>
      <w:r w:rsidRPr="00CA36C0">
        <w:rPr>
          <w:rFonts w:ascii="Times New Roman" w:hAnsi="Times New Roman" w:cs="Times New Roman"/>
          <w:sz w:val="22"/>
          <w:szCs w:val="22"/>
        </w:rPr>
        <w:t xml:space="preserve">Przez gminę Budziszewice </w:t>
      </w:r>
      <w:r w:rsidR="00EC176C" w:rsidRPr="00CA36C0">
        <w:rPr>
          <w:rFonts w:ascii="Times New Roman" w:hAnsi="Times New Roman" w:cs="Times New Roman"/>
          <w:sz w:val="22"/>
          <w:szCs w:val="22"/>
        </w:rPr>
        <w:t xml:space="preserve">przebiegają trzy drogi o znaczeniu powiatowym. </w:t>
      </w:r>
    </w:p>
    <w:p w14:paraId="32F1E343" w14:textId="7B05222B" w:rsidR="00EC176C" w:rsidRPr="008526F1" w:rsidRDefault="008C2538" w:rsidP="008C2538">
      <w:pPr>
        <w:pStyle w:val="Legenda"/>
        <w:rPr>
          <w:rFonts w:ascii="Times New Roman" w:hAnsi="Times New Roman" w:cs="Times New Roman"/>
          <w:sz w:val="22"/>
          <w:szCs w:val="22"/>
        </w:rPr>
      </w:pPr>
      <w:bookmarkStart w:id="39" w:name="_Toc238146152"/>
      <w:r w:rsidRPr="008526F1">
        <w:rPr>
          <w:rFonts w:ascii="Times New Roman" w:hAnsi="Times New Roman" w:cs="Times New Roman"/>
          <w:sz w:val="22"/>
          <w:szCs w:val="22"/>
        </w:rPr>
        <w:t xml:space="preserve">Tabela </w:t>
      </w:r>
      <w:r w:rsidRPr="008526F1">
        <w:rPr>
          <w:rFonts w:ascii="Times New Roman" w:hAnsi="Times New Roman" w:cs="Times New Roman"/>
          <w:sz w:val="22"/>
          <w:szCs w:val="22"/>
        </w:rPr>
        <w:fldChar w:fldCharType="begin"/>
      </w:r>
      <w:r w:rsidRPr="008526F1">
        <w:rPr>
          <w:rFonts w:ascii="Times New Roman" w:hAnsi="Times New Roman" w:cs="Times New Roman"/>
          <w:sz w:val="22"/>
          <w:szCs w:val="22"/>
        </w:rPr>
        <w:instrText xml:space="preserve"> SEQ Tabela \* ARABIC </w:instrText>
      </w:r>
      <w:r w:rsidRPr="008526F1">
        <w:rPr>
          <w:rFonts w:ascii="Times New Roman" w:hAnsi="Times New Roman" w:cs="Times New Roman"/>
          <w:sz w:val="22"/>
          <w:szCs w:val="22"/>
        </w:rPr>
        <w:fldChar w:fldCharType="separate"/>
      </w:r>
      <w:r w:rsidR="00BD433B">
        <w:rPr>
          <w:rFonts w:ascii="Times New Roman" w:hAnsi="Times New Roman" w:cs="Times New Roman"/>
          <w:noProof/>
          <w:sz w:val="22"/>
          <w:szCs w:val="22"/>
        </w:rPr>
        <w:t>7</w:t>
      </w:r>
      <w:r w:rsidRPr="008526F1">
        <w:rPr>
          <w:rFonts w:ascii="Times New Roman" w:hAnsi="Times New Roman" w:cs="Times New Roman"/>
          <w:sz w:val="22"/>
          <w:szCs w:val="22"/>
        </w:rPr>
        <w:fldChar w:fldCharType="end"/>
      </w:r>
      <w:r w:rsidRPr="008526F1">
        <w:rPr>
          <w:rFonts w:ascii="Times New Roman" w:hAnsi="Times New Roman" w:cs="Times New Roman"/>
          <w:sz w:val="22"/>
          <w:szCs w:val="22"/>
        </w:rPr>
        <w:t>.</w:t>
      </w:r>
      <w:r w:rsidR="00EC176C" w:rsidRPr="008526F1">
        <w:rPr>
          <w:rFonts w:ascii="Times New Roman" w:hAnsi="Times New Roman" w:cs="Times New Roman"/>
          <w:sz w:val="22"/>
          <w:szCs w:val="22"/>
        </w:rPr>
        <w:t xml:space="preserve"> Drogi powiatowe na terenie Gminy Budziszewice</w:t>
      </w:r>
      <w:bookmarkEnd w:id="39"/>
    </w:p>
    <w:tbl>
      <w:tblPr>
        <w:tblStyle w:val="Tabelalisty3akcent5"/>
        <w:tblW w:w="0" w:type="auto"/>
        <w:tblLook w:val="04A0" w:firstRow="1" w:lastRow="0" w:firstColumn="1" w:lastColumn="0" w:noHBand="0" w:noVBand="1"/>
      </w:tblPr>
      <w:tblGrid>
        <w:gridCol w:w="483"/>
        <w:gridCol w:w="2489"/>
        <w:gridCol w:w="6090"/>
      </w:tblGrid>
      <w:tr w:rsidR="00EC176C" w:rsidRPr="00DA0A22" w14:paraId="6EE67E54" w14:textId="77777777" w:rsidTr="00E021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3" w:type="dxa"/>
          </w:tcPr>
          <w:p w14:paraId="4C143E78" w14:textId="77777777" w:rsidR="00EC176C" w:rsidRPr="00DA0A22" w:rsidRDefault="00EC176C" w:rsidP="00D93BF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2489" w:type="dxa"/>
          </w:tcPr>
          <w:p w14:paraId="3FAD6D0B" w14:textId="6251EFCA" w:rsidR="00EC176C" w:rsidRPr="00DA0A22" w:rsidRDefault="00EC176C" w:rsidP="00D93BF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Nr drogi</w:t>
            </w:r>
          </w:p>
        </w:tc>
        <w:tc>
          <w:tcPr>
            <w:tcW w:w="6090" w:type="dxa"/>
          </w:tcPr>
          <w:p w14:paraId="7B3D049A" w14:textId="734ED694" w:rsidR="00EC176C" w:rsidRPr="00DA0A22" w:rsidRDefault="00B11D40" w:rsidP="00E021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Nazwa drogi (</w:t>
            </w:r>
            <w:r w:rsidR="00475567" w:rsidRPr="00DA0A22">
              <w:rPr>
                <w:rFonts w:ascii="Times New Roman" w:hAnsi="Times New Roman" w:cs="Times New Roman"/>
                <w:sz w:val="18"/>
                <w:szCs w:val="18"/>
              </w:rPr>
              <w:t>przebieg</w:t>
            </w: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EC176C" w:rsidRPr="00DA0A22" w14:paraId="1D08F46D" w14:textId="77777777" w:rsidTr="00E02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</w:tcPr>
          <w:p w14:paraId="1B895C6C" w14:textId="77777777" w:rsidR="00EC176C" w:rsidRPr="00DA0A22" w:rsidRDefault="00EC176C" w:rsidP="00D93BF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89" w:type="dxa"/>
          </w:tcPr>
          <w:p w14:paraId="7FAB511B" w14:textId="0C25693A" w:rsidR="00EC176C" w:rsidRPr="00DA0A22" w:rsidRDefault="00E02116" w:rsidP="00D93B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1303E</w:t>
            </w:r>
          </w:p>
        </w:tc>
        <w:tc>
          <w:tcPr>
            <w:tcW w:w="6090" w:type="dxa"/>
          </w:tcPr>
          <w:p w14:paraId="6A5369A6" w14:textId="4DDDFC1F" w:rsidR="00EC176C" w:rsidRPr="00DA0A22" w:rsidRDefault="00A76578" w:rsidP="00D93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Skierniewice – Głuchów – Żelechlinek - Lubochnia</w:t>
            </w:r>
          </w:p>
        </w:tc>
      </w:tr>
      <w:tr w:rsidR="00EC176C" w:rsidRPr="00DA0A22" w14:paraId="2FEC2B92" w14:textId="77777777" w:rsidTr="00E021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</w:tcPr>
          <w:p w14:paraId="7B95BB62" w14:textId="77777777" w:rsidR="00EC176C" w:rsidRPr="00DA0A22" w:rsidRDefault="00EC176C" w:rsidP="00D93BF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489" w:type="dxa"/>
          </w:tcPr>
          <w:p w14:paraId="3A428AE0" w14:textId="32C650C7" w:rsidR="00EC176C" w:rsidRPr="00DA0A22" w:rsidRDefault="002B2167" w:rsidP="00D93B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2920E</w:t>
            </w:r>
          </w:p>
        </w:tc>
        <w:tc>
          <w:tcPr>
            <w:tcW w:w="6090" w:type="dxa"/>
          </w:tcPr>
          <w:p w14:paraId="25D678FC" w14:textId="275EC85D" w:rsidR="00EC176C" w:rsidRPr="00DA0A22" w:rsidRDefault="002B2167" w:rsidP="00D93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Jeżów – Budziszewice – Wola Łokotowska</w:t>
            </w:r>
          </w:p>
        </w:tc>
      </w:tr>
      <w:tr w:rsidR="00EC176C" w:rsidRPr="00DA0A22" w14:paraId="0B388430" w14:textId="77777777" w:rsidTr="00E02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</w:tcPr>
          <w:p w14:paraId="12505995" w14:textId="77777777" w:rsidR="00EC176C" w:rsidRPr="00DA0A22" w:rsidRDefault="00EC176C" w:rsidP="00D93BF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489" w:type="dxa"/>
          </w:tcPr>
          <w:p w14:paraId="2F895EEE" w14:textId="4FDC000A" w:rsidR="00EC176C" w:rsidRPr="00DA0A22" w:rsidRDefault="00B85081" w:rsidP="00D93B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4300E</w:t>
            </w:r>
          </w:p>
        </w:tc>
        <w:tc>
          <w:tcPr>
            <w:tcW w:w="6090" w:type="dxa"/>
          </w:tcPr>
          <w:p w14:paraId="440B93F9" w14:textId="4109E0D8" w:rsidR="00EC176C" w:rsidRPr="00DA0A22" w:rsidRDefault="00B85081" w:rsidP="00D93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Budziszewice - Rękawiec</w:t>
            </w:r>
          </w:p>
        </w:tc>
      </w:tr>
    </w:tbl>
    <w:p w14:paraId="63BF01F0" w14:textId="65BC8CA7" w:rsidR="000B21DA" w:rsidRPr="008526F1" w:rsidRDefault="00001C1C" w:rsidP="000802D6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526F1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4559F9" w:rsidRPr="008526F1">
        <w:rPr>
          <w:rFonts w:ascii="Times New Roman" w:hAnsi="Times New Roman" w:cs="Times New Roman"/>
          <w:i/>
          <w:iCs/>
          <w:sz w:val="20"/>
          <w:szCs w:val="20"/>
        </w:rPr>
        <w:t xml:space="preserve">Źródło: </w:t>
      </w:r>
      <w:r w:rsidRPr="008526F1">
        <w:rPr>
          <w:rFonts w:ascii="Times New Roman" w:hAnsi="Times New Roman" w:cs="Times New Roman"/>
          <w:i/>
          <w:iCs/>
          <w:sz w:val="20"/>
          <w:szCs w:val="20"/>
        </w:rPr>
        <w:t>opracowanie własne na podstawie: Rejest</w:t>
      </w:r>
      <w:r w:rsidR="000802D6" w:rsidRPr="008526F1">
        <w:rPr>
          <w:rFonts w:ascii="Times New Roman" w:hAnsi="Times New Roman" w:cs="Times New Roman"/>
          <w:i/>
          <w:iCs/>
          <w:sz w:val="20"/>
          <w:szCs w:val="20"/>
        </w:rPr>
        <w:t>ru numerów nadanych drogom publicznym powiatowym na obszarze województwa łódzkiego)</w:t>
      </w:r>
    </w:p>
    <w:p w14:paraId="58524C79" w14:textId="559F7E03" w:rsidR="00D9302B" w:rsidRPr="008526F1" w:rsidRDefault="008C2538" w:rsidP="008C2538">
      <w:pPr>
        <w:pStyle w:val="Legenda"/>
        <w:rPr>
          <w:rFonts w:ascii="Times New Roman" w:hAnsi="Times New Roman" w:cs="Times New Roman"/>
          <w:sz w:val="22"/>
          <w:szCs w:val="22"/>
        </w:rPr>
      </w:pPr>
      <w:bookmarkStart w:id="40" w:name="_Toc238146153"/>
      <w:r w:rsidRPr="008526F1">
        <w:rPr>
          <w:rFonts w:ascii="Times New Roman" w:hAnsi="Times New Roman" w:cs="Times New Roman"/>
          <w:sz w:val="22"/>
          <w:szCs w:val="22"/>
        </w:rPr>
        <w:t xml:space="preserve">Tabela </w:t>
      </w:r>
      <w:r w:rsidRPr="008526F1">
        <w:rPr>
          <w:rFonts w:ascii="Times New Roman" w:hAnsi="Times New Roman" w:cs="Times New Roman"/>
          <w:sz w:val="22"/>
          <w:szCs w:val="22"/>
        </w:rPr>
        <w:fldChar w:fldCharType="begin"/>
      </w:r>
      <w:r w:rsidRPr="008526F1">
        <w:rPr>
          <w:rFonts w:ascii="Times New Roman" w:hAnsi="Times New Roman" w:cs="Times New Roman"/>
          <w:sz w:val="22"/>
          <w:szCs w:val="22"/>
        </w:rPr>
        <w:instrText xml:space="preserve"> SEQ Tabela \* ARABIC </w:instrText>
      </w:r>
      <w:r w:rsidRPr="008526F1">
        <w:rPr>
          <w:rFonts w:ascii="Times New Roman" w:hAnsi="Times New Roman" w:cs="Times New Roman"/>
          <w:sz w:val="22"/>
          <w:szCs w:val="22"/>
        </w:rPr>
        <w:fldChar w:fldCharType="separate"/>
      </w:r>
      <w:r w:rsidR="00BD433B">
        <w:rPr>
          <w:rFonts w:ascii="Times New Roman" w:hAnsi="Times New Roman" w:cs="Times New Roman"/>
          <w:noProof/>
          <w:sz w:val="22"/>
          <w:szCs w:val="22"/>
        </w:rPr>
        <w:t>8</w:t>
      </w:r>
      <w:r w:rsidRPr="008526F1">
        <w:rPr>
          <w:rFonts w:ascii="Times New Roman" w:hAnsi="Times New Roman" w:cs="Times New Roman"/>
          <w:sz w:val="22"/>
          <w:szCs w:val="22"/>
        </w:rPr>
        <w:fldChar w:fldCharType="end"/>
      </w:r>
      <w:r w:rsidRPr="008526F1">
        <w:rPr>
          <w:rFonts w:ascii="Times New Roman" w:hAnsi="Times New Roman" w:cs="Times New Roman"/>
          <w:sz w:val="22"/>
          <w:szCs w:val="22"/>
        </w:rPr>
        <w:t>.</w:t>
      </w:r>
      <w:r w:rsidR="00D9302B" w:rsidRPr="008526F1">
        <w:rPr>
          <w:rFonts w:ascii="Times New Roman" w:hAnsi="Times New Roman" w:cs="Times New Roman"/>
          <w:sz w:val="22"/>
          <w:szCs w:val="22"/>
        </w:rPr>
        <w:t xml:space="preserve"> Drogi gminne na terenie Gminy Budziszewice</w:t>
      </w:r>
      <w:bookmarkEnd w:id="40"/>
    </w:p>
    <w:tbl>
      <w:tblPr>
        <w:tblStyle w:val="Tabelalisty3akcent5"/>
        <w:tblW w:w="0" w:type="auto"/>
        <w:tblLook w:val="04A0" w:firstRow="1" w:lastRow="0" w:firstColumn="1" w:lastColumn="0" w:noHBand="0" w:noVBand="1"/>
      </w:tblPr>
      <w:tblGrid>
        <w:gridCol w:w="524"/>
        <w:gridCol w:w="1068"/>
        <w:gridCol w:w="3223"/>
        <w:gridCol w:w="4247"/>
      </w:tblGrid>
      <w:tr w:rsidR="00D9302B" w:rsidRPr="00DA0A22" w14:paraId="4A1A481D" w14:textId="5AC6E71C" w:rsidTr="00802E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4" w:type="dxa"/>
          </w:tcPr>
          <w:p w14:paraId="684CAB93" w14:textId="77777777" w:rsidR="00D9302B" w:rsidRPr="00DA0A22" w:rsidRDefault="00D9302B" w:rsidP="00D93BF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1068" w:type="dxa"/>
          </w:tcPr>
          <w:p w14:paraId="605F1CA3" w14:textId="77777777" w:rsidR="00D9302B" w:rsidRPr="00DA0A22" w:rsidRDefault="00D9302B" w:rsidP="00D93BF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Nr drogi</w:t>
            </w:r>
          </w:p>
        </w:tc>
        <w:tc>
          <w:tcPr>
            <w:tcW w:w="3223" w:type="dxa"/>
          </w:tcPr>
          <w:p w14:paraId="3BDA8B2E" w14:textId="6A4B549A" w:rsidR="00D9302B" w:rsidRPr="00DA0A22" w:rsidRDefault="00D9302B" w:rsidP="00D93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Nazwa drogi </w:t>
            </w:r>
          </w:p>
        </w:tc>
        <w:tc>
          <w:tcPr>
            <w:tcW w:w="4247" w:type="dxa"/>
          </w:tcPr>
          <w:p w14:paraId="1B9CFA16" w14:textId="6410B597" w:rsidR="00D9302B" w:rsidRPr="00DA0A22" w:rsidRDefault="00D9302B" w:rsidP="00D93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Przebieg</w:t>
            </w:r>
          </w:p>
        </w:tc>
      </w:tr>
      <w:tr w:rsidR="00634A24" w:rsidRPr="00DA0A22" w14:paraId="0540A896" w14:textId="43EA3F1F" w:rsidTr="00802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vMerge w:val="restart"/>
          </w:tcPr>
          <w:p w14:paraId="6D4D69A8" w14:textId="77777777" w:rsidR="00634A24" w:rsidRPr="00DA0A22" w:rsidRDefault="00634A24" w:rsidP="00634A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068" w:type="dxa"/>
            <w:vMerge w:val="restart"/>
          </w:tcPr>
          <w:p w14:paraId="4DDB4C2A" w14:textId="55C67C5B" w:rsidR="00634A24" w:rsidRPr="00DA0A22" w:rsidRDefault="00634A24" w:rsidP="00634A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116051E </w:t>
            </w:r>
          </w:p>
        </w:tc>
        <w:tc>
          <w:tcPr>
            <w:tcW w:w="3223" w:type="dxa"/>
          </w:tcPr>
          <w:p w14:paraId="7105C417" w14:textId="41333642" w:rsidR="00634A24" w:rsidRPr="00DA0A22" w:rsidRDefault="00634A24" w:rsidP="00634A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Budziszewice, ul. Letniskowa, </w:t>
            </w:r>
          </w:p>
        </w:tc>
        <w:tc>
          <w:tcPr>
            <w:tcW w:w="4247" w:type="dxa"/>
          </w:tcPr>
          <w:p w14:paraId="0C846B05" w14:textId="251AE857" w:rsidR="00634A24" w:rsidRPr="00DA0A22" w:rsidRDefault="00634A24" w:rsidP="00634A24">
            <w:pPr>
              <w:tabs>
                <w:tab w:val="left" w:pos="64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drogi wojewódzkiej nr 715 do lasu Gm. Koluszki</w:t>
            </w:r>
          </w:p>
        </w:tc>
      </w:tr>
      <w:tr w:rsidR="00634A24" w:rsidRPr="00DA0A22" w14:paraId="0769AD92" w14:textId="77777777" w:rsidTr="00802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vMerge/>
          </w:tcPr>
          <w:p w14:paraId="67E599B6" w14:textId="77777777" w:rsidR="00634A24" w:rsidRPr="00DA0A22" w:rsidRDefault="00634A24" w:rsidP="00634A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vMerge/>
          </w:tcPr>
          <w:p w14:paraId="6E46D300" w14:textId="77777777" w:rsidR="00634A24" w:rsidRPr="00DA0A22" w:rsidRDefault="00634A24" w:rsidP="00634A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3" w:type="dxa"/>
          </w:tcPr>
          <w:p w14:paraId="2E1998D1" w14:textId="7E084D39" w:rsidR="00634A24" w:rsidRPr="00DA0A22" w:rsidRDefault="00634A24" w:rsidP="00634A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Budziszewice, ul. Leśna</w:t>
            </w:r>
          </w:p>
        </w:tc>
        <w:tc>
          <w:tcPr>
            <w:tcW w:w="4247" w:type="dxa"/>
          </w:tcPr>
          <w:p w14:paraId="27086078" w14:textId="6496B634" w:rsidR="00634A24" w:rsidRPr="00DA0A22" w:rsidRDefault="00634A24" w:rsidP="00634A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drogi wojewódzkiej nr 715 do lasu Gm. Lubochnia</w:t>
            </w:r>
          </w:p>
        </w:tc>
      </w:tr>
      <w:tr w:rsidR="000775C4" w:rsidRPr="00DA0A22" w14:paraId="280F29D0" w14:textId="1D4EBE3D" w:rsidTr="00802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vMerge w:val="restart"/>
          </w:tcPr>
          <w:p w14:paraId="1C902A48" w14:textId="77777777" w:rsidR="000775C4" w:rsidRPr="00DA0A22" w:rsidRDefault="000775C4" w:rsidP="000775C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068" w:type="dxa"/>
            <w:vMerge w:val="restart"/>
          </w:tcPr>
          <w:p w14:paraId="61B2D0F0" w14:textId="4A517D70" w:rsidR="000775C4" w:rsidRPr="00DA0A22" w:rsidRDefault="000775C4" w:rsidP="000775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116052E </w:t>
            </w:r>
          </w:p>
        </w:tc>
        <w:tc>
          <w:tcPr>
            <w:tcW w:w="3223" w:type="dxa"/>
          </w:tcPr>
          <w:p w14:paraId="24067DA7" w14:textId="3678A395" w:rsidR="000775C4" w:rsidRPr="00DA0A22" w:rsidRDefault="000775C4" w:rsidP="00077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Budziszewice, ul. Osiedlowa</w:t>
            </w:r>
          </w:p>
        </w:tc>
        <w:tc>
          <w:tcPr>
            <w:tcW w:w="4247" w:type="dxa"/>
          </w:tcPr>
          <w:p w14:paraId="70E4F8D5" w14:textId="331B0909" w:rsidR="000775C4" w:rsidRPr="00DA0A22" w:rsidRDefault="000775C4" w:rsidP="00077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drogi powiatowej Budziszewice-Rękawiec do miejscowości Antolin</w:t>
            </w:r>
          </w:p>
        </w:tc>
      </w:tr>
      <w:tr w:rsidR="00AD2E23" w:rsidRPr="00DA0A22" w14:paraId="0D8A743D" w14:textId="77777777" w:rsidTr="00802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vMerge/>
          </w:tcPr>
          <w:p w14:paraId="36FA194F" w14:textId="77777777" w:rsidR="00AD2E23" w:rsidRPr="00DA0A22" w:rsidRDefault="00AD2E23" w:rsidP="00AD2E2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vMerge/>
          </w:tcPr>
          <w:p w14:paraId="33A9BE7F" w14:textId="77777777" w:rsidR="00AD2E23" w:rsidRPr="00DA0A22" w:rsidRDefault="00AD2E23" w:rsidP="00AD2E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3" w:type="dxa"/>
          </w:tcPr>
          <w:p w14:paraId="11FDDCF7" w14:textId="5DBAAEFD" w:rsidR="00AD2E23" w:rsidRPr="00DA0A22" w:rsidRDefault="00AD2E23" w:rsidP="00802E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Antolin-Adamów</w:t>
            </w:r>
          </w:p>
        </w:tc>
        <w:tc>
          <w:tcPr>
            <w:tcW w:w="4247" w:type="dxa"/>
          </w:tcPr>
          <w:p w14:paraId="5312A681" w14:textId="2F365C3D" w:rsidR="00AD2E23" w:rsidRPr="00DA0A22" w:rsidRDefault="00AD2E23" w:rsidP="00AD2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ul. Osiedlowej do drogi wsi Adamów</w:t>
            </w:r>
          </w:p>
        </w:tc>
      </w:tr>
      <w:tr w:rsidR="00AD2E23" w:rsidRPr="00DA0A22" w14:paraId="277ED6D9" w14:textId="77777777" w:rsidTr="00802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vMerge/>
          </w:tcPr>
          <w:p w14:paraId="1B5A0F38" w14:textId="77777777" w:rsidR="00AD2E23" w:rsidRPr="00DA0A22" w:rsidRDefault="00AD2E23" w:rsidP="00AD2E2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vMerge/>
          </w:tcPr>
          <w:p w14:paraId="6906A45E" w14:textId="77777777" w:rsidR="00AD2E23" w:rsidRPr="00DA0A22" w:rsidRDefault="00AD2E23" w:rsidP="00AD2E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3" w:type="dxa"/>
          </w:tcPr>
          <w:p w14:paraId="3EDC9FDC" w14:textId="205BC2DD" w:rsidR="00AD2E23" w:rsidRPr="00DA0A22" w:rsidRDefault="00AD2E23" w:rsidP="00AD2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Adamów</w:t>
            </w:r>
          </w:p>
        </w:tc>
        <w:tc>
          <w:tcPr>
            <w:tcW w:w="4247" w:type="dxa"/>
          </w:tcPr>
          <w:p w14:paraId="30EDA279" w14:textId="537D4BF4" w:rsidR="00AD2E23" w:rsidRPr="00DA0A22" w:rsidRDefault="00AD2E23" w:rsidP="00AD2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Droga przez wieś Adamów</w:t>
            </w:r>
          </w:p>
        </w:tc>
      </w:tr>
      <w:tr w:rsidR="00C1402F" w:rsidRPr="00DA0A22" w14:paraId="28DEC2BF" w14:textId="565E8142" w:rsidTr="00802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vMerge w:val="restart"/>
          </w:tcPr>
          <w:p w14:paraId="68C3E89A" w14:textId="77777777" w:rsidR="00C1402F" w:rsidRPr="00DA0A22" w:rsidRDefault="00C1402F" w:rsidP="00C140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068" w:type="dxa"/>
            <w:vMerge w:val="restart"/>
          </w:tcPr>
          <w:p w14:paraId="3EBF4632" w14:textId="2462871E" w:rsidR="00C1402F" w:rsidRPr="00DA0A22" w:rsidRDefault="00C1402F" w:rsidP="00C1402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116053E </w:t>
            </w:r>
          </w:p>
        </w:tc>
        <w:tc>
          <w:tcPr>
            <w:tcW w:w="3223" w:type="dxa"/>
          </w:tcPr>
          <w:p w14:paraId="1AE3BD24" w14:textId="77777777" w:rsidR="00C1402F" w:rsidRPr="00DA0A22" w:rsidRDefault="00C1402F" w:rsidP="00C140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Budziszewice, ul. Kolejowa </w:t>
            </w:r>
          </w:p>
          <w:p w14:paraId="4AF4B55E" w14:textId="3BB7F2A0" w:rsidR="00C1402F" w:rsidRPr="00DA0A22" w:rsidRDefault="00C1402F" w:rsidP="00C14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7" w:type="dxa"/>
          </w:tcPr>
          <w:p w14:paraId="0291A29D" w14:textId="2DDBDFD4" w:rsidR="00C1402F" w:rsidRPr="00DA0A22" w:rsidRDefault="00C1402F" w:rsidP="00C14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drogi wojewódzkiej nr 715 do ul. Granicznej</w:t>
            </w:r>
          </w:p>
        </w:tc>
      </w:tr>
      <w:tr w:rsidR="00C1402F" w:rsidRPr="00DA0A22" w14:paraId="360FAF74" w14:textId="77777777" w:rsidTr="00802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vMerge/>
          </w:tcPr>
          <w:p w14:paraId="5A1592E9" w14:textId="77777777" w:rsidR="00C1402F" w:rsidRPr="00DA0A22" w:rsidRDefault="00C1402F" w:rsidP="00C140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vMerge/>
          </w:tcPr>
          <w:p w14:paraId="08B1EA5C" w14:textId="77777777" w:rsidR="00C1402F" w:rsidRPr="00DA0A22" w:rsidRDefault="00C1402F" w:rsidP="00C1402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3" w:type="dxa"/>
          </w:tcPr>
          <w:p w14:paraId="2C788C9C" w14:textId="67268202" w:rsidR="00C1402F" w:rsidRPr="00DA0A22" w:rsidRDefault="00C1402F" w:rsidP="00C14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Budziszewice, ul. Graniczna – gr. Gm. Ujazd – (st. kol. Wykno)</w:t>
            </w:r>
          </w:p>
        </w:tc>
        <w:tc>
          <w:tcPr>
            <w:tcW w:w="4247" w:type="dxa"/>
          </w:tcPr>
          <w:p w14:paraId="27B71790" w14:textId="4B567732" w:rsidR="00C1402F" w:rsidRPr="00DA0A22" w:rsidRDefault="00C1402F" w:rsidP="00C14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ulicy Kolejowej do lasu Gm. Koluszki</w:t>
            </w:r>
          </w:p>
        </w:tc>
      </w:tr>
      <w:tr w:rsidR="00AD2E23" w:rsidRPr="00DA0A22" w14:paraId="34D41697" w14:textId="77777777" w:rsidTr="00802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</w:tcPr>
          <w:p w14:paraId="5CFE24E0" w14:textId="21C9F1C7" w:rsidR="00AD2E23" w:rsidRPr="00DA0A22" w:rsidRDefault="00C1402F" w:rsidP="00AD2E2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068" w:type="dxa"/>
          </w:tcPr>
          <w:p w14:paraId="1CD987AF" w14:textId="092E96A0" w:rsidR="00AD2E23" w:rsidRPr="00DA0A22" w:rsidRDefault="00AD2E23" w:rsidP="00AD2E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116054E </w:t>
            </w:r>
          </w:p>
        </w:tc>
        <w:tc>
          <w:tcPr>
            <w:tcW w:w="3223" w:type="dxa"/>
          </w:tcPr>
          <w:p w14:paraId="60370409" w14:textId="5B551E69" w:rsidR="00AD2E23" w:rsidRPr="00DA0A22" w:rsidRDefault="00AD2E23" w:rsidP="00AD2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Budziszewice, ul. Cmentarna </w:t>
            </w:r>
          </w:p>
        </w:tc>
        <w:tc>
          <w:tcPr>
            <w:tcW w:w="4247" w:type="dxa"/>
          </w:tcPr>
          <w:p w14:paraId="39A2C7B4" w14:textId="3DDC6D43" w:rsidR="00AD2E23" w:rsidRPr="00DA0A22" w:rsidRDefault="00DA0808" w:rsidP="00AD2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drogi wojewódzkiej nr 715 do lasu Gm. Koluszki</w:t>
            </w:r>
          </w:p>
        </w:tc>
      </w:tr>
      <w:tr w:rsidR="00834400" w:rsidRPr="00DA0A22" w14:paraId="447A7E5D" w14:textId="77777777" w:rsidTr="00802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vMerge w:val="restart"/>
          </w:tcPr>
          <w:p w14:paraId="3A4A9D3F" w14:textId="2D8221DB" w:rsidR="00834400" w:rsidRPr="00DA0A22" w:rsidRDefault="00834400" w:rsidP="008344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068" w:type="dxa"/>
            <w:vMerge w:val="restart"/>
          </w:tcPr>
          <w:p w14:paraId="5B7F3C1F" w14:textId="6B7C9B60" w:rsidR="00834400" w:rsidRPr="00DA0A22" w:rsidRDefault="00834400" w:rsidP="008344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116055E </w:t>
            </w:r>
          </w:p>
        </w:tc>
        <w:tc>
          <w:tcPr>
            <w:tcW w:w="3223" w:type="dxa"/>
          </w:tcPr>
          <w:p w14:paraId="3B3260FB" w14:textId="371E1B6C" w:rsidR="00834400" w:rsidRPr="00DA0A22" w:rsidRDefault="00834400" w:rsidP="00834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Józefów Stary</w:t>
            </w:r>
          </w:p>
        </w:tc>
        <w:tc>
          <w:tcPr>
            <w:tcW w:w="4247" w:type="dxa"/>
          </w:tcPr>
          <w:p w14:paraId="16BF505B" w14:textId="190EDCA6" w:rsidR="00834400" w:rsidRPr="00DA0A22" w:rsidRDefault="00834400" w:rsidP="00834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skrzyżowania z drogą powiatową Budziszewice-Jeżów do skrzyżowania z drogą powiatową Rękawiec-Budziszewice i dalej do końca wsi</w:t>
            </w:r>
          </w:p>
        </w:tc>
      </w:tr>
      <w:tr w:rsidR="00834400" w:rsidRPr="00DA0A22" w14:paraId="6B27D094" w14:textId="77777777" w:rsidTr="00802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vMerge/>
          </w:tcPr>
          <w:p w14:paraId="71E48E6D" w14:textId="77777777" w:rsidR="00834400" w:rsidRPr="00DA0A22" w:rsidRDefault="00834400" w:rsidP="008344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vMerge/>
          </w:tcPr>
          <w:p w14:paraId="6838EC79" w14:textId="77777777" w:rsidR="00834400" w:rsidRPr="00DA0A22" w:rsidRDefault="00834400" w:rsidP="008344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3" w:type="dxa"/>
          </w:tcPr>
          <w:p w14:paraId="6AD4C7FA" w14:textId="6A337AAF" w:rsidR="00834400" w:rsidRPr="00DA0A22" w:rsidRDefault="00834400" w:rsidP="008344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Teodorów</w:t>
            </w:r>
          </w:p>
        </w:tc>
        <w:tc>
          <w:tcPr>
            <w:tcW w:w="4247" w:type="dxa"/>
          </w:tcPr>
          <w:p w14:paraId="0008C2DA" w14:textId="53F6761F" w:rsidR="00834400" w:rsidRPr="00DA0A22" w:rsidRDefault="00834400" w:rsidP="008344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skrzyżowania z drogą powiatową Budziszewice-Jeżów do końca wsi</w:t>
            </w:r>
          </w:p>
        </w:tc>
      </w:tr>
      <w:tr w:rsidR="00AD2E23" w:rsidRPr="00DA0A22" w14:paraId="256EBCC1" w14:textId="77777777" w:rsidTr="00802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</w:tcPr>
          <w:p w14:paraId="0F1E9A17" w14:textId="333D84CB" w:rsidR="00AD2E23" w:rsidRPr="00DA0A22" w:rsidRDefault="00834400" w:rsidP="00AD2E2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068" w:type="dxa"/>
          </w:tcPr>
          <w:p w14:paraId="240A0CBE" w14:textId="0C5E4200" w:rsidR="00AD2E23" w:rsidRPr="00DA0A22" w:rsidRDefault="00AD2E23" w:rsidP="00AD2E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116056E </w:t>
            </w:r>
          </w:p>
        </w:tc>
        <w:tc>
          <w:tcPr>
            <w:tcW w:w="3223" w:type="dxa"/>
          </w:tcPr>
          <w:p w14:paraId="3097AB31" w14:textId="1716AC5B" w:rsidR="00AD2E23" w:rsidRPr="00DA0A22" w:rsidRDefault="00AD2E23" w:rsidP="00AD2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Nowy Józefów </w:t>
            </w:r>
          </w:p>
        </w:tc>
        <w:tc>
          <w:tcPr>
            <w:tcW w:w="4247" w:type="dxa"/>
          </w:tcPr>
          <w:p w14:paraId="458F4C4B" w14:textId="783C22E2" w:rsidR="00AD2E23" w:rsidRPr="00DA0A22" w:rsidRDefault="00945438" w:rsidP="00AD2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skrzyżowania z drogą powiatową Budziszewice-Jeżów do końca wsi</w:t>
            </w:r>
          </w:p>
        </w:tc>
      </w:tr>
      <w:tr w:rsidR="00AD2E23" w:rsidRPr="00DA0A22" w14:paraId="29B4DFBF" w14:textId="77777777" w:rsidTr="00802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</w:tcPr>
          <w:p w14:paraId="1AD79F4E" w14:textId="07D0595B" w:rsidR="00AD2E23" w:rsidRPr="00DA0A22" w:rsidRDefault="00945438" w:rsidP="00AD2E2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068" w:type="dxa"/>
          </w:tcPr>
          <w:p w14:paraId="5D073951" w14:textId="5BDED4EE" w:rsidR="00AD2E23" w:rsidRPr="00DA0A22" w:rsidRDefault="00AD2E23" w:rsidP="00AD2E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116057E </w:t>
            </w:r>
          </w:p>
        </w:tc>
        <w:tc>
          <w:tcPr>
            <w:tcW w:w="3223" w:type="dxa"/>
          </w:tcPr>
          <w:p w14:paraId="792ECB4A" w14:textId="0E9B9F4E" w:rsidR="00AD2E23" w:rsidRPr="00DA0A22" w:rsidRDefault="00AD2E23" w:rsidP="00AD2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Józefów Stary - Adamów </w:t>
            </w:r>
          </w:p>
        </w:tc>
        <w:tc>
          <w:tcPr>
            <w:tcW w:w="4247" w:type="dxa"/>
          </w:tcPr>
          <w:p w14:paraId="1339C12F" w14:textId="28F1EBAC" w:rsidR="00AD2E23" w:rsidRPr="00DA0A22" w:rsidRDefault="009A0321" w:rsidP="00AD2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drogi powiatowej Budziszewice-Rękawiec do drogi wsi Adamów</w:t>
            </w:r>
          </w:p>
        </w:tc>
      </w:tr>
      <w:tr w:rsidR="00AD2E23" w:rsidRPr="00DA0A22" w14:paraId="43ACFB26" w14:textId="77777777" w:rsidTr="00802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</w:tcPr>
          <w:p w14:paraId="283B654D" w14:textId="13183133" w:rsidR="00AD2E23" w:rsidRPr="00DA0A22" w:rsidRDefault="009A0321" w:rsidP="00AD2E2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068" w:type="dxa"/>
          </w:tcPr>
          <w:p w14:paraId="09AA11AB" w14:textId="033B3BF2" w:rsidR="00AD2E23" w:rsidRPr="00DA0A22" w:rsidRDefault="00AD2E23" w:rsidP="00AD2E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116058E </w:t>
            </w:r>
          </w:p>
        </w:tc>
        <w:tc>
          <w:tcPr>
            <w:tcW w:w="3223" w:type="dxa"/>
          </w:tcPr>
          <w:p w14:paraId="5C7486AA" w14:textId="127766C4" w:rsidR="00AD2E23" w:rsidRPr="00DA0A22" w:rsidRDefault="00AD2E23" w:rsidP="00AD2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Zalesie </w:t>
            </w:r>
          </w:p>
        </w:tc>
        <w:tc>
          <w:tcPr>
            <w:tcW w:w="4247" w:type="dxa"/>
          </w:tcPr>
          <w:p w14:paraId="7D5F14C6" w14:textId="720509C1" w:rsidR="00AD2E23" w:rsidRPr="00DA0A22" w:rsidRDefault="001B285B" w:rsidP="00AD2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początku wsi do skrzyżowania z drogą powiatową Budziszewice-Jeżów i dalej do końca wsi</w:t>
            </w:r>
          </w:p>
        </w:tc>
      </w:tr>
      <w:tr w:rsidR="00AD2E23" w:rsidRPr="00DA0A22" w14:paraId="0996CE8B" w14:textId="77777777" w:rsidTr="00802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</w:tcPr>
          <w:p w14:paraId="7DE55676" w14:textId="4DF4AFF0" w:rsidR="00AD2E23" w:rsidRPr="00DA0A22" w:rsidRDefault="001B285B" w:rsidP="00AD2E2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068" w:type="dxa"/>
          </w:tcPr>
          <w:p w14:paraId="6232F815" w14:textId="09AE3B5C" w:rsidR="00AD2E23" w:rsidRPr="00DA0A22" w:rsidRDefault="00AD2E23" w:rsidP="00AD2E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116059E </w:t>
            </w:r>
          </w:p>
        </w:tc>
        <w:tc>
          <w:tcPr>
            <w:tcW w:w="3223" w:type="dxa"/>
          </w:tcPr>
          <w:p w14:paraId="58642A59" w14:textId="7C27EDD8" w:rsidR="00AD2E23" w:rsidRPr="00DA0A22" w:rsidRDefault="00AD2E23" w:rsidP="00AD2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Agnopol </w:t>
            </w:r>
          </w:p>
        </w:tc>
        <w:tc>
          <w:tcPr>
            <w:tcW w:w="4247" w:type="dxa"/>
          </w:tcPr>
          <w:p w14:paraId="15B987AE" w14:textId="19059430" w:rsidR="00AD2E23" w:rsidRPr="00DA0A22" w:rsidRDefault="00964B01" w:rsidP="00AD2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skrzyżowania z drogą powiatową Rękawiec – Lubochnia do końca wsi</w:t>
            </w:r>
          </w:p>
        </w:tc>
      </w:tr>
      <w:tr w:rsidR="00466B5B" w:rsidRPr="00DA0A22" w14:paraId="6EF92341" w14:textId="77777777" w:rsidTr="00802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</w:tcPr>
          <w:p w14:paraId="4318D03A" w14:textId="0357D406" w:rsidR="00466B5B" w:rsidRPr="00DA0A22" w:rsidRDefault="00466B5B" w:rsidP="00466B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068" w:type="dxa"/>
          </w:tcPr>
          <w:p w14:paraId="29F9185D" w14:textId="22DC64DE" w:rsidR="00466B5B" w:rsidRPr="00DA0A22" w:rsidRDefault="00466B5B" w:rsidP="00466B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116060E </w:t>
            </w:r>
          </w:p>
        </w:tc>
        <w:tc>
          <w:tcPr>
            <w:tcW w:w="3223" w:type="dxa"/>
          </w:tcPr>
          <w:p w14:paraId="542872B6" w14:textId="7C16539D" w:rsidR="00466B5B" w:rsidRPr="00DA0A22" w:rsidRDefault="00466B5B" w:rsidP="00466B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Nowy Rękawiec </w:t>
            </w:r>
          </w:p>
        </w:tc>
        <w:tc>
          <w:tcPr>
            <w:tcW w:w="4247" w:type="dxa"/>
          </w:tcPr>
          <w:p w14:paraId="2EC5A289" w14:textId="4EDE6069" w:rsidR="00466B5B" w:rsidRPr="00DA0A22" w:rsidRDefault="00466B5B" w:rsidP="00466B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skrzyżowania z droga powiatową Rękawiec – Lubochnia do końca wsi</w:t>
            </w:r>
          </w:p>
        </w:tc>
      </w:tr>
      <w:tr w:rsidR="00466B5B" w:rsidRPr="00DA0A22" w14:paraId="258EFDA2" w14:textId="77777777" w:rsidTr="00802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</w:tcPr>
          <w:p w14:paraId="5B60141C" w14:textId="2D5EAE06" w:rsidR="00466B5B" w:rsidRPr="00DA0A22" w:rsidRDefault="00466B5B" w:rsidP="00466B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1068" w:type="dxa"/>
          </w:tcPr>
          <w:p w14:paraId="0FF05F86" w14:textId="7F92AC5C" w:rsidR="00466B5B" w:rsidRPr="00DA0A22" w:rsidRDefault="00466B5B" w:rsidP="00466B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116061E </w:t>
            </w:r>
          </w:p>
        </w:tc>
        <w:tc>
          <w:tcPr>
            <w:tcW w:w="3223" w:type="dxa"/>
          </w:tcPr>
          <w:p w14:paraId="138D59FF" w14:textId="38EB4F37" w:rsidR="00466B5B" w:rsidRPr="00DA0A22" w:rsidRDefault="00466B5B" w:rsidP="00466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Węgrzynowice Modrzewie - gr. gm. Żelechlinek - (Żelechlinek) </w:t>
            </w:r>
          </w:p>
        </w:tc>
        <w:tc>
          <w:tcPr>
            <w:tcW w:w="4247" w:type="dxa"/>
          </w:tcPr>
          <w:p w14:paraId="30C23599" w14:textId="442584E5" w:rsidR="00466B5B" w:rsidRPr="00DA0A22" w:rsidRDefault="00466B5B" w:rsidP="00466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drogi powiatowej Budziszewice – Jeżów do drogi Gminy Żelechlinek</w:t>
            </w:r>
          </w:p>
        </w:tc>
      </w:tr>
      <w:tr w:rsidR="00466B5B" w:rsidRPr="00DA0A22" w14:paraId="7E579D4E" w14:textId="77777777" w:rsidTr="00802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</w:tcPr>
          <w:p w14:paraId="071ED85B" w14:textId="194C4BEC" w:rsidR="00466B5B" w:rsidRPr="00DA0A22" w:rsidRDefault="00466B5B" w:rsidP="00466B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1068" w:type="dxa"/>
          </w:tcPr>
          <w:p w14:paraId="455ED4D4" w14:textId="364ACC52" w:rsidR="00466B5B" w:rsidRPr="00DA0A22" w:rsidRDefault="00466B5B" w:rsidP="00466B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116062E </w:t>
            </w:r>
          </w:p>
        </w:tc>
        <w:tc>
          <w:tcPr>
            <w:tcW w:w="3223" w:type="dxa"/>
          </w:tcPr>
          <w:p w14:paraId="6217A494" w14:textId="6E8D295F" w:rsidR="00466B5B" w:rsidRPr="00DA0A22" w:rsidRDefault="00466B5B" w:rsidP="00466B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Nepomucenów - Kolonia Rękawiec </w:t>
            </w:r>
          </w:p>
        </w:tc>
        <w:tc>
          <w:tcPr>
            <w:tcW w:w="4247" w:type="dxa"/>
          </w:tcPr>
          <w:p w14:paraId="40119A42" w14:textId="6E681C7B" w:rsidR="00466B5B" w:rsidRPr="00DA0A22" w:rsidRDefault="00466B5B" w:rsidP="00466B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drogi powiatowej Lubochnia-Rękawiec do granic lasu Gm. Ujazd</w:t>
            </w:r>
          </w:p>
        </w:tc>
      </w:tr>
      <w:tr w:rsidR="002600CC" w:rsidRPr="00DA0A22" w14:paraId="443AB96F" w14:textId="77777777" w:rsidTr="00802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</w:tcPr>
          <w:p w14:paraId="76C97019" w14:textId="45E4E3FC" w:rsidR="002600CC" w:rsidRPr="00DA0A22" w:rsidRDefault="002600CC" w:rsidP="002600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1068" w:type="dxa"/>
          </w:tcPr>
          <w:p w14:paraId="28DE714F" w14:textId="38791B92" w:rsidR="002600CC" w:rsidRPr="00DA0A22" w:rsidRDefault="002600CC" w:rsidP="002600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116063E </w:t>
            </w:r>
          </w:p>
        </w:tc>
        <w:tc>
          <w:tcPr>
            <w:tcW w:w="3223" w:type="dxa"/>
          </w:tcPr>
          <w:p w14:paraId="78ADB1D9" w14:textId="192385D6" w:rsidR="002600CC" w:rsidRPr="00DA0A22" w:rsidRDefault="002600CC" w:rsidP="0026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Nowe Mierzno </w:t>
            </w:r>
          </w:p>
        </w:tc>
        <w:tc>
          <w:tcPr>
            <w:tcW w:w="4247" w:type="dxa"/>
          </w:tcPr>
          <w:p w14:paraId="3A8CBCFB" w14:textId="308A72F8" w:rsidR="002600CC" w:rsidRPr="00DA0A22" w:rsidRDefault="002600CC" w:rsidP="0026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drogi powiatowej Budziszewice-Rękawiec do drogi Nowe Mierzno – Nowy Rękawiec</w:t>
            </w:r>
          </w:p>
        </w:tc>
      </w:tr>
      <w:tr w:rsidR="002600CC" w:rsidRPr="00DA0A22" w14:paraId="7717B91E" w14:textId="77777777" w:rsidTr="00802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</w:tcPr>
          <w:p w14:paraId="0FED759D" w14:textId="05108F48" w:rsidR="002600CC" w:rsidRPr="00DA0A22" w:rsidRDefault="002600CC" w:rsidP="002600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1068" w:type="dxa"/>
          </w:tcPr>
          <w:p w14:paraId="23C5BFEF" w14:textId="02D21566" w:rsidR="002600CC" w:rsidRPr="00DA0A22" w:rsidRDefault="002600CC" w:rsidP="002600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116064E </w:t>
            </w:r>
          </w:p>
        </w:tc>
        <w:tc>
          <w:tcPr>
            <w:tcW w:w="3223" w:type="dxa"/>
          </w:tcPr>
          <w:p w14:paraId="7460FAA1" w14:textId="508B9570" w:rsidR="002600CC" w:rsidRPr="00DA0A22" w:rsidRDefault="002600CC" w:rsidP="0026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Węgrzynowice - Wyskitna </w:t>
            </w:r>
          </w:p>
        </w:tc>
        <w:tc>
          <w:tcPr>
            <w:tcW w:w="4247" w:type="dxa"/>
          </w:tcPr>
          <w:p w14:paraId="477BE547" w14:textId="4A69628B" w:rsidR="002600CC" w:rsidRPr="00DA0A22" w:rsidRDefault="002600CC" w:rsidP="0026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drogi powiatowej Budziszewice-Jeżów do lasu gm. Koluszki</w:t>
            </w:r>
          </w:p>
        </w:tc>
      </w:tr>
      <w:tr w:rsidR="002600CC" w:rsidRPr="00DA0A22" w14:paraId="29C8CD8D" w14:textId="77777777" w:rsidTr="00802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</w:tcPr>
          <w:p w14:paraId="7528D05C" w14:textId="178F849E" w:rsidR="002600CC" w:rsidRPr="00DA0A22" w:rsidRDefault="002600CC" w:rsidP="002600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1068" w:type="dxa"/>
          </w:tcPr>
          <w:p w14:paraId="39CE5A4D" w14:textId="15F0CA0D" w:rsidR="002600CC" w:rsidRPr="00DA0A22" w:rsidRDefault="002600CC" w:rsidP="002600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116065E </w:t>
            </w:r>
          </w:p>
        </w:tc>
        <w:tc>
          <w:tcPr>
            <w:tcW w:w="3223" w:type="dxa"/>
          </w:tcPr>
          <w:p w14:paraId="3C6AFFA2" w14:textId="51840F77" w:rsidR="002600CC" w:rsidRPr="00DA0A22" w:rsidRDefault="002600CC" w:rsidP="0026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Węgrzynowice - do szkoły </w:t>
            </w:r>
          </w:p>
        </w:tc>
        <w:tc>
          <w:tcPr>
            <w:tcW w:w="4247" w:type="dxa"/>
          </w:tcPr>
          <w:p w14:paraId="6FDDC483" w14:textId="47F64F27" w:rsidR="002600CC" w:rsidRPr="00DA0A22" w:rsidRDefault="002600CC" w:rsidP="0026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drogi powiatowej Budziszewice – Jeżów do końca wsi</w:t>
            </w:r>
          </w:p>
        </w:tc>
      </w:tr>
      <w:tr w:rsidR="002600CC" w:rsidRPr="00DA0A22" w14:paraId="352401C2" w14:textId="77777777" w:rsidTr="00802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</w:tcPr>
          <w:p w14:paraId="4EF51910" w14:textId="0C48E49A" w:rsidR="002600CC" w:rsidRPr="00DA0A22" w:rsidRDefault="002600CC" w:rsidP="002600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1068" w:type="dxa"/>
          </w:tcPr>
          <w:p w14:paraId="2BCF5733" w14:textId="525231A7" w:rsidR="002600CC" w:rsidRPr="00DA0A22" w:rsidRDefault="002600CC" w:rsidP="002600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116066E </w:t>
            </w:r>
          </w:p>
        </w:tc>
        <w:tc>
          <w:tcPr>
            <w:tcW w:w="3223" w:type="dxa"/>
          </w:tcPr>
          <w:p w14:paraId="4C5117F1" w14:textId="3647C350" w:rsidR="002600CC" w:rsidRPr="00DA0A22" w:rsidRDefault="002600CC" w:rsidP="0026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Teodorów, od drogi gruntowej do dr. pow. nr 2920E </w:t>
            </w:r>
          </w:p>
        </w:tc>
        <w:tc>
          <w:tcPr>
            <w:tcW w:w="4247" w:type="dxa"/>
          </w:tcPr>
          <w:p w14:paraId="5E105F47" w14:textId="4F477125" w:rsidR="002600CC" w:rsidRPr="00DA0A22" w:rsidRDefault="002600CC" w:rsidP="0026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drogi powiatowej Budziszewice-Jeżów do końca wsi do drogi gruntowej</w:t>
            </w:r>
          </w:p>
        </w:tc>
      </w:tr>
      <w:tr w:rsidR="002600CC" w:rsidRPr="00DA0A22" w14:paraId="30B61F30" w14:textId="77777777" w:rsidTr="00802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</w:tcPr>
          <w:p w14:paraId="4E416E94" w14:textId="54E96DB9" w:rsidR="002600CC" w:rsidRPr="00DA0A22" w:rsidRDefault="002600CC" w:rsidP="002600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1068" w:type="dxa"/>
          </w:tcPr>
          <w:p w14:paraId="3F3BFA75" w14:textId="7A1CA043" w:rsidR="002600CC" w:rsidRPr="00DA0A22" w:rsidRDefault="002600CC" w:rsidP="002600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116067E </w:t>
            </w:r>
          </w:p>
        </w:tc>
        <w:tc>
          <w:tcPr>
            <w:tcW w:w="3223" w:type="dxa"/>
          </w:tcPr>
          <w:p w14:paraId="7B043A69" w14:textId="373D2021" w:rsidR="002600CC" w:rsidRPr="00DA0A22" w:rsidRDefault="002600CC" w:rsidP="0026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Budziszewice, ul. Sadowa </w:t>
            </w:r>
          </w:p>
        </w:tc>
        <w:tc>
          <w:tcPr>
            <w:tcW w:w="4247" w:type="dxa"/>
          </w:tcPr>
          <w:p w14:paraId="6C41BB2A" w14:textId="02CC7A74" w:rsidR="002600CC" w:rsidRPr="00DA0A22" w:rsidRDefault="002600CC" w:rsidP="0026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ulicy Osiedlowej w kierunki ul. Leśnej</w:t>
            </w:r>
          </w:p>
        </w:tc>
      </w:tr>
      <w:tr w:rsidR="002600CC" w:rsidRPr="00DA0A22" w14:paraId="6737190A" w14:textId="77777777" w:rsidTr="00802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</w:tcPr>
          <w:p w14:paraId="106C71AD" w14:textId="719FAA7C" w:rsidR="002600CC" w:rsidRPr="00DA0A22" w:rsidRDefault="002600CC" w:rsidP="002600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1068" w:type="dxa"/>
          </w:tcPr>
          <w:p w14:paraId="2B51A874" w14:textId="3F065A25" w:rsidR="002600CC" w:rsidRPr="00DA0A22" w:rsidRDefault="002600CC" w:rsidP="002600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116068E </w:t>
            </w:r>
          </w:p>
        </w:tc>
        <w:tc>
          <w:tcPr>
            <w:tcW w:w="3223" w:type="dxa"/>
          </w:tcPr>
          <w:p w14:paraId="76B8433A" w14:textId="71BD1435" w:rsidR="002600CC" w:rsidRPr="00DA0A22" w:rsidRDefault="002600CC" w:rsidP="0026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Budziszewice, ul. Spacerowa </w:t>
            </w:r>
          </w:p>
        </w:tc>
        <w:tc>
          <w:tcPr>
            <w:tcW w:w="4247" w:type="dxa"/>
          </w:tcPr>
          <w:p w14:paraId="15F80727" w14:textId="798257BA" w:rsidR="002600CC" w:rsidRPr="00DA0A22" w:rsidRDefault="002600CC" w:rsidP="0026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ul. Kolejowej do lasu gm. Ujazd</w:t>
            </w:r>
          </w:p>
        </w:tc>
      </w:tr>
      <w:tr w:rsidR="006D37D5" w:rsidRPr="00DA0A22" w14:paraId="5EDC33BA" w14:textId="77777777" w:rsidTr="00802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</w:tcPr>
          <w:p w14:paraId="35EB74C4" w14:textId="27562155" w:rsidR="006D37D5" w:rsidRPr="00DA0A22" w:rsidRDefault="006D37D5" w:rsidP="006D37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1068" w:type="dxa"/>
          </w:tcPr>
          <w:p w14:paraId="24EB534E" w14:textId="7DBD1C21" w:rsidR="006D37D5" w:rsidRPr="00DA0A22" w:rsidRDefault="006D37D5" w:rsidP="006D3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116070E </w:t>
            </w:r>
          </w:p>
        </w:tc>
        <w:tc>
          <w:tcPr>
            <w:tcW w:w="3223" w:type="dxa"/>
          </w:tcPr>
          <w:p w14:paraId="72E79CF1" w14:textId="5AED06F6" w:rsidR="006D37D5" w:rsidRPr="00DA0A22" w:rsidRDefault="006D37D5" w:rsidP="006D3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Budziszewice, ul. Bartoszówka </w:t>
            </w:r>
          </w:p>
        </w:tc>
        <w:tc>
          <w:tcPr>
            <w:tcW w:w="4247" w:type="dxa"/>
          </w:tcPr>
          <w:p w14:paraId="3A7CBFF0" w14:textId="47F3BA17" w:rsidR="006D37D5" w:rsidRPr="00DA0A22" w:rsidRDefault="006D37D5" w:rsidP="006D3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granic lasu gm. Koluszki do końca ulicy</w:t>
            </w:r>
          </w:p>
        </w:tc>
      </w:tr>
      <w:tr w:rsidR="006D37D5" w:rsidRPr="00DA0A22" w14:paraId="7FA5B230" w14:textId="77777777" w:rsidTr="00802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</w:tcPr>
          <w:p w14:paraId="679637DB" w14:textId="60074DC5" w:rsidR="006D37D5" w:rsidRPr="00DA0A22" w:rsidRDefault="006D37D5" w:rsidP="006D37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1068" w:type="dxa"/>
          </w:tcPr>
          <w:p w14:paraId="08E9CC51" w14:textId="5230F7A3" w:rsidR="006D37D5" w:rsidRPr="00DA0A22" w:rsidRDefault="006D37D5" w:rsidP="006D37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116071E </w:t>
            </w:r>
          </w:p>
        </w:tc>
        <w:tc>
          <w:tcPr>
            <w:tcW w:w="3223" w:type="dxa"/>
          </w:tcPr>
          <w:p w14:paraId="0C4FE74B" w14:textId="3B99141D" w:rsidR="006D37D5" w:rsidRPr="00DA0A22" w:rsidRDefault="006D37D5" w:rsidP="006D3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Helenów, od dr. pow. nr 2920E do końca wsi </w:t>
            </w:r>
          </w:p>
        </w:tc>
        <w:tc>
          <w:tcPr>
            <w:tcW w:w="4247" w:type="dxa"/>
          </w:tcPr>
          <w:p w14:paraId="7068CDA2" w14:textId="6C36D98C" w:rsidR="006D37D5" w:rsidRPr="00DA0A22" w:rsidRDefault="006D37D5" w:rsidP="006D3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Od drogi powiatowej Budziszewice-Jeżów do lasu</w:t>
            </w:r>
          </w:p>
        </w:tc>
      </w:tr>
      <w:tr w:rsidR="006D37D5" w:rsidRPr="00DA0A22" w14:paraId="67222014" w14:textId="77777777" w:rsidTr="00802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</w:tcPr>
          <w:p w14:paraId="1904AF38" w14:textId="2CE3D840" w:rsidR="006D37D5" w:rsidRPr="00DA0A22" w:rsidRDefault="006D37D5" w:rsidP="006D37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1068" w:type="dxa"/>
          </w:tcPr>
          <w:p w14:paraId="63C2AA38" w14:textId="7327CEB5" w:rsidR="006D37D5" w:rsidRPr="00DA0A22" w:rsidRDefault="006D37D5" w:rsidP="006D3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116072E </w:t>
            </w:r>
          </w:p>
        </w:tc>
        <w:tc>
          <w:tcPr>
            <w:tcW w:w="3223" w:type="dxa"/>
          </w:tcPr>
          <w:p w14:paraId="3E090CFF" w14:textId="5931F44E" w:rsidR="006D37D5" w:rsidRPr="00DA0A22" w:rsidRDefault="006D37D5" w:rsidP="006D3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dz. nr ewid. 313, obręb Budziszewice, od dr. woj. nr 715 do skrzyżowania z ul. Cmentarną, Budziszewice </w:t>
            </w:r>
          </w:p>
        </w:tc>
        <w:tc>
          <w:tcPr>
            <w:tcW w:w="4247" w:type="dxa"/>
          </w:tcPr>
          <w:p w14:paraId="7C4466A1" w14:textId="0F44BDDB" w:rsidR="006D37D5" w:rsidRPr="00DA0A22" w:rsidRDefault="006D37D5" w:rsidP="006D3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0A22">
              <w:rPr>
                <w:rFonts w:ascii="Times New Roman" w:hAnsi="Times New Roman" w:cs="Times New Roman"/>
                <w:sz w:val="18"/>
                <w:szCs w:val="18"/>
              </w:rPr>
              <w:t xml:space="preserve">Droga od wlotu drogi wojewódzkiej nr 715 do skrzyżowania z ul. </w:t>
            </w:r>
          </w:p>
        </w:tc>
      </w:tr>
    </w:tbl>
    <w:p w14:paraId="2FFBAB92" w14:textId="3206EE13" w:rsidR="00AB719A" w:rsidRPr="008526F1" w:rsidRDefault="00D9302B" w:rsidP="000B21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8526F1">
        <w:rPr>
          <w:rFonts w:ascii="Times New Roman" w:hAnsi="Times New Roman" w:cs="Times New Roman"/>
          <w:i/>
          <w:iCs/>
          <w:sz w:val="20"/>
          <w:szCs w:val="20"/>
        </w:rPr>
        <w:lastRenderedPageBreak/>
        <w:t>(</w:t>
      </w:r>
      <w:r w:rsidR="004559F9" w:rsidRPr="008526F1">
        <w:rPr>
          <w:rFonts w:ascii="Times New Roman" w:hAnsi="Times New Roman" w:cs="Times New Roman"/>
          <w:i/>
          <w:iCs/>
          <w:sz w:val="20"/>
          <w:szCs w:val="20"/>
        </w:rPr>
        <w:t xml:space="preserve">Źródło: </w:t>
      </w:r>
      <w:r w:rsidRPr="008526F1">
        <w:rPr>
          <w:rFonts w:ascii="Times New Roman" w:hAnsi="Times New Roman" w:cs="Times New Roman"/>
          <w:i/>
          <w:iCs/>
          <w:sz w:val="20"/>
          <w:szCs w:val="20"/>
        </w:rPr>
        <w:t xml:space="preserve">opracowanie własne na podstawie: Rejestru numerów nadanych drogom publicznym </w:t>
      </w:r>
      <w:r w:rsidR="00C307D9" w:rsidRPr="008526F1">
        <w:rPr>
          <w:rFonts w:ascii="Times New Roman" w:hAnsi="Times New Roman" w:cs="Times New Roman"/>
          <w:i/>
          <w:iCs/>
          <w:sz w:val="20"/>
          <w:szCs w:val="20"/>
        </w:rPr>
        <w:t>gminnym</w:t>
      </w:r>
      <w:r w:rsidRPr="008526F1">
        <w:rPr>
          <w:rFonts w:ascii="Times New Roman" w:hAnsi="Times New Roman" w:cs="Times New Roman"/>
          <w:i/>
          <w:iCs/>
          <w:sz w:val="20"/>
          <w:szCs w:val="20"/>
        </w:rPr>
        <w:t xml:space="preserve"> na</w:t>
      </w:r>
      <w:r w:rsidR="008C2538" w:rsidRPr="008526F1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Pr="008526F1">
        <w:rPr>
          <w:rFonts w:ascii="Times New Roman" w:hAnsi="Times New Roman" w:cs="Times New Roman"/>
          <w:i/>
          <w:iCs/>
          <w:sz w:val="20"/>
          <w:szCs w:val="20"/>
        </w:rPr>
        <w:t>obszarze województwa łódzkiego</w:t>
      </w:r>
      <w:r w:rsidR="00C307D9" w:rsidRPr="008526F1">
        <w:rPr>
          <w:rFonts w:ascii="Times New Roman" w:hAnsi="Times New Roman" w:cs="Times New Roman"/>
          <w:i/>
          <w:iCs/>
          <w:sz w:val="20"/>
          <w:szCs w:val="20"/>
        </w:rPr>
        <w:t xml:space="preserve"> oraz </w:t>
      </w:r>
      <w:r w:rsidR="00D9760E" w:rsidRPr="008526F1">
        <w:rPr>
          <w:rFonts w:ascii="Times New Roman" w:hAnsi="Times New Roman" w:cs="Times New Roman"/>
          <w:i/>
          <w:iCs/>
          <w:sz w:val="20"/>
          <w:szCs w:val="20"/>
        </w:rPr>
        <w:t>danych z Urzędu Gminy</w:t>
      </w:r>
      <w:r w:rsidRPr="008526F1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7DDB543B" w14:textId="0F3390DD" w:rsidR="000802D6" w:rsidRPr="00CA36C0" w:rsidRDefault="00AB719A" w:rsidP="000B21DA">
      <w:pPr>
        <w:rPr>
          <w:rFonts w:ascii="Times New Roman" w:hAnsi="Times New Roman" w:cs="Times New Roman"/>
          <w:sz w:val="22"/>
          <w:szCs w:val="22"/>
          <w:u w:val="single"/>
        </w:rPr>
      </w:pPr>
      <w:r w:rsidRPr="00CA36C0">
        <w:rPr>
          <w:rFonts w:ascii="Times New Roman" w:hAnsi="Times New Roman" w:cs="Times New Roman"/>
          <w:sz w:val="22"/>
          <w:szCs w:val="22"/>
          <w:u w:val="single"/>
        </w:rPr>
        <w:t>Transport kolejowy:</w:t>
      </w:r>
    </w:p>
    <w:p w14:paraId="0A50BAED" w14:textId="5D6B0339" w:rsidR="00AB719A" w:rsidRPr="00CA36C0" w:rsidRDefault="00866C2B" w:rsidP="000B21DA">
      <w:pPr>
        <w:rPr>
          <w:rFonts w:ascii="Times New Roman" w:hAnsi="Times New Roman" w:cs="Times New Roman"/>
          <w:sz w:val="22"/>
          <w:szCs w:val="22"/>
        </w:rPr>
      </w:pPr>
      <w:r w:rsidRPr="00CA36C0">
        <w:rPr>
          <w:rFonts w:ascii="Times New Roman" w:hAnsi="Times New Roman" w:cs="Times New Roman"/>
          <w:sz w:val="22"/>
          <w:szCs w:val="22"/>
        </w:rPr>
        <w:t>Na terenie gminy Budziszewice nie występuje infrastruktura ko</w:t>
      </w:r>
      <w:r w:rsidR="00731BF7" w:rsidRPr="00CA36C0">
        <w:rPr>
          <w:rFonts w:ascii="Times New Roman" w:hAnsi="Times New Roman" w:cs="Times New Roman"/>
          <w:sz w:val="22"/>
          <w:szCs w:val="22"/>
        </w:rPr>
        <w:t>le</w:t>
      </w:r>
      <w:r w:rsidRPr="00CA36C0">
        <w:rPr>
          <w:rFonts w:ascii="Times New Roman" w:hAnsi="Times New Roman" w:cs="Times New Roman"/>
          <w:sz w:val="22"/>
          <w:szCs w:val="22"/>
        </w:rPr>
        <w:t>jowa.</w:t>
      </w:r>
    </w:p>
    <w:p w14:paraId="3122C1DE" w14:textId="19E83E0F" w:rsidR="00A6019D" w:rsidRPr="008526F1" w:rsidRDefault="00A6019D" w:rsidP="00A6019D">
      <w:pPr>
        <w:pStyle w:val="Nagwek3"/>
        <w:numPr>
          <w:ilvl w:val="2"/>
          <w:numId w:val="1"/>
        </w:numPr>
        <w:rPr>
          <w:rFonts w:cs="Times New Roman"/>
        </w:rPr>
      </w:pPr>
      <w:bookmarkStart w:id="41" w:name="_Toc238157034"/>
      <w:r w:rsidRPr="008526F1">
        <w:rPr>
          <w:rFonts w:cs="Times New Roman"/>
        </w:rPr>
        <w:t>infrastruktura techniczna</w:t>
      </w:r>
      <w:bookmarkEnd w:id="41"/>
    </w:p>
    <w:p w14:paraId="49B6FBCD" w14:textId="1C75A6D8" w:rsidR="003D6426" w:rsidRPr="00CA36C0" w:rsidRDefault="003D6426" w:rsidP="003D6426">
      <w:pPr>
        <w:jc w:val="both"/>
        <w:rPr>
          <w:rFonts w:ascii="Times New Roman" w:hAnsi="Times New Roman" w:cs="Times New Roman"/>
          <w:sz w:val="22"/>
          <w:szCs w:val="22"/>
        </w:rPr>
      </w:pPr>
      <w:r w:rsidRPr="00CA36C0">
        <w:rPr>
          <w:rFonts w:ascii="Times New Roman" w:hAnsi="Times New Roman" w:cs="Times New Roman"/>
          <w:sz w:val="22"/>
          <w:szCs w:val="22"/>
        </w:rPr>
        <w:t>Na terenie gminy Budziszewice zlokalizowane są różne obiekty i sieci infrastruktury technicznej, które zapewniają podstawowe usługi dla mieszkańców i wspierają rozwój gminy. Wśród nich znajdują się:</w:t>
      </w:r>
    </w:p>
    <w:p w14:paraId="0BE6D59F" w14:textId="77777777" w:rsidR="003D6426" w:rsidRPr="00CA36C0" w:rsidRDefault="003D6426" w:rsidP="002E2571">
      <w:pPr>
        <w:spacing w:before="60" w:after="60"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CA36C0">
        <w:rPr>
          <w:rFonts w:ascii="Times New Roman" w:hAnsi="Times New Roman" w:cs="Times New Roman"/>
          <w:sz w:val="22"/>
          <w:szCs w:val="22"/>
          <w:u w:val="single"/>
        </w:rPr>
        <w:t>Sieć elektroenergetyczna:</w:t>
      </w:r>
    </w:p>
    <w:p w14:paraId="0745B24E" w14:textId="51E51D5C" w:rsidR="00FF0FF2" w:rsidRPr="00CA36C0" w:rsidRDefault="00986409" w:rsidP="000727EE">
      <w:pPr>
        <w:pStyle w:val="Akapitzlist"/>
        <w:numPr>
          <w:ilvl w:val="0"/>
          <w:numId w:val="17"/>
        </w:numPr>
        <w:spacing w:before="6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6C0">
        <w:rPr>
          <w:rFonts w:ascii="Times New Roman" w:hAnsi="Times New Roman" w:cs="Times New Roman"/>
          <w:sz w:val="22"/>
          <w:szCs w:val="22"/>
        </w:rPr>
        <w:t xml:space="preserve">linie </w:t>
      </w:r>
      <w:r w:rsidR="00523A13" w:rsidRPr="00CA36C0">
        <w:rPr>
          <w:rFonts w:ascii="Times New Roman" w:hAnsi="Times New Roman" w:cs="Times New Roman"/>
          <w:sz w:val="22"/>
          <w:szCs w:val="22"/>
        </w:rPr>
        <w:t>elektroenergetyczne średniego napięcia 15kV (na terenie całej gminy)</w:t>
      </w:r>
    </w:p>
    <w:p w14:paraId="622C90DB" w14:textId="0869F2CC" w:rsidR="00FF0FF2" w:rsidRPr="00CA36C0" w:rsidRDefault="00FF0FF2" w:rsidP="00FF0FF2">
      <w:pPr>
        <w:spacing w:before="60" w:after="60"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CA36C0">
        <w:rPr>
          <w:rFonts w:ascii="Times New Roman" w:hAnsi="Times New Roman" w:cs="Times New Roman"/>
          <w:sz w:val="22"/>
          <w:szCs w:val="22"/>
          <w:u w:val="single"/>
        </w:rPr>
        <w:t>Sieć telekomunikacyjna:</w:t>
      </w:r>
    </w:p>
    <w:p w14:paraId="1DDED42E" w14:textId="0D436EBF" w:rsidR="000727EE" w:rsidRPr="00CA36C0" w:rsidRDefault="00CF6A72" w:rsidP="00FE79F2">
      <w:pPr>
        <w:pStyle w:val="Akapitzlist"/>
        <w:numPr>
          <w:ilvl w:val="0"/>
          <w:numId w:val="17"/>
        </w:numPr>
        <w:spacing w:before="6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6C0">
        <w:rPr>
          <w:rFonts w:ascii="Times New Roman" w:hAnsi="Times New Roman" w:cs="Times New Roman"/>
          <w:sz w:val="22"/>
          <w:szCs w:val="22"/>
        </w:rPr>
        <w:t xml:space="preserve">stacja </w:t>
      </w:r>
      <w:r w:rsidR="00CB0445" w:rsidRPr="00CA36C0">
        <w:rPr>
          <w:rFonts w:ascii="Times New Roman" w:hAnsi="Times New Roman" w:cs="Times New Roman"/>
          <w:sz w:val="22"/>
          <w:szCs w:val="22"/>
        </w:rPr>
        <w:t xml:space="preserve">bazowa telefonii komórkowej zlokalizowana w Budziszewicach, ul. </w:t>
      </w:r>
      <w:r w:rsidR="007647CE" w:rsidRPr="00CA36C0">
        <w:rPr>
          <w:rFonts w:ascii="Times New Roman" w:hAnsi="Times New Roman" w:cs="Times New Roman"/>
          <w:sz w:val="22"/>
          <w:szCs w:val="22"/>
        </w:rPr>
        <w:t>Osiedlowa 9B.</w:t>
      </w:r>
    </w:p>
    <w:p w14:paraId="3A06E528" w14:textId="0B2176FF" w:rsidR="00FE79F2" w:rsidRPr="00CA36C0" w:rsidRDefault="00FE79F2" w:rsidP="00FE79F2">
      <w:pPr>
        <w:spacing w:before="60" w:after="60"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CA36C0">
        <w:rPr>
          <w:rFonts w:ascii="Times New Roman" w:hAnsi="Times New Roman" w:cs="Times New Roman"/>
          <w:sz w:val="22"/>
          <w:szCs w:val="22"/>
          <w:u w:val="single"/>
        </w:rPr>
        <w:t xml:space="preserve">Sieć </w:t>
      </w:r>
      <w:r w:rsidR="00BD405B" w:rsidRPr="00CA36C0">
        <w:rPr>
          <w:rFonts w:ascii="Times New Roman" w:hAnsi="Times New Roman" w:cs="Times New Roman"/>
          <w:sz w:val="22"/>
          <w:szCs w:val="22"/>
          <w:u w:val="single"/>
        </w:rPr>
        <w:t>wodociągowa:</w:t>
      </w:r>
    </w:p>
    <w:p w14:paraId="2394B927" w14:textId="2A923A10" w:rsidR="00A86F4F" w:rsidRPr="00CA36C0" w:rsidRDefault="00EB2003" w:rsidP="00A86F4F">
      <w:pPr>
        <w:pStyle w:val="Akapitzlist"/>
        <w:numPr>
          <w:ilvl w:val="0"/>
          <w:numId w:val="17"/>
        </w:numPr>
        <w:spacing w:before="6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6C0">
        <w:rPr>
          <w:rFonts w:ascii="Times New Roman" w:hAnsi="Times New Roman" w:cs="Times New Roman"/>
          <w:sz w:val="22"/>
          <w:szCs w:val="22"/>
        </w:rPr>
        <w:t>ujęci</w:t>
      </w:r>
      <w:r w:rsidR="0079354C" w:rsidRPr="00CA36C0">
        <w:rPr>
          <w:rFonts w:ascii="Times New Roman" w:hAnsi="Times New Roman" w:cs="Times New Roman"/>
          <w:sz w:val="22"/>
          <w:szCs w:val="22"/>
        </w:rPr>
        <w:t>a</w:t>
      </w:r>
      <w:r w:rsidRPr="00CA36C0">
        <w:rPr>
          <w:rFonts w:ascii="Times New Roman" w:hAnsi="Times New Roman" w:cs="Times New Roman"/>
          <w:sz w:val="22"/>
          <w:szCs w:val="22"/>
        </w:rPr>
        <w:t xml:space="preserve"> wody</w:t>
      </w:r>
      <w:r w:rsidR="00230BFD" w:rsidRPr="00CA36C0">
        <w:rPr>
          <w:rFonts w:ascii="Times New Roman" w:hAnsi="Times New Roman" w:cs="Times New Roman"/>
          <w:sz w:val="22"/>
          <w:szCs w:val="22"/>
        </w:rPr>
        <w:t xml:space="preserve"> w </w:t>
      </w:r>
      <w:r w:rsidR="0079354C" w:rsidRPr="00CA36C0">
        <w:rPr>
          <w:rFonts w:ascii="Times New Roman" w:hAnsi="Times New Roman" w:cs="Times New Roman"/>
          <w:sz w:val="22"/>
          <w:szCs w:val="22"/>
        </w:rPr>
        <w:t xml:space="preserve">miejscowościach Budziszewice, Mierzno i </w:t>
      </w:r>
      <w:r w:rsidR="00C27DD9" w:rsidRPr="00CA36C0">
        <w:rPr>
          <w:rFonts w:ascii="Times New Roman" w:hAnsi="Times New Roman" w:cs="Times New Roman"/>
          <w:sz w:val="22"/>
          <w:szCs w:val="22"/>
        </w:rPr>
        <w:t>Zalesie</w:t>
      </w:r>
    </w:p>
    <w:p w14:paraId="5CD02713" w14:textId="76A5557F" w:rsidR="00BA6EBF" w:rsidRPr="00CA36C0" w:rsidRDefault="00BA6EBF" w:rsidP="00A86F4F">
      <w:pPr>
        <w:pStyle w:val="Akapitzlist"/>
        <w:numPr>
          <w:ilvl w:val="0"/>
          <w:numId w:val="17"/>
        </w:numPr>
        <w:spacing w:before="6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6C0">
        <w:rPr>
          <w:rFonts w:ascii="Times New Roman" w:hAnsi="Times New Roman" w:cs="Times New Roman"/>
          <w:sz w:val="22"/>
          <w:szCs w:val="22"/>
        </w:rPr>
        <w:t xml:space="preserve">Sieć </w:t>
      </w:r>
      <w:r w:rsidR="005B0C89" w:rsidRPr="00CA36C0">
        <w:rPr>
          <w:rFonts w:ascii="Times New Roman" w:hAnsi="Times New Roman" w:cs="Times New Roman"/>
          <w:sz w:val="22"/>
          <w:szCs w:val="22"/>
        </w:rPr>
        <w:t>wodociągowa</w:t>
      </w:r>
      <w:r w:rsidRPr="00CA36C0">
        <w:rPr>
          <w:rFonts w:ascii="Times New Roman" w:hAnsi="Times New Roman" w:cs="Times New Roman"/>
          <w:sz w:val="22"/>
          <w:szCs w:val="22"/>
        </w:rPr>
        <w:t xml:space="preserve"> </w:t>
      </w:r>
      <w:r w:rsidR="005B0C89" w:rsidRPr="00CA36C0">
        <w:rPr>
          <w:rFonts w:ascii="Times New Roman" w:hAnsi="Times New Roman" w:cs="Times New Roman"/>
          <w:sz w:val="22"/>
          <w:szCs w:val="22"/>
        </w:rPr>
        <w:t xml:space="preserve">ma długość </w:t>
      </w:r>
      <w:r w:rsidR="00F405B0" w:rsidRPr="00CA36C0">
        <w:rPr>
          <w:rFonts w:ascii="Times New Roman" w:hAnsi="Times New Roman" w:cs="Times New Roman"/>
          <w:sz w:val="22"/>
          <w:szCs w:val="22"/>
        </w:rPr>
        <w:t>39,2</w:t>
      </w:r>
      <w:r w:rsidR="005B0C89" w:rsidRPr="00CA36C0">
        <w:rPr>
          <w:rFonts w:ascii="Times New Roman" w:hAnsi="Times New Roman" w:cs="Times New Roman"/>
          <w:sz w:val="22"/>
          <w:szCs w:val="22"/>
        </w:rPr>
        <w:t xml:space="preserve"> km</w:t>
      </w:r>
      <w:r w:rsidR="00CF0238" w:rsidRPr="00CA36C0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3FEAD7C" w14:textId="4B664DE1" w:rsidR="00C95AC3" w:rsidRPr="00CA36C0" w:rsidRDefault="00A619D5" w:rsidP="00C95AC3">
      <w:pPr>
        <w:spacing w:before="60" w:after="60"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CA36C0">
        <w:rPr>
          <w:rFonts w:ascii="Times New Roman" w:hAnsi="Times New Roman" w:cs="Times New Roman"/>
          <w:sz w:val="22"/>
          <w:szCs w:val="22"/>
          <w:u w:val="single"/>
        </w:rPr>
        <w:t xml:space="preserve">Sieć kanalizacyjna: </w:t>
      </w:r>
    </w:p>
    <w:p w14:paraId="523FFB10" w14:textId="282E3C0E" w:rsidR="00A619D5" w:rsidRPr="00CA36C0" w:rsidRDefault="00434FE6" w:rsidP="00A619D5">
      <w:pPr>
        <w:pStyle w:val="Akapitzlist"/>
        <w:numPr>
          <w:ilvl w:val="0"/>
          <w:numId w:val="18"/>
        </w:numPr>
        <w:spacing w:before="6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6C0">
        <w:rPr>
          <w:rFonts w:ascii="Times New Roman" w:hAnsi="Times New Roman" w:cs="Times New Roman"/>
          <w:sz w:val="22"/>
          <w:szCs w:val="22"/>
        </w:rPr>
        <w:t xml:space="preserve">Oczyszczalnia ścieków </w:t>
      </w:r>
      <w:r w:rsidR="009849B0" w:rsidRPr="00CA36C0">
        <w:rPr>
          <w:rFonts w:ascii="Times New Roman" w:hAnsi="Times New Roman" w:cs="Times New Roman"/>
          <w:sz w:val="22"/>
          <w:szCs w:val="22"/>
        </w:rPr>
        <w:t>pod adresem ul. Osiedlowa 9C, Budziszewice.</w:t>
      </w:r>
    </w:p>
    <w:p w14:paraId="30F44F5E" w14:textId="270E3FDC" w:rsidR="004D6E29" w:rsidRPr="00CA36C0" w:rsidRDefault="004D6E29" w:rsidP="00A619D5">
      <w:pPr>
        <w:pStyle w:val="Akapitzlist"/>
        <w:numPr>
          <w:ilvl w:val="0"/>
          <w:numId w:val="18"/>
        </w:numPr>
        <w:spacing w:before="6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6C0">
        <w:rPr>
          <w:rFonts w:ascii="Times New Roman" w:hAnsi="Times New Roman" w:cs="Times New Roman"/>
          <w:sz w:val="22"/>
          <w:szCs w:val="22"/>
        </w:rPr>
        <w:t xml:space="preserve">Sieć kanalizacyjna w </w:t>
      </w:r>
      <w:r w:rsidR="00106ABF" w:rsidRPr="00CA36C0">
        <w:rPr>
          <w:rFonts w:ascii="Times New Roman" w:hAnsi="Times New Roman" w:cs="Times New Roman"/>
          <w:sz w:val="22"/>
          <w:szCs w:val="22"/>
        </w:rPr>
        <w:t xml:space="preserve">gminie Budziszewice ma długość </w:t>
      </w:r>
      <w:r w:rsidR="00E54BAB" w:rsidRPr="00CA36C0">
        <w:rPr>
          <w:rFonts w:ascii="Times New Roman" w:hAnsi="Times New Roman" w:cs="Times New Roman"/>
          <w:sz w:val="22"/>
          <w:szCs w:val="22"/>
        </w:rPr>
        <w:t>8,8 km</w:t>
      </w:r>
      <w:r w:rsidR="00493807" w:rsidRPr="00CA36C0">
        <w:rPr>
          <w:rFonts w:ascii="Times New Roman" w:hAnsi="Times New Roman" w:cs="Times New Roman"/>
          <w:sz w:val="22"/>
          <w:szCs w:val="22"/>
        </w:rPr>
        <w:t xml:space="preserve"> i obsługuję </w:t>
      </w:r>
      <w:r w:rsidR="00C26D8F" w:rsidRPr="00CA36C0">
        <w:rPr>
          <w:rFonts w:ascii="Times New Roman" w:hAnsi="Times New Roman" w:cs="Times New Roman"/>
          <w:sz w:val="22"/>
          <w:szCs w:val="22"/>
        </w:rPr>
        <w:t>miejscowość Budziszewice.</w:t>
      </w:r>
      <w:r w:rsidR="006A0E20" w:rsidRPr="00CA36C0">
        <w:rPr>
          <w:rFonts w:ascii="Times New Roman" w:hAnsi="Times New Roman" w:cs="Times New Roman"/>
          <w:sz w:val="22"/>
          <w:szCs w:val="22"/>
        </w:rPr>
        <w:t xml:space="preserve"> Z danych GUS za 2024 r. wynika, </w:t>
      </w:r>
      <w:r w:rsidR="005E77B7" w:rsidRPr="00CA36C0">
        <w:rPr>
          <w:rFonts w:ascii="Times New Roman" w:hAnsi="Times New Roman" w:cs="Times New Roman"/>
          <w:sz w:val="22"/>
          <w:szCs w:val="22"/>
        </w:rPr>
        <w:t>że dostęp do sieci kanalizacyjnej</w:t>
      </w:r>
      <w:r w:rsidR="00823590" w:rsidRPr="00CA36C0">
        <w:rPr>
          <w:rFonts w:ascii="Times New Roman" w:hAnsi="Times New Roman" w:cs="Times New Roman"/>
          <w:sz w:val="22"/>
          <w:szCs w:val="22"/>
        </w:rPr>
        <w:t xml:space="preserve"> ma 530 osób, czyli </w:t>
      </w:r>
      <w:r w:rsidR="00A2403A" w:rsidRPr="00CA36C0">
        <w:rPr>
          <w:rFonts w:ascii="Times New Roman" w:hAnsi="Times New Roman" w:cs="Times New Roman"/>
          <w:sz w:val="22"/>
          <w:szCs w:val="22"/>
        </w:rPr>
        <w:t>ok 25,6 % mieszkańców.</w:t>
      </w:r>
      <w:r w:rsidR="005E77B7" w:rsidRPr="00CA36C0">
        <w:rPr>
          <w:rFonts w:ascii="Times New Roman" w:hAnsi="Times New Roman" w:cs="Times New Roman"/>
          <w:sz w:val="22"/>
          <w:szCs w:val="22"/>
        </w:rPr>
        <w:t xml:space="preserve"> </w:t>
      </w:r>
      <w:r w:rsidR="00CF0238" w:rsidRPr="00CA36C0">
        <w:rPr>
          <w:rFonts w:ascii="Times New Roman" w:hAnsi="Times New Roman" w:cs="Times New Roman"/>
          <w:sz w:val="22"/>
          <w:szCs w:val="22"/>
        </w:rPr>
        <w:t xml:space="preserve"> </w:t>
      </w:r>
      <w:r w:rsidR="000B33F2" w:rsidRPr="00CA36C0">
        <w:rPr>
          <w:rFonts w:ascii="Times New Roman" w:hAnsi="Times New Roman" w:cs="Times New Roman"/>
          <w:sz w:val="22"/>
          <w:szCs w:val="22"/>
        </w:rPr>
        <w:t xml:space="preserve">Stąd na terenie gminy </w:t>
      </w:r>
      <w:r w:rsidR="00FB1B01" w:rsidRPr="00CA36C0">
        <w:rPr>
          <w:rFonts w:ascii="Times New Roman" w:hAnsi="Times New Roman" w:cs="Times New Roman"/>
          <w:sz w:val="22"/>
          <w:szCs w:val="22"/>
        </w:rPr>
        <w:t xml:space="preserve">nadal występują </w:t>
      </w:r>
      <w:r w:rsidR="00A337EE" w:rsidRPr="00CA36C0">
        <w:rPr>
          <w:rFonts w:ascii="Times New Roman" w:hAnsi="Times New Roman" w:cs="Times New Roman"/>
          <w:sz w:val="22"/>
          <w:szCs w:val="22"/>
        </w:rPr>
        <w:t xml:space="preserve">bezodpływowe </w:t>
      </w:r>
      <w:r w:rsidR="00CA7630" w:rsidRPr="00CA36C0">
        <w:rPr>
          <w:rFonts w:ascii="Times New Roman" w:hAnsi="Times New Roman" w:cs="Times New Roman"/>
          <w:sz w:val="22"/>
          <w:szCs w:val="22"/>
        </w:rPr>
        <w:t>zbiorniki (</w:t>
      </w:r>
      <w:r w:rsidR="00A2403A" w:rsidRPr="00CA36C0">
        <w:rPr>
          <w:rFonts w:ascii="Times New Roman" w:hAnsi="Times New Roman" w:cs="Times New Roman"/>
          <w:sz w:val="22"/>
          <w:szCs w:val="22"/>
        </w:rPr>
        <w:t>380 szt.)</w:t>
      </w:r>
      <w:r w:rsidR="006D562C" w:rsidRPr="00CA36C0">
        <w:rPr>
          <w:rFonts w:ascii="Times New Roman" w:hAnsi="Times New Roman" w:cs="Times New Roman"/>
          <w:sz w:val="22"/>
          <w:szCs w:val="22"/>
        </w:rPr>
        <w:t>, przydomowe oczyszczalnie ścieków (75 szt.)</w:t>
      </w:r>
    </w:p>
    <w:p w14:paraId="618721E5" w14:textId="59DB9EF3" w:rsidR="001B59A5" w:rsidRPr="00CA36C0" w:rsidRDefault="001B59A5" w:rsidP="001B59A5">
      <w:pPr>
        <w:spacing w:before="60" w:after="60"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CA36C0">
        <w:rPr>
          <w:rFonts w:ascii="Times New Roman" w:hAnsi="Times New Roman" w:cs="Times New Roman"/>
          <w:sz w:val="22"/>
          <w:szCs w:val="22"/>
          <w:u w:val="single"/>
        </w:rPr>
        <w:t>Sieć gazowa:</w:t>
      </w:r>
    </w:p>
    <w:p w14:paraId="6203F176" w14:textId="737C925C" w:rsidR="001B59A5" w:rsidRPr="00CA36C0" w:rsidRDefault="00161086" w:rsidP="001B59A5">
      <w:pPr>
        <w:spacing w:before="6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6C0">
        <w:rPr>
          <w:rFonts w:ascii="Times New Roman" w:hAnsi="Times New Roman" w:cs="Times New Roman"/>
          <w:sz w:val="22"/>
          <w:szCs w:val="22"/>
        </w:rPr>
        <w:t xml:space="preserve">Gmina Budziszewice nie jest zgazyfikowana. Przez teren </w:t>
      </w:r>
      <w:r w:rsidR="00F81130" w:rsidRPr="00CA36C0">
        <w:rPr>
          <w:rFonts w:ascii="Times New Roman" w:hAnsi="Times New Roman" w:cs="Times New Roman"/>
          <w:sz w:val="22"/>
          <w:szCs w:val="22"/>
        </w:rPr>
        <w:t xml:space="preserve">gminy Budziszewice </w:t>
      </w:r>
      <w:r w:rsidR="008374EB" w:rsidRPr="00CA36C0">
        <w:rPr>
          <w:rFonts w:ascii="Times New Roman" w:hAnsi="Times New Roman" w:cs="Times New Roman"/>
          <w:sz w:val="22"/>
          <w:szCs w:val="22"/>
        </w:rPr>
        <w:t>dwa gazociągi</w:t>
      </w:r>
      <w:r w:rsidR="001B22A7" w:rsidRPr="00CA36C0">
        <w:rPr>
          <w:rFonts w:ascii="Times New Roman" w:hAnsi="Times New Roman" w:cs="Times New Roman"/>
          <w:sz w:val="22"/>
          <w:szCs w:val="22"/>
        </w:rPr>
        <w:t xml:space="preserve"> wysokiego ciśnienia </w:t>
      </w:r>
      <w:r w:rsidR="00DE16A5" w:rsidRPr="00CA36C0">
        <w:rPr>
          <w:rFonts w:ascii="Times New Roman" w:hAnsi="Times New Roman" w:cs="Times New Roman"/>
          <w:sz w:val="22"/>
          <w:szCs w:val="22"/>
        </w:rPr>
        <w:t xml:space="preserve">DN200 MOP 5,5 MPa, oraz </w:t>
      </w:r>
      <w:r w:rsidR="00573414" w:rsidRPr="00CA36C0">
        <w:rPr>
          <w:rFonts w:ascii="Times New Roman" w:hAnsi="Times New Roman" w:cs="Times New Roman"/>
          <w:sz w:val="22"/>
          <w:szCs w:val="22"/>
        </w:rPr>
        <w:t>DN400 MOP 5,5 MPa.</w:t>
      </w:r>
    </w:p>
    <w:p w14:paraId="559B812A" w14:textId="70F4C43D" w:rsidR="003D6426" w:rsidRPr="00CA36C0" w:rsidRDefault="00410D70" w:rsidP="003D6426">
      <w:pPr>
        <w:rPr>
          <w:rFonts w:ascii="Times New Roman" w:hAnsi="Times New Roman" w:cs="Times New Roman"/>
          <w:sz w:val="22"/>
          <w:szCs w:val="22"/>
        </w:rPr>
      </w:pPr>
      <w:r w:rsidRPr="00CA36C0">
        <w:rPr>
          <w:rFonts w:ascii="Times New Roman" w:hAnsi="Times New Roman" w:cs="Times New Roman"/>
          <w:sz w:val="22"/>
          <w:szCs w:val="22"/>
          <w:u w:val="single"/>
        </w:rPr>
        <w:t>Rurociągi:</w:t>
      </w:r>
    </w:p>
    <w:p w14:paraId="737089EC" w14:textId="34F48DAF" w:rsidR="00410D70" w:rsidRPr="00CA36C0" w:rsidRDefault="00410D70" w:rsidP="003D6426">
      <w:pPr>
        <w:rPr>
          <w:rFonts w:ascii="Times New Roman" w:hAnsi="Times New Roman" w:cs="Times New Roman"/>
          <w:sz w:val="22"/>
          <w:szCs w:val="22"/>
        </w:rPr>
      </w:pPr>
      <w:r w:rsidRPr="00CA36C0">
        <w:rPr>
          <w:rFonts w:ascii="Times New Roman" w:hAnsi="Times New Roman" w:cs="Times New Roman"/>
          <w:sz w:val="22"/>
          <w:szCs w:val="22"/>
        </w:rPr>
        <w:t xml:space="preserve">Przez gminę Budziszewice nie przebiegają ropociągi wysokiego ciśnienia. </w:t>
      </w:r>
    </w:p>
    <w:p w14:paraId="195BDF93" w14:textId="4CE02E1E" w:rsidR="00410D70" w:rsidRPr="00CA36C0" w:rsidRDefault="000965E4" w:rsidP="003D6426">
      <w:pPr>
        <w:rPr>
          <w:rFonts w:ascii="Times New Roman" w:hAnsi="Times New Roman" w:cs="Times New Roman"/>
          <w:i/>
          <w:iCs/>
          <w:sz w:val="22"/>
          <w:szCs w:val="22"/>
          <w:u w:val="single"/>
        </w:rPr>
      </w:pPr>
      <w:r w:rsidRPr="00CA36C0">
        <w:rPr>
          <w:rFonts w:ascii="Times New Roman" w:hAnsi="Times New Roman" w:cs="Times New Roman"/>
          <w:sz w:val="22"/>
          <w:szCs w:val="22"/>
          <w:u w:val="single"/>
        </w:rPr>
        <w:t>Sieć ciepłownicza</w:t>
      </w:r>
      <w:r w:rsidR="00410D70" w:rsidRPr="00CA36C0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2BD14BD2" w14:textId="3926824B" w:rsidR="00410D70" w:rsidRPr="00CA36C0" w:rsidRDefault="000965E4" w:rsidP="003D6426">
      <w:pPr>
        <w:rPr>
          <w:rFonts w:ascii="Times New Roman" w:hAnsi="Times New Roman" w:cs="Times New Roman"/>
          <w:sz w:val="22"/>
          <w:szCs w:val="22"/>
        </w:rPr>
      </w:pPr>
      <w:r w:rsidRPr="00CA36C0">
        <w:rPr>
          <w:rFonts w:ascii="Times New Roman" w:hAnsi="Times New Roman" w:cs="Times New Roman"/>
          <w:sz w:val="22"/>
          <w:szCs w:val="22"/>
        </w:rPr>
        <w:t>Gmina Budziszewice nie posiada sieci ciepłowniczej</w:t>
      </w:r>
      <w:r w:rsidR="00197759" w:rsidRPr="00CA36C0">
        <w:rPr>
          <w:rFonts w:ascii="Times New Roman" w:hAnsi="Times New Roman" w:cs="Times New Roman"/>
          <w:sz w:val="22"/>
          <w:szCs w:val="22"/>
        </w:rPr>
        <w:t>. Podstawowym sposobem pokrywania potrzeb cieplnych gminy są indywidualne źródła ciepła oraz lokalne kotłownie.</w:t>
      </w:r>
    </w:p>
    <w:p w14:paraId="2218D689" w14:textId="4B4DD208" w:rsidR="001A0CAA" w:rsidRPr="008526F1" w:rsidRDefault="001A0CAA" w:rsidP="001A0CAA">
      <w:pPr>
        <w:pStyle w:val="Nagwek2"/>
        <w:numPr>
          <w:ilvl w:val="1"/>
          <w:numId w:val="1"/>
        </w:numPr>
        <w:rPr>
          <w:rFonts w:cs="Times New Roman"/>
        </w:rPr>
      </w:pPr>
      <w:bookmarkStart w:id="42" w:name="_Toc238157035"/>
      <w:r w:rsidRPr="008526F1">
        <w:rPr>
          <w:rFonts w:cs="Times New Roman"/>
        </w:rPr>
        <w:t>Rekomendacje i wnioski zawarte w audycie krajobrazowym oraz krajobrazy priorytetowe;</w:t>
      </w:r>
      <w:bookmarkEnd w:id="42"/>
    </w:p>
    <w:p w14:paraId="7A9DA5D2" w14:textId="4532F1BD" w:rsidR="00853639" w:rsidRPr="00CA36C0" w:rsidRDefault="00844558" w:rsidP="00844558">
      <w:pPr>
        <w:jc w:val="both"/>
        <w:rPr>
          <w:rFonts w:ascii="Times New Roman" w:hAnsi="Times New Roman" w:cs="Times New Roman"/>
          <w:sz w:val="22"/>
          <w:szCs w:val="22"/>
        </w:rPr>
      </w:pPr>
      <w:r w:rsidRPr="00CA36C0">
        <w:rPr>
          <w:rFonts w:ascii="Times New Roman" w:hAnsi="Times New Roman" w:cs="Times New Roman"/>
          <w:sz w:val="22"/>
          <w:szCs w:val="22"/>
        </w:rPr>
        <w:t xml:space="preserve">Audyt Krajobrazowy województwa Łódzkiego, zwany dalej audytem krajobrazowym, </w:t>
      </w:r>
      <w:r w:rsidR="00D64584" w:rsidRPr="00CA36C0">
        <w:rPr>
          <w:rFonts w:ascii="Times New Roman" w:hAnsi="Times New Roman" w:cs="Times New Roman"/>
          <w:sz w:val="22"/>
          <w:szCs w:val="22"/>
        </w:rPr>
        <w:t>uchwalo</w:t>
      </w:r>
      <w:r w:rsidR="003223E1" w:rsidRPr="00CA36C0">
        <w:rPr>
          <w:rFonts w:ascii="Times New Roman" w:hAnsi="Times New Roman" w:cs="Times New Roman"/>
          <w:sz w:val="22"/>
          <w:szCs w:val="22"/>
        </w:rPr>
        <w:t>ny</w:t>
      </w:r>
      <w:r w:rsidR="00D64584" w:rsidRPr="00CA36C0">
        <w:rPr>
          <w:rFonts w:ascii="Times New Roman" w:hAnsi="Times New Roman" w:cs="Times New Roman"/>
          <w:sz w:val="22"/>
          <w:szCs w:val="22"/>
        </w:rPr>
        <w:t xml:space="preserve"> 15</w:t>
      </w:r>
      <w:r w:rsidR="000061DF">
        <w:rPr>
          <w:rFonts w:ascii="Times New Roman" w:hAnsi="Times New Roman" w:cs="Times New Roman"/>
          <w:sz w:val="22"/>
          <w:szCs w:val="22"/>
        </w:rPr>
        <w:t> </w:t>
      </w:r>
      <w:r w:rsidR="00D64584" w:rsidRPr="00CA36C0">
        <w:rPr>
          <w:rFonts w:ascii="Times New Roman" w:hAnsi="Times New Roman" w:cs="Times New Roman"/>
          <w:sz w:val="22"/>
          <w:szCs w:val="22"/>
        </w:rPr>
        <w:t xml:space="preserve">kwietnia 2025 r. </w:t>
      </w:r>
      <w:r w:rsidR="003223E1" w:rsidRPr="00CA36C0">
        <w:rPr>
          <w:rFonts w:ascii="Times New Roman" w:hAnsi="Times New Roman" w:cs="Times New Roman"/>
          <w:sz w:val="22"/>
          <w:szCs w:val="22"/>
        </w:rPr>
        <w:t>(Uchwała nr XIII/150/25 Sejmiku Województwa Łódzkiego z dnia 15 kwietnia 2025</w:t>
      </w:r>
      <w:r w:rsidR="0086460A">
        <w:rPr>
          <w:rFonts w:ascii="Times New Roman" w:hAnsi="Times New Roman" w:cs="Times New Roman"/>
          <w:sz w:val="22"/>
          <w:szCs w:val="22"/>
        </w:rPr>
        <w:t> </w:t>
      </w:r>
      <w:r w:rsidR="003223E1" w:rsidRPr="00CA36C0">
        <w:rPr>
          <w:rFonts w:ascii="Times New Roman" w:hAnsi="Times New Roman" w:cs="Times New Roman"/>
          <w:sz w:val="22"/>
          <w:szCs w:val="22"/>
        </w:rPr>
        <w:t xml:space="preserve">r. w sprawie uchwalenia Audytu krajobrazowego województwa Łódzkiego), </w:t>
      </w:r>
      <w:r w:rsidR="004B6066" w:rsidRPr="00CA36C0">
        <w:rPr>
          <w:rFonts w:ascii="Times New Roman" w:hAnsi="Times New Roman" w:cs="Times New Roman"/>
          <w:sz w:val="22"/>
          <w:szCs w:val="22"/>
        </w:rPr>
        <w:t>który wszedł w życie z</w:t>
      </w:r>
      <w:r w:rsidR="000061DF">
        <w:rPr>
          <w:rFonts w:ascii="Times New Roman" w:hAnsi="Times New Roman" w:cs="Times New Roman"/>
          <w:sz w:val="22"/>
          <w:szCs w:val="22"/>
        </w:rPr>
        <w:t> </w:t>
      </w:r>
      <w:r w:rsidR="004B6066" w:rsidRPr="00CA36C0">
        <w:rPr>
          <w:rFonts w:ascii="Times New Roman" w:hAnsi="Times New Roman" w:cs="Times New Roman"/>
          <w:sz w:val="22"/>
          <w:szCs w:val="22"/>
        </w:rPr>
        <w:t>dniem 1 lipca 2025 r.</w:t>
      </w:r>
      <w:r w:rsidR="00FF5205" w:rsidRPr="00CA36C0">
        <w:rPr>
          <w:rFonts w:ascii="Times New Roman" w:hAnsi="Times New Roman" w:cs="Times New Roman"/>
          <w:sz w:val="22"/>
          <w:szCs w:val="22"/>
        </w:rPr>
        <w:t xml:space="preserve"> </w:t>
      </w:r>
      <w:r w:rsidRPr="00CA36C0">
        <w:rPr>
          <w:rFonts w:ascii="Times New Roman" w:hAnsi="Times New Roman" w:cs="Times New Roman"/>
          <w:sz w:val="22"/>
          <w:szCs w:val="22"/>
        </w:rPr>
        <w:t>Przedmiotowy dokument w tabeli pt. „5_3_wykaz_priorytetow_gminy” wymienia gmin</w:t>
      </w:r>
      <w:r w:rsidR="004232F4" w:rsidRPr="00CA36C0">
        <w:rPr>
          <w:rFonts w:ascii="Times New Roman" w:hAnsi="Times New Roman" w:cs="Times New Roman"/>
          <w:sz w:val="22"/>
          <w:szCs w:val="22"/>
        </w:rPr>
        <w:t>ę</w:t>
      </w:r>
      <w:r w:rsidRPr="00CA36C0">
        <w:rPr>
          <w:rFonts w:ascii="Times New Roman" w:hAnsi="Times New Roman" w:cs="Times New Roman"/>
          <w:sz w:val="22"/>
          <w:szCs w:val="22"/>
        </w:rPr>
        <w:t xml:space="preserve"> </w:t>
      </w:r>
      <w:r w:rsidR="004232F4" w:rsidRPr="00CA36C0">
        <w:rPr>
          <w:rFonts w:ascii="Times New Roman" w:hAnsi="Times New Roman" w:cs="Times New Roman"/>
          <w:sz w:val="22"/>
          <w:szCs w:val="22"/>
        </w:rPr>
        <w:t>Budziszewice</w:t>
      </w:r>
      <w:r w:rsidRPr="00CA36C0">
        <w:rPr>
          <w:rFonts w:ascii="Times New Roman" w:hAnsi="Times New Roman" w:cs="Times New Roman"/>
          <w:sz w:val="22"/>
          <w:szCs w:val="22"/>
        </w:rPr>
        <w:t xml:space="preserve"> na liście obszarów, dla których zostały wyznaczone krajobrazy priorytetowe</w:t>
      </w:r>
      <w:r w:rsidR="00D54F37" w:rsidRPr="00CA36C0">
        <w:rPr>
          <w:rFonts w:ascii="Times New Roman" w:hAnsi="Times New Roman" w:cs="Times New Roman"/>
          <w:sz w:val="22"/>
          <w:szCs w:val="22"/>
        </w:rPr>
        <w:t xml:space="preserve"> o kodach </w:t>
      </w:r>
      <w:r w:rsidR="007E69E7" w:rsidRPr="00CA36C0">
        <w:rPr>
          <w:rFonts w:ascii="Times New Roman" w:hAnsi="Times New Roman" w:cs="Times New Roman"/>
          <w:sz w:val="22"/>
          <w:szCs w:val="22"/>
        </w:rPr>
        <w:t>10-318.</w:t>
      </w:r>
      <w:r w:rsidR="00E20C1E" w:rsidRPr="00CA36C0">
        <w:rPr>
          <w:rFonts w:ascii="Times New Roman" w:hAnsi="Times New Roman" w:cs="Times New Roman"/>
          <w:sz w:val="22"/>
          <w:szCs w:val="22"/>
        </w:rPr>
        <w:t>84-34</w:t>
      </w:r>
      <w:r w:rsidR="00216451" w:rsidRPr="00CA36C0">
        <w:rPr>
          <w:rFonts w:ascii="Times New Roman" w:hAnsi="Times New Roman" w:cs="Times New Roman"/>
          <w:sz w:val="22"/>
          <w:szCs w:val="22"/>
        </w:rPr>
        <w:t xml:space="preserve"> (Las w dolinie Gaci Spalskiej</w:t>
      </w:r>
      <w:r w:rsidR="00A724E4" w:rsidRPr="00CA36C0">
        <w:rPr>
          <w:rFonts w:ascii="Times New Roman" w:hAnsi="Times New Roman" w:cs="Times New Roman"/>
          <w:sz w:val="22"/>
          <w:szCs w:val="22"/>
        </w:rPr>
        <w:t xml:space="preserve"> – od źródeł do Jasienia</w:t>
      </w:r>
      <w:r w:rsidR="00C9336D" w:rsidRPr="00CA36C0">
        <w:rPr>
          <w:rFonts w:ascii="Times New Roman" w:hAnsi="Times New Roman" w:cs="Times New Roman"/>
          <w:sz w:val="22"/>
          <w:szCs w:val="22"/>
        </w:rPr>
        <w:t>)</w:t>
      </w:r>
      <w:r w:rsidR="00E20C1E" w:rsidRPr="00CA36C0">
        <w:rPr>
          <w:rFonts w:ascii="Times New Roman" w:hAnsi="Times New Roman" w:cs="Times New Roman"/>
          <w:sz w:val="22"/>
          <w:szCs w:val="22"/>
        </w:rPr>
        <w:t xml:space="preserve"> oraz 10-318.84-41</w:t>
      </w:r>
      <w:r w:rsidR="00C9336D" w:rsidRPr="00CA36C0">
        <w:rPr>
          <w:rFonts w:ascii="Times New Roman" w:hAnsi="Times New Roman" w:cs="Times New Roman"/>
          <w:sz w:val="22"/>
          <w:szCs w:val="22"/>
        </w:rPr>
        <w:t xml:space="preserve"> (Lasy Spalskie </w:t>
      </w:r>
      <w:r w:rsidR="00793D47" w:rsidRPr="00CA36C0">
        <w:rPr>
          <w:rFonts w:ascii="Times New Roman" w:hAnsi="Times New Roman" w:cs="Times New Roman"/>
          <w:sz w:val="22"/>
          <w:szCs w:val="22"/>
        </w:rPr>
        <w:t>–</w:t>
      </w:r>
      <w:r w:rsidR="00C9336D" w:rsidRPr="00CA36C0">
        <w:rPr>
          <w:rFonts w:ascii="Times New Roman" w:hAnsi="Times New Roman" w:cs="Times New Roman"/>
          <w:sz w:val="22"/>
          <w:szCs w:val="22"/>
        </w:rPr>
        <w:t xml:space="preserve"> Kon</w:t>
      </w:r>
      <w:r w:rsidR="00793D47" w:rsidRPr="00CA36C0">
        <w:rPr>
          <w:rFonts w:ascii="Times New Roman" w:hAnsi="Times New Roman" w:cs="Times New Roman"/>
          <w:sz w:val="22"/>
          <w:szCs w:val="22"/>
        </w:rPr>
        <w:t>ewka, Inowłódz, Spała)</w:t>
      </w:r>
      <w:r w:rsidRPr="00CA36C0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04B4C4E" w14:textId="07020C3C" w:rsidR="006E2660" w:rsidRPr="00CA36C0" w:rsidRDefault="00FC6698" w:rsidP="00844558">
      <w:pPr>
        <w:jc w:val="both"/>
        <w:rPr>
          <w:rFonts w:ascii="Times New Roman" w:hAnsi="Times New Roman" w:cs="Times New Roman"/>
          <w:sz w:val="22"/>
          <w:szCs w:val="22"/>
        </w:rPr>
      </w:pPr>
      <w:r w:rsidRPr="00CA36C0">
        <w:rPr>
          <w:rFonts w:ascii="Times New Roman" w:hAnsi="Times New Roman" w:cs="Times New Roman"/>
          <w:sz w:val="22"/>
          <w:szCs w:val="22"/>
        </w:rPr>
        <w:t xml:space="preserve">Audyt krajobrazowy na terenie gminy Budziszewice </w:t>
      </w:r>
      <w:r w:rsidR="00D55FF8" w:rsidRPr="00CA36C0">
        <w:rPr>
          <w:rFonts w:ascii="Times New Roman" w:hAnsi="Times New Roman" w:cs="Times New Roman"/>
          <w:sz w:val="22"/>
          <w:szCs w:val="22"/>
        </w:rPr>
        <w:t>wskazuje obszary do przeprowadzenia analizy w</w:t>
      </w:r>
      <w:r w:rsidR="000061DF">
        <w:rPr>
          <w:rFonts w:ascii="Times New Roman" w:hAnsi="Times New Roman" w:cs="Times New Roman"/>
          <w:sz w:val="22"/>
          <w:szCs w:val="22"/>
        </w:rPr>
        <w:t> </w:t>
      </w:r>
      <w:r w:rsidR="00D55FF8" w:rsidRPr="00CA36C0">
        <w:rPr>
          <w:rFonts w:ascii="Times New Roman" w:hAnsi="Times New Roman" w:cs="Times New Roman"/>
          <w:sz w:val="22"/>
          <w:szCs w:val="22"/>
        </w:rPr>
        <w:t>kieru</w:t>
      </w:r>
      <w:r w:rsidR="00D12DAD" w:rsidRPr="00CA36C0">
        <w:rPr>
          <w:rFonts w:ascii="Times New Roman" w:hAnsi="Times New Roman" w:cs="Times New Roman"/>
          <w:sz w:val="22"/>
          <w:szCs w:val="22"/>
        </w:rPr>
        <w:t xml:space="preserve">nku możliwości objęcia formą ochrony </w:t>
      </w:r>
      <w:r w:rsidR="00F85BDB" w:rsidRPr="00CA36C0">
        <w:rPr>
          <w:rFonts w:ascii="Times New Roman" w:hAnsi="Times New Roman" w:cs="Times New Roman"/>
          <w:sz w:val="22"/>
          <w:szCs w:val="22"/>
        </w:rPr>
        <w:t>przyrody</w:t>
      </w:r>
      <w:r w:rsidR="00D12DAD" w:rsidRPr="00CA36C0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3F8E4036" w14:textId="16515E29" w:rsidR="00D12DAD" w:rsidRPr="00CA36C0" w:rsidRDefault="00012CF2" w:rsidP="00D12DA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A36C0">
        <w:rPr>
          <w:rFonts w:ascii="Times New Roman" w:hAnsi="Times New Roman" w:cs="Times New Roman"/>
          <w:sz w:val="22"/>
          <w:szCs w:val="22"/>
        </w:rPr>
        <w:lastRenderedPageBreak/>
        <w:t xml:space="preserve">Nazwa: </w:t>
      </w:r>
      <w:r w:rsidR="00F85BDB" w:rsidRPr="00CA36C0">
        <w:rPr>
          <w:rFonts w:ascii="Times New Roman" w:hAnsi="Times New Roman" w:cs="Times New Roman"/>
          <w:sz w:val="22"/>
          <w:szCs w:val="22"/>
        </w:rPr>
        <w:t>OC</w:t>
      </w:r>
      <w:r w:rsidR="00544DA1" w:rsidRPr="00CA36C0">
        <w:rPr>
          <w:rFonts w:ascii="Times New Roman" w:hAnsi="Times New Roman" w:cs="Times New Roman"/>
          <w:sz w:val="22"/>
          <w:szCs w:val="22"/>
        </w:rPr>
        <w:t>hK Spalsko-Sulejowski: przeprowadzenie analiz w kierunku możliwości objęcia formą ochrony przyrody zgodnie z ustawą z dnia 16 kwietnia 2004 r. o ochronie przyrody</w:t>
      </w:r>
      <w:r w:rsidR="00CA36C0" w:rsidRPr="00CA36C0">
        <w:rPr>
          <w:rFonts w:ascii="Times New Roman" w:hAnsi="Times New Roman" w:cs="Times New Roman"/>
          <w:sz w:val="22"/>
          <w:szCs w:val="22"/>
        </w:rPr>
        <w:t>.</w:t>
      </w:r>
    </w:p>
    <w:p w14:paraId="2C2EE320" w14:textId="7704776A" w:rsidR="001A0CAA" w:rsidRDefault="001A0CAA" w:rsidP="001A0CAA">
      <w:pPr>
        <w:pStyle w:val="Nagwek2"/>
        <w:numPr>
          <w:ilvl w:val="1"/>
          <w:numId w:val="1"/>
        </w:numPr>
        <w:rPr>
          <w:rFonts w:cs="Times New Roman"/>
        </w:rPr>
      </w:pPr>
      <w:bookmarkStart w:id="43" w:name="_Toc238157036"/>
      <w:r w:rsidRPr="008526F1">
        <w:rPr>
          <w:rFonts w:cs="Times New Roman"/>
        </w:rPr>
        <w:t>Opracowanie ekofizjograficzne w zakresie wymagań, o</w:t>
      </w:r>
      <w:r w:rsidR="00CA36C0">
        <w:rPr>
          <w:rFonts w:cs="Times New Roman"/>
        </w:rPr>
        <w:t> </w:t>
      </w:r>
      <w:r w:rsidRPr="008526F1">
        <w:rPr>
          <w:rFonts w:cs="Times New Roman"/>
        </w:rPr>
        <w:t xml:space="preserve">których mowa w </w:t>
      </w:r>
      <w:hyperlink r:id="rId10" w:anchor="/document/16901353?unitId=art(72)ust(1)" w:history="1">
        <w:r w:rsidRPr="008526F1">
          <w:rPr>
            <w:rFonts w:cs="Times New Roman"/>
          </w:rPr>
          <w:t>art. 72 ust. 1-3</w:t>
        </w:r>
      </w:hyperlink>
      <w:r w:rsidRPr="008526F1">
        <w:rPr>
          <w:rFonts w:cs="Times New Roman"/>
        </w:rPr>
        <w:t xml:space="preserve"> ustawy z dnia 27 kwietnia 2001 r. - Prawo ochrony środowiska;</w:t>
      </w:r>
      <w:bookmarkEnd w:id="43"/>
    </w:p>
    <w:p w14:paraId="4880BFE2" w14:textId="73580091" w:rsidR="00E90D9D" w:rsidRPr="00E90D9D" w:rsidRDefault="00E90D9D" w:rsidP="00E90D9D">
      <w:pPr>
        <w:jc w:val="both"/>
        <w:rPr>
          <w:rFonts w:ascii="Times New Roman" w:hAnsi="Times New Roman" w:cs="Times New Roman"/>
          <w:sz w:val="22"/>
          <w:szCs w:val="22"/>
        </w:rPr>
      </w:pPr>
      <w:r w:rsidRPr="00E90D9D">
        <w:rPr>
          <w:rFonts w:ascii="Times New Roman" w:hAnsi="Times New Roman" w:cs="Times New Roman"/>
          <w:sz w:val="22"/>
          <w:szCs w:val="22"/>
        </w:rPr>
        <w:t xml:space="preserve">Opracowanie ekofizjograficzne zostało sporządzone na potrzeby Planu Ogólnego Gminy </w:t>
      </w:r>
      <w:r>
        <w:rPr>
          <w:rFonts w:ascii="Times New Roman" w:hAnsi="Times New Roman" w:cs="Times New Roman"/>
          <w:sz w:val="22"/>
          <w:szCs w:val="22"/>
        </w:rPr>
        <w:t>Budziszewice</w:t>
      </w:r>
      <w:r w:rsidRPr="00E90D9D">
        <w:rPr>
          <w:rFonts w:ascii="Times New Roman" w:hAnsi="Times New Roman" w:cs="Times New Roman"/>
          <w:sz w:val="22"/>
          <w:szCs w:val="22"/>
        </w:rPr>
        <w:t xml:space="preserve"> przez Katarzynę Helińską i Karolinę Witkowską.</w:t>
      </w:r>
    </w:p>
    <w:p w14:paraId="0E4E2F40" w14:textId="23A5FC56" w:rsidR="00E90D9D" w:rsidRPr="00E90D9D" w:rsidRDefault="00E90D9D" w:rsidP="00E90D9D">
      <w:pPr>
        <w:jc w:val="both"/>
        <w:rPr>
          <w:rFonts w:ascii="Times New Roman" w:hAnsi="Times New Roman" w:cs="Times New Roman"/>
          <w:sz w:val="22"/>
          <w:szCs w:val="22"/>
        </w:rPr>
      </w:pPr>
      <w:r w:rsidRPr="00E90D9D">
        <w:rPr>
          <w:rFonts w:ascii="Times New Roman" w:hAnsi="Times New Roman" w:cs="Times New Roman"/>
          <w:sz w:val="22"/>
          <w:szCs w:val="22"/>
        </w:rPr>
        <w:t>Wnioski z opracowania posłużyły do określenia odporności i chłonności środowiska, a tym samym do właściwego przypisania stref planistycznych. Tereny o wysokiej wartości ekologicznej, retencyjnej lub pełniące funkcje przyrodnicze przypisano do strefy otwartej, zieleni i rekreacji lub produkcji rolniczej, natomiast w obszarach predysponowanych do zabudowy wyznaczono strefy mieszkaniowe, usługowe i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E90D9D">
        <w:rPr>
          <w:rFonts w:ascii="Times New Roman" w:hAnsi="Times New Roman" w:cs="Times New Roman"/>
          <w:sz w:val="22"/>
          <w:szCs w:val="22"/>
        </w:rPr>
        <w:t>gospodarcze.</w:t>
      </w:r>
    </w:p>
    <w:p w14:paraId="1DCC1D11" w14:textId="27C4A7E0" w:rsidR="001A0CAA" w:rsidRPr="008526F1" w:rsidRDefault="001A0CAA" w:rsidP="001A0CAA">
      <w:pPr>
        <w:pStyle w:val="Nagwek2"/>
        <w:numPr>
          <w:ilvl w:val="1"/>
          <w:numId w:val="1"/>
        </w:numPr>
        <w:rPr>
          <w:rFonts w:cs="Times New Roman"/>
        </w:rPr>
      </w:pPr>
      <w:bookmarkStart w:id="44" w:name="_Toc238157037"/>
      <w:r w:rsidRPr="008526F1">
        <w:rPr>
          <w:rFonts w:cs="Times New Roman"/>
        </w:rPr>
        <w:t>Zapotrzebowanie na nową zabudowę mieszkaniową w gminie</w:t>
      </w:r>
      <w:r w:rsidR="00F87B2A" w:rsidRPr="008526F1">
        <w:rPr>
          <w:rFonts w:cs="Times New Roman"/>
        </w:rPr>
        <w:t xml:space="preserve"> </w:t>
      </w:r>
      <w:r w:rsidR="00F87B2A" w:rsidRPr="008526F1">
        <w:rPr>
          <w:rFonts w:cs="Times New Roman"/>
          <w:b/>
          <w:bCs/>
        </w:rPr>
        <w:t>ZAP</w:t>
      </w:r>
      <w:r w:rsidRPr="008526F1">
        <w:rPr>
          <w:rFonts w:cs="Times New Roman"/>
        </w:rPr>
        <w:t>.</w:t>
      </w:r>
      <w:bookmarkEnd w:id="44"/>
    </w:p>
    <w:p w14:paraId="29D01223" w14:textId="4FD71614" w:rsidR="00CD2970" w:rsidRPr="00CC5728" w:rsidRDefault="00B118FB" w:rsidP="00B2146F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 xml:space="preserve">Zapotrzebowania na </w:t>
      </w:r>
      <w:r w:rsidR="00954C3A" w:rsidRPr="00CC5728">
        <w:rPr>
          <w:rFonts w:ascii="Times New Roman" w:hAnsi="Times New Roman" w:cs="Times New Roman"/>
          <w:sz w:val="22"/>
          <w:szCs w:val="22"/>
        </w:rPr>
        <w:t xml:space="preserve">nową zabudowę mieszkaniową, wyrażoną w liczbie mieszkańców oblicza się na postawie wzoru określonego w Rozporządzeniu </w:t>
      </w:r>
      <w:r w:rsidR="00B2146F" w:rsidRPr="00CC5728">
        <w:rPr>
          <w:rFonts w:ascii="Times New Roman" w:hAnsi="Times New Roman" w:cs="Times New Roman"/>
          <w:sz w:val="22"/>
          <w:szCs w:val="22"/>
        </w:rPr>
        <w:t>Ministra</w:t>
      </w:r>
      <w:r w:rsidR="00954C3A" w:rsidRPr="00CC5728">
        <w:rPr>
          <w:rFonts w:ascii="Times New Roman" w:hAnsi="Times New Roman" w:cs="Times New Roman"/>
          <w:sz w:val="22"/>
          <w:szCs w:val="22"/>
        </w:rPr>
        <w:t xml:space="preserve"> </w:t>
      </w:r>
      <w:r w:rsidR="00B2146F" w:rsidRPr="00CC5728">
        <w:rPr>
          <w:rFonts w:ascii="Times New Roman" w:hAnsi="Times New Roman" w:cs="Times New Roman"/>
          <w:sz w:val="22"/>
          <w:szCs w:val="22"/>
        </w:rPr>
        <w:t>Rozwoju</w:t>
      </w:r>
      <w:r w:rsidR="00954C3A" w:rsidRPr="00CC5728">
        <w:rPr>
          <w:rFonts w:ascii="Times New Roman" w:hAnsi="Times New Roman" w:cs="Times New Roman"/>
          <w:sz w:val="22"/>
          <w:szCs w:val="22"/>
        </w:rPr>
        <w:t xml:space="preserve"> i</w:t>
      </w:r>
      <w:r w:rsidR="00B2146F" w:rsidRPr="00CC5728">
        <w:rPr>
          <w:rFonts w:ascii="Times New Roman" w:hAnsi="Times New Roman" w:cs="Times New Roman"/>
          <w:sz w:val="22"/>
          <w:szCs w:val="22"/>
        </w:rPr>
        <w:t> </w:t>
      </w:r>
      <w:r w:rsidR="00954C3A" w:rsidRPr="00CC5728">
        <w:rPr>
          <w:rFonts w:ascii="Times New Roman" w:hAnsi="Times New Roman" w:cs="Times New Roman"/>
          <w:sz w:val="22"/>
          <w:szCs w:val="22"/>
        </w:rPr>
        <w:t xml:space="preserve">Technologii z dnia 8 grudnia 2023 r. w </w:t>
      </w:r>
      <w:r w:rsidR="00B2146F" w:rsidRPr="00CC5728">
        <w:rPr>
          <w:rFonts w:ascii="Times New Roman" w:hAnsi="Times New Roman" w:cs="Times New Roman"/>
          <w:sz w:val="22"/>
          <w:szCs w:val="22"/>
        </w:rPr>
        <w:t xml:space="preserve">sprawie projektu planu ogólnego gminy, dokumentowania prac planistycznych w zakresie tego planu oraz wydawania z niego wypisów i wyrysów (Dz. U. z 2023 r. poz. </w:t>
      </w:r>
      <w:r w:rsidR="002412A9" w:rsidRPr="00CC5728">
        <w:rPr>
          <w:rFonts w:ascii="Times New Roman" w:hAnsi="Times New Roman" w:cs="Times New Roman"/>
          <w:sz w:val="22"/>
          <w:szCs w:val="22"/>
        </w:rPr>
        <w:t>2758)</w:t>
      </w:r>
      <w:r w:rsidR="00B2146F" w:rsidRPr="00CC5728">
        <w:rPr>
          <w:rFonts w:ascii="Times New Roman" w:hAnsi="Times New Roman" w:cs="Times New Roman"/>
          <w:sz w:val="22"/>
          <w:szCs w:val="22"/>
        </w:rPr>
        <w:t>:</w:t>
      </w:r>
    </w:p>
    <w:p w14:paraId="75468FCD" w14:textId="42BEFC6D" w:rsidR="00B2146F" w:rsidRPr="00CC5728" w:rsidRDefault="00F30B81" w:rsidP="00B2146F">
      <w:pPr>
        <w:jc w:val="both"/>
        <w:rPr>
          <w:rFonts w:ascii="Times New Roman" w:eastAsiaTheme="minorEastAsia" w:hAnsi="Times New Roman" w:cs="Times New Roman"/>
          <w:iCs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2"/>
              <w:szCs w:val="22"/>
            </w:rPr>
            <m:t xml:space="preserve">ZAP = </m:t>
          </m:r>
          <m:sSub>
            <m:sSubPr>
              <m:ctrlPr>
                <w:rPr>
                  <w:rFonts w:ascii="Cambria Math" w:hAnsi="Cambria Math" w:cs="Times New Roman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>20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2"/>
              <w:szCs w:val="22"/>
            </w:rPr>
            <m:t xml:space="preserve">- </m:t>
          </m:r>
          <m:f>
            <m:fPr>
              <m:ctrlPr>
                <w:rPr>
                  <w:rFonts w:ascii="Cambria Math" w:hAnsi="Cambria Math" w:cs="Times New Roman"/>
                  <w:iCs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</w:rPr>
                    <m:t>PUM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</w:rPr>
                    <m:t>20</m:t>
                  </m:r>
                </m:sub>
              </m:sSub>
            </m:den>
          </m:f>
        </m:oMath>
      </m:oMathPara>
    </w:p>
    <w:p w14:paraId="0B0A7683" w14:textId="77777777" w:rsidR="00F30B81" w:rsidRPr="00CC5728" w:rsidRDefault="00F30B81" w:rsidP="00F30B81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Gdzie:</w:t>
      </w:r>
    </w:p>
    <w:p w14:paraId="2B714846" w14:textId="77777777" w:rsidR="00F30B81" w:rsidRPr="00CC5728" w:rsidRDefault="00F30B81" w:rsidP="00F30B81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ZAP - zapotrzebowanie na nową zabudowę mieszkaniową,</w:t>
      </w:r>
    </w:p>
    <w:p w14:paraId="33EE6040" w14:textId="77777777" w:rsidR="00F30B81" w:rsidRPr="00CC5728" w:rsidRDefault="00F30B81" w:rsidP="00F30B81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M</w:t>
      </w:r>
      <w:r w:rsidRPr="00CC5728">
        <w:rPr>
          <w:rFonts w:ascii="Times New Roman" w:hAnsi="Times New Roman" w:cs="Times New Roman"/>
          <w:sz w:val="22"/>
          <w:szCs w:val="22"/>
          <w:vertAlign w:val="subscript"/>
        </w:rPr>
        <w:t>20</w:t>
      </w:r>
      <w:r w:rsidRPr="00CC5728">
        <w:rPr>
          <w:rFonts w:ascii="Times New Roman" w:hAnsi="Times New Roman" w:cs="Times New Roman"/>
          <w:sz w:val="22"/>
          <w:szCs w:val="22"/>
        </w:rPr>
        <w:t xml:space="preserve"> - prognozowana liczba mieszkańców gminy w oparciu o dane udostępnione przez statystykę publiczną powiększona o 5%,</w:t>
      </w:r>
    </w:p>
    <w:p w14:paraId="5AEF4147" w14:textId="6159C6E3" w:rsidR="00F30B81" w:rsidRPr="00CC5728" w:rsidRDefault="00F30B81" w:rsidP="00F30B81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PUM</w:t>
      </w:r>
      <w:r w:rsidRPr="00CC5728">
        <w:rPr>
          <w:rFonts w:ascii="Times New Roman" w:hAnsi="Times New Roman" w:cs="Times New Roman"/>
          <w:sz w:val="22"/>
          <w:szCs w:val="22"/>
          <w:vertAlign w:val="subscript"/>
        </w:rPr>
        <w:t>0</w:t>
      </w:r>
      <w:r w:rsidRPr="00CC5728">
        <w:rPr>
          <w:rFonts w:ascii="Times New Roman" w:hAnsi="Times New Roman" w:cs="Times New Roman"/>
          <w:sz w:val="22"/>
          <w:szCs w:val="22"/>
        </w:rPr>
        <w:t xml:space="preserve"> - łączna powierzchnia użytkowa mieszkań w gminie zgodna z najnowszymi danymi,</w:t>
      </w:r>
    </w:p>
    <w:p w14:paraId="27A82C51" w14:textId="4C2FE448" w:rsidR="00F30B81" w:rsidRPr="00CC5728" w:rsidRDefault="00F30B81" w:rsidP="00F30B81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P</w:t>
      </w:r>
      <w:r w:rsidRPr="00CC5728">
        <w:rPr>
          <w:rFonts w:ascii="Times New Roman" w:hAnsi="Times New Roman" w:cs="Times New Roman"/>
          <w:sz w:val="22"/>
          <w:szCs w:val="22"/>
          <w:vertAlign w:val="subscript"/>
        </w:rPr>
        <w:t>20</w:t>
      </w:r>
      <w:r w:rsidRPr="00CC5728">
        <w:rPr>
          <w:rFonts w:ascii="Times New Roman" w:hAnsi="Times New Roman" w:cs="Times New Roman"/>
          <w:sz w:val="22"/>
          <w:szCs w:val="22"/>
        </w:rPr>
        <w:t xml:space="preserve"> - prognozowana powierzchnia użytkowa mieszkań w gminie na jednego mieszkańca.</w:t>
      </w:r>
    </w:p>
    <w:p w14:paraId="1AE1B1A8" w14:textId="303C8DF5" w:rsidR="00A60A69" w:rsidRPr="00CC5728" w:rsidRDefault="00A60A69" w:rsidP="00B2146F">
      <w:pPr>
        <w:jc w:val="both"/>
        <w:rPr>
          <w:rFonts w:ascii="Times New Roman" w:hAnsi="Times New Roman" w:cs="Times New Roman"/>
          <w:sz w:val="22"/>
          <w:szCs w:val="22"/>
          <w:vertAlign w:val="subscript"/>
        </w:rPr>
      </w:pPr>
      <w:r w:rsidRPr="00CC5728">
        <w:rPr>
          <w:rFonts w:ascii="Times New Roman" w:hAnsi="Times New Roman" w:cs="Times New Roman"/>
          <w:sz w:val="22"/>
          <w:szCs w:val="22"/>
        </w:rPr>
        <w:t>Obliczenie M</w:t>
      </w:r>
      <w:r w:rsidRPr="00CC5728">
        <w:rPr>
          <w:rFonts w:ascii="Times New Roman" w:hAnsi="Times New Roman" w:cs="Times New Roman"/>
          <w:sz w:val="22"/>
          <w:szCs w:val="22"/>
          <w:vertAlign w:val="subscript"/>
        </w:rPr>
        <w:t>20</w:t>
      </w:r>
    </w:p>
    <w:p w14:paraId="197A7C97" w14:textId="06F9092D" w:rsidR="00F30B81" w:rsidRPr="00CC5728" w:rsidRDefault="009C4330" w:rsidP="00B2146F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W oparciu o dane Głównego Urzędu Statystycznego</w:t>
      </w:r>
      <w:r w:rsidR="009F2FE0" w:rsidRPr="00CC5728">
        <w:rPr>
          <w:rFonts w:ascii="Times New Roman" w:hAnsi="Times New Roman" w:cs="Times New Roman"/>
          <w:sz w:val="22"/>
          <w:szCs w:val="22"/>
        </w:rPr>
        <w:t xml:space="preserve"> (GUS) </w:t>
      </w:r>
      <w:r w:rsidR="005C51F2" w:rsidRPr="00CC5728">
        <w:rPr>
          <w:rFonts w:ascii="Times New Roman" w:hAnsi="Times New Roman" w:cs="Times New Roman"/>
          <w:sz w:val="22"/>
          <w:szCs w:val="22"/>
        </w:rPr>
        <w:t xml:space="preserve">dotyczące prognozowanej liczby ludności na lata </w:t>
      </w:r>
      <w:r w:rsidR="00473189" w:rsidRPr="00CC5728">
        <w:rPr>
          <w:rFonts w:ascii="Times New Roman" w:hAnsi="Times New Roman" w:cs="Times New Roman"/>
          <w:sz w:val="22"/>
          <w:szCs w:val="22"/>
        </w:rPr>
        <w:t>2023-2040</w:t>
      </w:r>
      <w:r w:rsidR="00E74D81" w:rsidRPr="00CC5728">
        <w:rPr>
          <w:rFonts w:ascii="Times New Roman" w:hAnsi="Times New Roman" w:cs="Times New Roman"/>
          <w:sz w:val="22"/>
          <w:szCs w:val="22"/>
        </w:rPr>
        <w:t xml:space="preserve">, na potrzeby obliczenia ZAP przyjęta została prognoza </w:t>
      </w:r>
      <w:r w:rsidR="00124E0E" w:rsidRPr="00CC5728">
        <w:rPr>
          <w:rFonts w:ascii="Times New Roman" w:hAnsi="Times New Roman" w:cs="Times New Roman"/>
          <w:sz w:val="22"/>
          <w:szCs w:val="22"/>
        </w:rPr>
        <w:t xml:space="preserve">na rok 2044, powiększona o 5%. </w:t>
      </w:r>
    </w:p>
    <w:p w14:paraId="12133648" w14:textId="23DDAE9E" w:rsidR="00124E0E" w:rsidRPr="00CC5728" w:rsidRDefault="00C41773" w:rsidP="00B2146F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M</w:t>
      </w:r>
      <w:r w:rsidRPr="00CC5728">
        <w:rPr>
          <w:rFonts w:ascii="Times New Roman" w:hAnsi="Times New Roman" w:cs="Times New Roman"/>
          <w:sz w:val="22"/>
          <w:szCs w:val="22"/>
          <w:vertAlign w:val="subscript"/>
        </w:rPr>
        <w:t>20</w:t>
      </w:r>
      <w:r w:rsidRPr="00CC5728">
        <w:rPr>
          <w:rFonts w:ascii="Times New Roman" w:hAnsi="Times New Roman" w:cs="Times New Roman"/>
          <w:sz w:val="22"/>
          <w:szCs w:val="22"/>
        </w:rPr>
        <w:t xml:space="preserve"> = prognozowana liczba mieszkańców na rok 204</w:t>
      </w:r>
      <w:r w:rsidR="00874C96" w:rsidRPr="00CC5728">
        <w:rPr>
          <w:rFonts w:ascii="Times New Roman" w:hAnsi="Times New Roman" w:cs="Times New Roman"/>
          <w:sz w:val="22"/>
          <w:szCs w:val="22"/>
        </w:rPr>
        <w:t>5</w:t>
      </w:r>
      <w:r w:rsidRPr="00CC5728">
        <w:rPr>
          <w:rFonts w:ascii="Times New Roman" w:hAnsi="Times New Roman" w:cs="Times New Roman"/>
          <w:sz w:val="22"/>
          <w:szCs w:val="22"/>
        </w:rPr>
        <w:t xml:space="preserve"> + 5% = </w:t>
      </w:r>
      <w:r w:rsidR="00F31D1C" w:rsidRPr="00CC5728">
        <w:rPr>
          <w:rFonts w:ascii="Times New Roman" w:hAnsi="Times New Roman" w:cs="Times New Roman"/>
          <w:sz w:val="22"/>
          <w:szCs w:val="22"/>
        </w:rPr>
        <w:t>16</w:t>
      </w:r>
      <w:r w:rsidR="00B85294" w:rsidRPr="00CC5728">
        <w:rPr>
          <w:rFonts w:ascii="Times New Roman" w:hAnsi="Times New Roman" w:cs="Times New Roman"/>
          <w:sz w:val="22"/>
          <w:szCs w:val="22"/>
        </w:rPr>
        <w:t>46</w:t>
      </w:r>
      <w:r w:rsidR="00F31D1C" w:rsidRPr="00CC5728">
        <w:rPr>
          <w:rFonts w:ascii="Times New Roman" w:hAnsi="Times New Roman" w:cs="Times New Roman"/>
          <w:sz w:val="22"/>
          <w:szCs w:val="22"/>
        </w:rPr>
        <w:t xml:space="preserve"> + </w:t>
      </w:r>
      <w:r w:rsidR="00A50F18" w:rsidRPr="00CC5728">
        <w:rPr>
          <w:rFonts w:ascii="Times New Roman" w:hAnsi="Times New Roman" w:cs="Times New Roman"/>
          <w:sz w:val="22"/>
          <w:szCs w:val="22"/>
        </w:rPr>
        <w:t xml:space="preserve">83,6 = </w:t>
      </w:r>
      <w:r w:rsidR="00B33316" w:rsidRPr="00CC5728">
        <w:rPr>
          <w:rFonts w:ascii="Times New Roman" w:hAnsi="Times New Roman" w:cs="Times New Roman"/>
          <w:sz w:val="22"/>
          <w:szCs w:val="22"/>
        </w:rPr>
        <w:t>1728,3</w:t>
      </w:r>
    </w:p>
    <w:p w14:paraId="78C3D223" w14:textId="77777777" w:rsidR="00A852E0" w:rsidRPr="00CC5728" w:rsidRDefault="00A852E0" w:rsidP="00B2146F">
      <w:pPr>
        <w:jc w:val="both"/>
        <w:rPr>
          <w:rFonts w:ascii="Times New Roman" w:hAnsi="Times New Roman" w:cs="Times New Roman"/>
          <w:sz w:val="22"/>
          <w:szCs w:val="22"/>
          <w:vertAlign w:val="subscript"/>
        </w:rPr>
      </w:pPr>
      <w:r w:rsidRPr="00CC5728">
        <w:rPr>
          <w:rFonts w:ascii="Times New Roman" w:hAnsi="Times New Roman" w:cs="Times New Roman"/>
          <w:sz w:val="22"/>
          <w:szCs w:val="22"/>
        </w:rPr>
        <w:t xml:space="preserve">Określenie </w:t>
      </w:r>
      <w:r w:rsidR="00B25A3B" w:rsidRPr="00CC5728">
        <w:rPr>
          <w:rFonts w:ascii="Times New Roman" w:hAnsi="Times New Roman" w:cs="Times New Roman"/>
          <w:sz w:val="22"/>
          <w:szCs w:val="22"/>
        </w:rPr>
        <w:t>PUM</w:t>
      </w:r>
      <w:r w:rsidR="00B25A3B" w:rsidRPr="00CC5728">
        <w:rPr>
          <w:rFonts w:ascii="Times New Roman" w:hAnsi="Times New Roman" w:cs="Times New Roman"/>
          <w:sz w:val="22"/>
          <w:szCs w:val="22"/>
          <w:vertAlign w:val="subscript"/>
        </w:rPr>
        <w:t>0</w:t>
      </w:r>
    </w:p>
    <w:p w14:paraId="2307EBD3" w14:textId="5A7BF9C0" w:rsidR="004617D5" w:rsidRPr="00CC5728" w:rsidRDefault="00A852E0" w:rsidP="00B2146F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Zgodnie z danymi GUS na rok 202</w:t>
      </w:r>
      <w:r w:rsidR="006B59A2" w:rsidRPr="00CC5728">
        <w:rPr>
          <w:rFonts w:ascii="Times New Roman" w:hAnsi="Times New Roman" w:cs="Times New Roman"/>
          <w:sz w:val="22"/>
          <w:szCs w:val="22"/>
        </w:rPr>
        <w:t>5</w:t>
      </w:r>
      <w:r w:rsidRPr="00CC5728">
        <w:rPr>
          <w:rFonts w:ascii="Times New Roman" w:hAnsi="Times New Roman" w:cs="Times New Roman"/>
          <w:sz w:val="22"/>
          <w:szCs w:val="22"/>
        </w:rPr>
        <w:t xml:space="preserve"> całkowita powierzchnia mieszkań w gminie Budziszewice wynosi </w:t>
      </w:r>
      <w:r w:rsidR="00C428FC" w:rsidRPr="00CC5728">
        <w:rPr>
          <w:rFonts w:ascii="Times New Roman" w:hAnsi="Times New Roman" w:cs="Times New Roman"/>
          <w:sz w:val="22"/>
          <w:szCs w:val="22"/>
        </w:rPr>
        <w:t>6</w:t>
      </w:r>
      <w:r w:rsidR="0096681F" w:rsidRPr="00CC5728">
        <w:rPr>
          <w:rFonts w:ascii="Times New Roman" w:hAnsi="Times New Roman" w:cs="Times New Roman"/>
          <w:sz w:val="22"/>
          <w:szCs w:val="22"/>
        </w:rPr>
        <w:t>9</w:t>
      </w:r>
      <w:r w:rsidR="00C428FC" w:rsidRPr="00CC5728">
        <w:rPr>
          <w:rFonts w:ascii="Times New Roman" w:hAnsi="Times New Roman" w:cs="Times New Roman"/>
          <w:sz w:val="22"/>
          <w:szCs w:val="22"/>
        </w:rPr>
        <w:t> </w:t>
      </w:r>
      <w:r w:rsidR="0096681F" w:rsidRPr="00CC5728">
        <w:rPr>
          <w:rFonts w:ascii="Times New Roman" w:hAnsi="Times New Roman" w:cs="Times New Roman"/>
          <w:sz w:val="22"/>
          <w:szCs w:val="22"/>
        </w:rPr>
        <w:t>344</w:t>
      </w:r>
      <w:r w:rsidR="00C428FC" w:rsidRPr="00CC5728">
        <w:rPr>
          <w:rFonts w:ascii="Times New Roman" w:hAnsi="Times New Roman" w:cs="Times New Roman"/>
          <w:sz w:val="22"/>
          <w:szCs w:val="22"/>
        </w:rPr>
        <w:t xml:space="preserve"> m</w:t>
      </w:r>
      <w:r w:rsidR="00C428FC" w:rsidRPr="00CC5728">
        <w:rPr>
          <w:rFonts w:ascii="Times New Roman" w:hAnsi="Times New Roman" w:cs="Times New Roman"/>
          <w:sz w:val="22"/>
          <w:szCs w:val="22"/>
          <w:vertAlign w:val="superscript"/>
        </w:rPr>
        <w:t>2</w:t>
      </w:r>
    </w:p>
    <w:p w14:paraId="5A9E354E" w14:textId="18AC0FFD" w:rsidR="00C428FC" w:rsidRPr="00CC5728" w:rsidRDefault="00BE5B8F" w:rsidP="00B2146F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Obliczenie P</w:t>
      </w:r>
      <w:r w:rsidRPr="00CC5728">
        <w:rPr>
          <w:rFonts w:ascii="Times New Roman" w:hAnsi="Times New Roman" w:cs="Times New Roman"/>
          <w:sz w:val="22"/>
          <w:szCs w:val="22"/>
          <w:vertAlign w:val="subscript"/>
        </w:rPr>
        <w:t>20</w:t>
      </w:r>
    </w:p>
    <w:p w14:paraId="3F6B125A" w14:textId="0A23A980" w:rsidR="00A852E0" w:rsidRPr="00CC5728" w:rsidRDefault="00B44C1A" w:rsidP="00B2146F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 xml:space="preserve">Zgodnie z §3 ust. 3 Rozporządzenia </w:t>
      </w:r>
      <w:r w:rsidR="00FB2C1F" w:rsidRPr="00CC5728">
        <w:rPr>
          <w:rFonts w:ascii="Times New Roman" w:hAnsi="Times New Roman" w:cs="Times New Roman"/>
          <w:sz w:val="22"/>
          <w:szCs w:val="22"/>
        </w:rPr>
        <w:t>prognozowaną powierzchnię użytkową mieszkań w</w:t>
      </w:r>
      <w:r w:rsidR="0015602F" w:rsidRPr="00CC5728">
        <w:rPr>
          <w:rFonts w:ascii="Times New Roman" w:hAnsi="Times New Roman" w:cs="Times New Roman"/>
          <w:sz w:val="22"/>
          <w:szCs w:val="22"/>
        </w:rPr>
        <w:t> </w:t>
      </w:r>
      <w:r w:rsidR="00FB2C1F" w:rsidRPr="00CC5728">
        <w:rPr>
          <w:rFonts w:ascii="Times New Roman" w:hAnsi="Times New Roman" w:cs="Times New Roman"/>
          <w:sz w:val="22"/>
          <w:szCs w:val="22"/>
        </w:rPr>
        <w:t>gminie na jednego mieszkańca oblicza się ze wzoru:</w:t>
      </w:r>
    </w:p>
    <w:p w14:paraId="46AE9388" w14:textId="77777777" w:rsidR="00044470" w:rsidRPr="00CC5728" w:rsidRDefault="006923F1" w:rsidP="00044470">
      <w:pPr>
        <w:jc w:val="both"/>
        <w:rPr>
          <w:rFonts w:ascii="Times New Roman" w:eastAsiaTheme="minorEastAsia" w:hAnsi="Times New Roman" w:cs="Times New Roman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szCs w:val="22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2"/>
                  <w:szCs w:val="22"/>
                </w:rPr>
                <m:t>20</m:t>
              </m:r>
            </m:sub>
          </m:sSub>
          <m:r>
            <w:rPr>
              <w:rFonts w:ascii="Cambria Math" w:hAnsi="Cambria Math" w:cs="Times New Roman"/>
              <w:sz w:val="22"/>
              <w:szCs w:val="22"/>
            </w:rPr>
            <m:t>=3</m:t>
          </m:r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szCs w:val="22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 w:cs="Times New Roman"/>
              <w:sz w:val="22"/>
              <w:szCs w:val="22"/>
            </w:rPr>
            <m:t>-</m:t>
          </m:r>
          <m:r>
            <w:rPr>
              <w:rFonts w:ascii="Cambria Math" w:hAnsi="Cambria Math" w:cs="Times New Roman"/>
              <w:sz w:val="22"/>
              <w:szCs w:val="22"/>
            </w:rPr>
            <m:t>2</m:t>
          </m:r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szCs w:val="22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2"/>
                  <w:szCs w:val="22"/>
                </w:rPr>
                <m:t>-</m:t>
              </m:r>
              <m:r>
                <w:rPr>
                  <w:rFonts w:ascii="Cambria Math" w:hAnsi="Cambria Math" w:cs="Times New Roman"/>
                  <w:sz w:val="22"/>
                  <w:szCs w:val="22"/>
                </w:rPr>
                <m:t>10</m:t>
              </m:r>
            </m:sub>
          </m:sSub>
        </m:oMath>
      </m:oMathPara>
    </w:p>
    <w:p w14:paraId="325EB61A" w14:textId="77777777" w:rsidR="00044470" w:rsidRPr="00CC5728" w:rsidRDefault="006923F1" w:rsidP="00044470">
      <w:pPr>
        <w:jc w:val="both"/>
        <w:rPr>
          <w:rFonts w:ascii="Times New Roman" w:hAnsi="Times New Roman" w:cs="Times New Roman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szCs w:val="22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2"/>
                  <w:szCs w:val="22"/>
                </w:rPr>
                <m:t>20</m:t>
              </m:r>
            </m:sub>
          </m:sSub>
          <m:r>
            <w:rPr>
              <w:rFonts w:ascii="Cambria Math" w:hAnsi="Cambria Math" w:cs="Times New Roman"/>
              <w:sz w:val="22"/>
              <w:szCs w:val="22"/>
            </w:rPr>
            <m:t>=2</m:t>
          </m:r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szCs w:val="22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 w:cs="Times New Roman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szCs w:val="22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2"/>
                  <w:szCs w:val="22"/>
                </w:rPr>
                <m:t>-</m:t>
              </m:r>
              <m:r>
                <w:rPr>
                  <w:rFonts w:ascii="Cambria Math" w:hAnsi="Cambria Math" w:cs="Times New Roman"/>
                  <w:sz w:val="22"/>
                  <w:szCs w:val="22"/>
                </w:rPr>
                <m:t>20</m:t>
              </m:r>
            </m:sub>
          </m:sSub>
        </m:oMath>
      </m:oMathPara>
    </w:p>
    <w:p w14:paraId="4C07F00A" w14:textId="77777777" w:rsidR="005C3BAB" w:rsidRPr="00CC5728" w:rsidRDefault="005C3BAB" w:rsidP="005C3BA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6A93B05" w14:textId="4E77265F" w:rsidR="005C3BAB" w:rsidRPr="00CC5728" w:rsidRDefault="005C3BAB" w:rsidP="005C3BAB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gdzie:</w:t>
      </w:r>
    </w:p>
    <w:p w14:paraId="154A0A75" w14:textId="6EFAED6B" w:rsidR="005C3BAB" w:rsidRPr="00CC5728" w:rsidRDefault="005C3BAB" w:rsidP="005C3BAB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P0 – powierzchnia użytkowa mieszkań na jednego mieszkańca w gminie, zgodnie z danymi GUS na rok 202</w:t>
      </w:r>
      <w:r w:rsidR="00874C96" w:rsidRPr="00CC5728">
        <w:rPr>
          <w:rFonts w:ascii="Times New Roman" w:hAnsi="Times New Roman" w:cs="Times New Roman"/>
          <w:sz w:val="22"/>
          <w:szCs w:val="22"/>
        </w:rPr>
        <w:t>5</w:t>
      </w:r>
      <w:r w:rsidRPr="00CC5728">
        <w:rPr>
          <w:rFonts w:ascii="Times New Roman" w:hAnsi="Times New Roman" w:cs="Times New Roman"/>
          <w:sz w:val="22"/>
          <w:szCs w:val="22"/>
        </w:rPr>
        <w:t xml:space="preserve">, wynosi </w:t>
      </w:r>
      <w:r w:rsidR="0048265D" w:rsidRPr="00CC5728">
        <w:rPr>
          <w:rFonts w:ascii="Times New Roman" w:hAnsi="Times New Roman" w:cs="Times New Roman"/>
          <w:sz w:val="22"/>
          <w:szCs w:val="22"/>
        </w:rPr>
        <w:t>33,</w:t>
      </w:r>
      <w:r w:rsidR="00186E3E" w:rsidRPr="00CC5728">
        <w:rPr>
          <w:rFonts w:ascii="Times New Roman" w:hAnsi="Times New Roman" w:cs="Times New Roman"/>
          <w:sz w:val="22"/>
          <w:szCs w:val="22"/>
        </w:rPr>
        <w:t>5</w:t>
      </w:r>
      <w:r w:rsidRPr="00CC5728">
        <w:rPr>
          <w:rFonts w:ascii="Times New Roman" w:hAnsi="Times New Roman" w:cs="Times New Roman"/>
          <w:sz w:val="22"/>
          <w:szCs w:val="22"/>
        </w:rPr>
        <w:t xml:space="preserve"> m²/os,</w:t>
      </w:r>
    </w:p>
    <w:p w14:paraId="547FE399" w14:textId="1DC83198" w:rsidR="005C3BAB" w:rsidRPr="00CC5728" w:rsidRDefault="005C3BAB" w:rsidP="005C3BAB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P-10 – powierzchnia użytkowa mieszkań na jednego mieszkańca w gminie 10 lat wcześniej (w roku 201</w:t>
      </w:r>
      <w:r w:rsidR="00874C96" w:rsidRPr="00CC5728">
        <w:rPr>
          <w:rFonts w:ascii="Times New Roman" w:hAnsi="Times New Roman" w:cs="Times New Roman"/>
          <w:sz w:val="22"/>
          <w:szCs w:val="22"/>
        </w:rPr>
        <w:t>5</w:t>
      </w:r>
      <w:r w:rsidRPr="00CC5728">
        <w:rPr>
          <w:rFonts w:ascii="Times New Roman" w:hAnsi="Times New Roman" w:cs="Times New Roman"/>
          <w:sz w:val="22"/>
          <w:szCs w:val="22"/>
        </w:rPr>
        <w:t xml:space="preserve">), wynosi </w:t>
      </w:r>
      <w:r w:rsidR="00572BF7" w:rsidRPr="00CC5728">
        <w:rPr>
          <w:rFonts w:ascii="Times New Roman" w:hAnsi="Times New Roman" w:cs="Times New Roman"/>
          <w:sz w:val="22"/>
          <w:szCs w:val="22"/>
        </w:rPr>
        <w:t>29,0</w:t>
      </w:r>
      <w:r w:rsidRPr="00CC5728">
        <w:rPr>
          <w:rFonts w:ascii="Times New Roman" w:hAnsi="Times New Roman" w:cs="Times New Roman"/>
          <w:sz w:val="22"/>
          <w:szCs w:val="22"/>
        </w:rPr>
        <w:t xml:space="preserve"> m²/os.</w:t>
      </w:r>
    </w:p>
    <w:p w14:paraId="494B4E28" w14:textId="38ED3ECC" w:rsidR="005C3BAB" w:rsidRPr="00CC5728" w:rsidRDefault="005C3BAB" w:rsidP="005C3BAB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P-20 – powierzchnia użytkowa mieszkań na jednego mieszkańca w gminie 20 lat wcześniej (w roku 20</w:t>
      </w:r>
      <w:r w:rsidR="00591171" w:rsidRPr="00CC5728">
        <w:rPr>
          <w:rFonts w:ascii="Times New Roman" w:hAnsi="Times New Roman" w:cs="Times New Roman"/>
          <w:sz w:val="22"/>
          <w:szCs w:val="22"/>
        </w:rPr>
        <w:t>0</w:t>
      </w:r>
      <w:r w:rsidR="00874C96" w:rsidRPr="00CC5728">
        <w:rPr>
          <w:rFonts w:ascii="Times New Roman" w:hAnsi="Times New Roman" w:cs="Times New Roman"/>
          <w:sz w:val="22"/>
          <w:szCs w:val="22"/>
        </w:rPr>
        <w:t>5</w:t>
      </w:r>
      <w:r w:rsidRPr="00CC5728">
        <w:rPr>
          <w:rFonts w:ascii="Times New Roman" w:hAnsi="Times New Roman" w:cs="Times New Roman"/>
          <w:sz w:val="22"/>
          <w:szCs w:val="22"/>
        </w:rPr>
        <w:t xml:space="preserve">), wynosi </w:t>
      </w:r>
      <w:r w:rsidR="00164C00" w:rsidRPr="00CC5728">
        <w:rPr>
          <w:rFonts w:ascii="Times New Roman" w:hAnsi="Times New Roman" w:cs="Times New Roman"/>
          <w:sz w:val="22"/>
          <w:szCs w:val="22"/>
        </w:rPr>
        <w:t>25,</w:t>
      </w:r>
      <w:r w:rsidR="0048411A" w:rsidRPr="00CC5728">
        <w:rPr>
          <w:rFonts w:ascii="Times New Roman" w:hAnsi="Times New Roman" w:cs="Times New Roman"/>
          <w:sz w:val="22"/>
          <w:szCs w:val="22"/>
        </w:rPr>
        <w:t>8</w:t>
      </w:r>
      <w:r w:rsidRPr="00CC5728">
        <w:rPr>
          <w:rFonts w:ascii="Times New Roman" w:hAnsi="Times New Roman" w:cs="Times New Roman"/>
          <w:sz w:val="22"/>
          <w:szCs w:val="22"/>
        </w:rPr>
        <w:t xml:space="preserve"> m²/os.</w:t>
      </w:r>
    </w:p>
    <w:p w14:paraId="113D3FA6" w14:textId="6DECCE00" w:rsidR="00E13542" w:rsidRPr="00CC5728" w:rsidRDefault="001E0D90" w:rsidP="00B2146F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 xml:space="preserve">Obliczenia </w:t>
      </w:r>
      <w:r w:rsidR="00E13542" w:rsidRPr="00CC5728">
        <w:rPr>
          <w:rFonts w:ascii="Times New Roman" w:hAnsi="Times New Roman" w:cs="Times New Roman"/>
          <w:sz w:val="22"/>
          <w:szCs w:val="22"/>
        </w:rPr>
        <w:t>przeprowadzono wykorzystując dwa wzory:</w:t>
      </w:r>
    </w:p>
    <w:p w14:paraId="55C749AF" w14:textId="2C931E50" w:rsidR="00E225B1" w:rsidRPr="00CC5728" w:rsidRDefault="006923F1" w:rsidP="00E225B1">
      <w:pPr>
        <w:jc w:val="both"/>
        <w:rPr>
          <w:rFonts w:ascii="Times New Roman" w:eastAsiaTheme="minorEastAsia" w:hAnsi="Times New Roman" w:cs="Times New Roman"/>
          <w:iCs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>20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2"/>
              <w:szCs w:val="22"/>
            </w:rPr>
            <m:t>=3</m:t>
          </m:r>
          <m:sSub>
            <m:sSubPr>
              <m:ctrlPr>
                <w:rPr>
                  <w:rFonts w:ascii="Cambria Math" w:hAnsi="Cambria Math" w:cs="Times New Roman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2"/>
              <w:szCs w:val="22"/>
            </w:rPr>
            <m:t>-</m:t>
          </m:r>
          <m:r>
            <m:rPr>
              <m:sty m:val="p"/>
            </m:rPr>
            <w:rPr>
              <w:rFonts w:ascii="Cambria Math" w:hAnsi="Cambria Math" w:cs="Times New Roman"/>
              <w:sz w:val="22"/>
              <w:szCs w:val="22"/>
            </w:rPr>
            <m:t>2</m:t>
          </m:r>
          <m:sSub>
            <m:sSubPr>
              <m:ctrlPr>
                <w:rPr>
                  <w:rFonts w:ascii="Cambria Math" w:hAnsi="Cambria Math" w:cs="Times New Roman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>10</m:t>
              </m:r>
            </m:sub>
          </m:sSub>
        </m:oMath>
      </m:oMathPara>
    </w:p>
    <w:p w14:paraId="5962B14A" w14:textId="02B1B672" w:rsidR="00E225B1" w:rsidRPr="00CC5728" w:rsidRDefault="006923F1" w:rsidP="00E225B1">
      <w:pPr>
        <w:jc w:val="both"/>
        <w:rPr>
          <w:rFonts w:ascii="Times New Roman" w:hAnsi="Times New Roman" w:cs="Times New Roman"/>
          <w:iCs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>20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2"/>
              <w:szCs w:val="22"/>
            </w:rPr>
            <m:t>=2</m:t>
          </m:r>
          <m:sSub>
            <m:sSubPr>
              <m:ctrlPr>
                <w:rPr>
                  <w:rFonts w:ascii="Cambria Math" w:hAnsi="Cambria Math" w:cs="Times New Roman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 w:cs="Times New Roman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>20</m:t>
              </m:r>
            </m:sub>
          </m:sSub>
        </m:oMath>
      </m:oMathPara>
    </w:p>
    <w:p w14:paraId="6BE89C76" w14:textId="61EC4DDA" w:rsidR="00E225B1" w:rsidRPr="00CC5728" w:rsidRDefault="00E13542" w:rsidP="00B2146F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 xml:space="preserve">Dokonując obliczeń na postawie </w:t>
      </w:r>
      <w:r w:rsidR="008F1482" w:rsidRPr="00CC5728">
        <w:rPr>
          <w:rFonts w:ascii="Times New Roman" w:hAnsi="Times New Roman" w:cs="Times New Roman"/>
          <w:sz w:val="22"/>
          <w:szCs w:val="22"/>
        </w:rPr>
        <w:t xml:space="preserve">pierwszego </w:t>
      </w:r>
      <w:r w:rsidR="0015602F" w:rsidRPr="00CC5728">
        <w:rPr>
          <w:rFonts w:ascii="Times New Roman" w:hAnsi="Times New Roman" w:cs="Times New Roman"/>
          <w:sz w:val="22"/>
          <w:szCs w:val="22"/>
        </w:rPr>
        <w:t xml:space="preserve">wzoru otrzymujemy </w:t>
      </w:r>
    </w:p>
    <w:p w14:paraId="6E1B4FB8" w14:textId="2ACC1EB3" w:rsidR="008F1482" w:rsidRPr="00CC5728" w:rsidRDefault="00715084" w:rsidP="00B2146F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P</w:t>
      </w:r>
      <w:r w:rsidRPr="00CC5728">
        <w:rPr>
          <w:rFonts w:ascii="Times New Roman" w:hAnsi="Times New Roman" w:cs="Times New Roman"/>
          <w:sz w:val="22"/>
          <w:szCs w:val="22"/>
          <w:vertAlign w:val="subscript"/>
        </w:rPr>
        <w:t>20</w:t>
      </w:r>
      <w:r w:rsidRPr="00CC5728">
        <w:rPr>
          <w:rFonts w:ascii="Times New Roman" w:hAnsi="Times New Roman" w:cs="Times New Roman"/>
          <w:sz w:val="22"/>
          <w:szCs w:val="22"/>
        </w:rPr>
        <w:t xml:space="preserve"> = 42,5</w:t>
      </w:r>
    </w:p>
    <w:p w14:paraId="18E6CB3A" w14:textId="74940A66" w:rsidR="00715084" w:rsidRPr="00CC5728" w:rsidRDefault="00715084" w:rsidP="00715084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 xml:space="preserve">Dokonując obliczeń na postawie  drugiego wzoru otrzymujemy </w:t>
      </w:r>
    </w:p>
    <w:p w14:paraId="6DC337E6" w14:textId="415E56AE" w:rsidR="00715084" w:rsidRPr="00CC5728" w:rsidRDefault="00715084" w:rsidP="00715084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P</w:t>
      </w:r>
      <w:r w:rsidRPr="00CC5728">
        <w:rPr>
          <w:rFonts w:ascii="Times New Roman" w:hAnsi="Times New Roman" w:cs="Times New Roman"/>
          <w:sz w:val="22"/>
          <w:szCs w:val="22"/>
          <w:vertAlign w:val="subscript"/>
        </w:rPr>
        <w:t>20</w:t>
      </w:r>
      <w:r w:rsidRPr="00CC5728">
        <w:rPr>
          <w:rFonts w:ascii="Times New Roman" w:hAnsi="Times New Roman" w:cs="Times New Roman"/>
          <w:sz w:val="22"/>
          <w:szCs w:val="22"/>
        </w:rPr>
        <w:t xml:space="preserve"> = 41</w:t>
      </w:r>
      <w:r w:rsidR="00E86531" w:rsidRPr="00CC5728">
        <w:rPr>
          <w:rFonts w:ascii="Times New Roman" w:hAnsi="Times New Roman" w:cs="Times New Roman"/>
          <w:sz w:val="22"/>
          <w:szCs w:val="22"/>
        </w:rPr>
        <w:t>,2</w:t>
      </w:r>
    </w:p>
    <w:p w14:paraId="0713C828" w14:textId="1A2C508B" w:rsidR="00715084" w:rsidRPr="00CC5728" w:rsidRDefault="00E4254B" w:rsidP="00B2146F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Obliczenie ZAP – zapotrzebowania na nową zabudowę</w:t>
      </w:r>
      <w:r w:rsidR="0030778E" w:rsidRPr="00CC5728">
        <w:rPr>
          <w:rFonts w:ascii="Times New Roman" w:hAnsi="Times New Roman" w:cs="Times New Roman"/>
          <w:sz w:val="22"/>
          <w:szCs w:val="22"/>
        </w:rPr>
        <w:t>. Do obliczeń ZAP przyjmuje się P</w:t>
      </w:r>
      <w:r w:rsidR="0030778E" w:rsidRPr="00CC5728">
        <w:rPr>
          <w:rFonts w:ascii="Times New Roman" w:hAnsi="Times New Roman" w:cs="Times New Roman"/>
          <w:sz w:val="22"/>
          <w:szCs w:val="22"/>
          <w:vertAlign w:val="subscript"/>
        </w:rPr>
        <w:t>20</w:t>
      </w:r>
      <w:r w:rsidR="0030778E" w:rsidRPr="00CC5728">
        <w:rPr>
          <w:rFonts w:ascii="Times New Roman" w:hAnsi="Times New Roman" w:cs="Times New Roman"/>
          <w:sz w:val="22"/>
          <w:szCs w:val="22"/>
        </w:rPr>
        <w:t xml:space="preserve"> obliczone na podstawie </w:t>
      </w:r>
      <w:r w:rsidR="00CE7D3F" w:rsidRPr="00CC5728">
        <w:rPr>
          <w:rFonts w:ascii="Times New Roman" w:hAnsi="Times New Roman" w:cs="Times New Roman"/>
          <w:sz w:val="22"/>
          <w:szCs w:val="22"/>
        </w:rPr>
        <w:t>pierwszego wzoru tj. 42,5</w:t>
      </w:r>
    </w:p>
    <w:p w14:paraId="01F6907E" w14:textId="67814C8B" w:rsidR="001A38B6" w:rsidRPr="00CC5728" w:rsidRDefault="001A38B6" w:rsidP="00B2146F">
      <w:pPr>
        <w:jc w:val="both"/>
        <w:rPr>
          <w:rFonts w:ascii="Times New Roman" w:eastAsiaTheme="minorEastAsia" w:hAnsi="Times New Roman" w:cs="Times New Roman"/>
          <w:iCs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2"/>
              <w:szCs w:val="22"/>
            </w:rPr>
            <m:t xml:space="preserve">ZAP = 1728,3- </m:t>
          </m:r>
          <m:f>
            <m:fPr>
              <m:ctrlPr>
                <w:rPr>
                  <w:rFonts w:ascii="Cambria Math" w:hAnsi="Cambria Math" w:cs="Times New Roman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 xml:space="preserve">69344 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>42,5</m:t>
              </m:r>
            </m:den>
          </m:f>
        </m:oMath>
      </m:oMathPara>
    </w:p>
    <w:p w14:paraId="438B1FA7" w14:textId="443D8F06" w:rsidR="00C9798C" w:rsidRPr="00CC5728" w:rsidRDefault="00C9798C" w:rsidP="00B2146F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C5728">
        <w:rPr>
          <w:rFonts w:ascii="Times New Roman" w:eastAsiaTheme="minorEastAsia" w:hAnsi="Times New Roman" w:cs="Times New Roman"/>
          <w:b/>
          <w:bCs/>
          <w:iCs/>
          <w:sz w:val="22"/>
          <w:szCs w:val="22"/>
        </w:rPr>
        <w:t xml:space="preserve">ZAP wynosi </w:t>
      </w:r>
      <w:r w:rsidR="00CC5728" w:rsidRPr="00CC5728">
        <w:rPr>
          <w:rFonts w:ascii="Times New Roman" w:eastAsiaTheme="minorEastAsia" w:hAnsi="Times New Roman" w:cs="Times New Roman"/>
          <w:b/>
          <w:bCs/>
          <w:iCs/>
          <w:sz w:val="22"/>
          <w:szCs w:val="22"/>
        </w:rPr>
        <w:t>96,67</w:t>
      </w:r>
      <w:r w:rsidRPr="00CC5728">
        <w:rPr>
          <w:rFonts w:ascii="Times New Roman" w:eastAsiaTheme="minorEastAsia" w:hAnsi="Times New Roman" w:cs="Times New Roman"/>
          <w:b/>
          <w:bCs/>
          <w:iCs/>
          <w:sz w:val="22"/>
          <w:szCs w:val="22"/>
        </w:rPr>
        <w:t xml:space="preserve"> osób</w:t>
      </w:r>
    </w:p>
    <w:p w14:paraId="38B1F70A" w14:textId="5D5C332C" w:rsidR="00B23BC3" w:rsidRPr="008526F1" w:rsidRDefault="00711E11" w:rsidP="003B7AB8">
      <w:pPr>
        <w:pStyle w:val="Nagwek1"/>
        <w:numPr>
          <w:ilvl w:val="0"/>
          <w:numId w:val="1"/>
        </w:numPr>
        <w:rPr>
          <w:rFonts w:cs="Times New Roman"/>
        </w:rPr>
      </w:pPr>
      <w:bookmarkStart w:id="45" w:name="_Toc238157038"/>
      <w:r w:rsidRPr="008526F1">
        <w:rPr>
          <w:rFonts w:cs="Times New Roman"/>
        </w:rPr>
        <w:t>Wyznaczenie stref planistycznych</w:t>
      </w:r>
      <w:bookmarkEnd w:id="45"/>
      <w:r w:rsidRPr="008526F1">
        <w:rPr>
          <w:rFonts w:cs="Times New Roman"/>
        </w:rPr>
        <w:t xml:space="preserve"> </w:t>
      </w:r>
    </w:p>
    <w:p w14:paraId="1569ED2D" w14:textId="78B451C5" w:rsidR="00C15EC5" w:rsidRPr="008526F1" w:rsidRDefault="00711E11" w:rsidP="00011156">
      <w:pPr>
        <w:pStyle w:val="Nagwek2"/>
        <w:numPr>
          <w:ilvl w:val="1"/>
          <w:numId w:val="1"/>
        </w:numPr>
        <w:rPr>
          <w:rFonts w:cs="Times New Roman"/>
        </w:rPr>
      </w:pPr>
      <w:bookmarkStart w:id="46" w:name="_Toc238157039"/>
      <w:r w:rsidRPr="008526F1">
        <w:rPr>
          <w:rFonts w:cs="Times New Roman"/>
        </w:rPr>
        <w:t>Wyznaczenie obszarów uzupełnienia zabudowy OUZ</w:t>
      </w:r>
      <w:bookmarkEnd w:id="46"/>
    </w:p>
    <w:p w14:paraId="567F2A25" w14:textId="182E9C9C" w:rsidR="004F3A84" w:rsidRPr="00CC5728" w:rsidRDefault="00FB68DB" w:rsidP="00032DAA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Zgodnie z art. 13a ust. 4 pkt. 2) ustawy o planowaniu i zagospodarowaniu przestrzennym można wyznaczyć obszary uzupełnienia zabudowy</w:t>
      </w:r>
      <w:r w:rsidR="00713AE7" w:rsidRPr="00CC5728">
        <w:rPr>
          <w:rFonts w:ascii="Times New Roman" w:hAnsi="Times New Roman" w:cs="Times New Roman"/>
          <w:sz w:val="22"/>
          <w:szCs w:val="22"/>
        </w:rPr>
        <w:t>.</w:t>
      </w:r>
      <w:r w:rsidR="00032DAA" w:rsidRPr="00CC5728">
        <w:rPr>
          <w:rFonts w:ascii="Times New Roman" w:hAnsi="Times New Roman" w:cs="Times New Roman"/>
          <w:sz w:val="22"/>
          <w:szCs w:val="22"/>
        </w:rPr>
        <w:t xml:space="preserve"> </w:t>
      </w:r>
      <w:r w:rsidR="00BE2356" w:rsidRPr="00CC5728">
        <w:rPr>
          <w:rFonts w:ascii="Times New Roman" w:hAnsi="Times New Roman" w:cs="Times New Roman"/>
          <w:sz w:val="22"/>
          <w:szCs w:val="22"/>
        </w:rPr>
        <w:t xml:space="preserve">Na terenie gminy Budziszewice obowiązuje jeden miejscowy plan zagospodarowania przestrzennego, zatem przestrzeń kształtowana jest na podstawie decyzji o </w:t>
      </w:r>
      <w:r w:rsidR="004F3A84" w:rsidRPr="00CC5728">
        <w:rPr>
          <w:rFonts w:ascii="Times New Roman" w:hAnsi="Times New Roman" w:cs="Times New Roman"/>
          <w:sz w:val="22"/>
          <w:szCs w:val="22"/>
        </w:rPr>
        <w:t>warunkach</w:t>
      </w:r>
      <w:r w:rsidR="00BE2356" w:rsidRPr="00CC5728">
        <w:rPr>
          <w:rFonts w:ascii="Times New Roman" w:hAnsi="Times New Roman" w:cs="Times New Roman"/>
          <w:sz w:val="22"/>
          <w:szCs w:val="22"/>
        </w:rPr>
        <w:t xml:space="preserve"> zabudowy i </w:t>
      </w:r>
      <w:r w:rsidR="004F3A84" w:rsidRPr="00CC5728">
        <w:rPr>
          <w:rFonts w:ascii="Times New Roman" w:hAnsi="Times New Roman" w:cs="Times New Roman"/>
          <w:sz w:val="22"/>
          <w:szCs w:val="22"/>
        </w:rPr>
        <w:t>lokalizacji inwestycji celu publicznego.</w:t>
      </w:r>
    </w:p>
    <w:p w14:paraId="6018D291" w14:textId="6CB30FE5" w:rsidR="00F87B2A" w:rsidRPr="00CC5728" w:rsidRDefault="00032DAA" w:rsidP="00032DAA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Zgodnie z art. 61 ust. 1 pkt. 1a ustawy o planowaniu i</w:t>
      </w:r>
      <w:r w:rsidR="004F3A84" w:rsidRPr="00CC5728">
        <w:rPr>
          <w:rFonts w:ascii="Times New Roman" w:hAnsi="Times New Roman" w:cs="Times New Roman"/>
          <w:sz w:val="22"/>
          <w:szCs w:val="22"/>
        </w:rPr>
        <w:t> </w:t>
      </w:r>
      <w:r w:rsidRPr="00CC5728">
        <w:rPr>
          <w:rFonts w:ascii="Times New Roman" w:hAnsi="Times New Roman" w:cs="Times New Roman"/>
          <w:sz w:val="22"/>
          <w:szCs w:val="22"/>
        </w:rPr>
        <w:t>zagospodarowaniu przestrzennym</w:t>
      </w:r>
      <w:r w:rsidR="00A37121" w:rsidRPr="00CC5728">
        <w:rPr>
          <w:rFonts w:ascii="Times New Roman" w:hAnsi="Times New Roman" w:cs="Times New Roman"/>
          <w:sz w:val="22"/>
          <w:szCs w:val="22"/>
        </w:rPr>
        <w:t>, decyzję o</w:t>
      </w:r>
      <w:r w:rsidR="00E17BAA">
        <w:rPr>
          <w:rFonts w:ascii="Times New Roman" w:hAnsi="Times New Roman" w:cs="Times New Roman"/>
          <w:sz w:val="22"/>
          <w:szCs w:val="22"/>
        </w:rPr>
        <w:t> </w:t>
      </w:r>
      <w:r w:rsidR="00A37121" w:rsidRPr="00CC5728">
        <w:rPr>
          <w:rFonts w:ascii="Times New Roman" w:hAnsi="Times New Roman" w:cs="Times New Roman"/>
          <w:sz w:val="22"/>
          <w:szCs w:val="22"/>
        </w:rPr>
        <w:t>warunkach zabudowy można wydać, jedynie na terenach wyznaczonych obszar</w:t>
      </w:r>
      <w:r w:rsidR="0022779F" w:rsidRPr="00CC5728">
        <w:rPr>
          <w:rFonts w:ascii="Times New Roman" w:hAnsi="Times New Roman" w:cs="Times New Roman"/>
          <w:sz w:val="22"/>
          <w:szCs w:val="22"/>
        </w:rPr>
        <w:t xml:space="preserve">ów </w:t>
      </w:r>
      <w:r w:rsidR="00A37121" w:rsidRPr="00CC5728">
        <w:rPr>
          <w:rFonts w:ascii="Times New Roman" w:hAnsi="Times New Roman" w:cs="Times New Roman"/>
          <w:sz w:val="22"/>
          <w:szCs w:val="22"/>
        </w:rPr>
        <w:t xml:space="preserve">uzupełnienia zabudowy. </w:t>
      </w:r>
      <w:r w:rsidR="005661FA" w:rsidRPr="00CC5728">
        <w:rPr>
          <w:rFonts w:ascii="Times New Roman" w:hAnsi="Times New Roman" w:cs="Times New Roman"/>
          <w:sz w:val="22"/>
          <w:szCs w:val="22"/>
        </w:rPr>
        <w:t xml:space="preserve">W celu umożliwienia realizacji zabudowy </w:t>
      </w:r>
      <w:r w:rsidR="00297826" w:rsidRPr="00CC5728">
        <w:rPr>
          <w:rFonts w:ascii="Times New Roman" w:hAnsi="Times New Roman" w:cs="Times New Roman"/>
          <w:sz w:val="22"/>
          <w:szCs w:val="22"/>
        </w:rPr>
        <w:t xml:space="preserve">na podstawie decyzji administracyjnych </w:t>
      </w:r>
      <w:r w:rsidR="005661FA" w:rsidRPr="00CC5728">
        <w:rPr>
          <w:rFonts w:ascii="Times New Roman" w:hAnsi="Times New Roman" w:cs="Times New Roman"/>
          <w:sz w:val="22"/>
          <w:szCs w:val="22"/>
        </w:rPr>
        <w:t xml:space="preserve">zasadne jest wyznaczenie obszarów uzupełnienia zabudowy. </w:t>
      </w:r>
    </w:p>
    <w:p w14:paraId="1E0FF01E" w14:textId="45CFDECD" w:rsidR="0003135C" w:rsidRPr="00CC5728" w:rsidRDefault="009234B4" w:rsidP="00032DAA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 xml:space="preserve">Zgodnie z </w:t>
      </w:r>
      <w:r w:rsidR="00D64805" w:rsidRPr="00CC5728">
        <w:rPr>
          <w:rFonts w:ascii="Times New Roman" w:hAnsi="Times New Roman" w:cs="Times New Roman"/>
          <w:sz w:val="22"/>
          <w:szCs w:val="22"/>
        </w:rPr>
        <w:t xml:space="preserve">Rozporządzeniem Ministra Rozwoju i Technologii z dnia 2 maja 2024 r. </w:t>
      </w:r>
      <w:r w:rsidR="007F735C" w:rsidRPr="00CC5728">
        <w:rPr>
          <w:rFonts w:ascii="Times New Roman" w:hAnsi="Times New Roman" w:cs="Times New Roman"/>
          <w:sz w:val="22"/>
          <w:szCs w:val="22"/>
        </w:rPr>
        <w:t>w sprawie w</w:t>
      </w:r>
      <w:r w:rsidR="00957F0E" w:rsidRPr="00CC5728">
        <w:rPr>
          <w:rFonts w:ascii="Times New Roman" w:hAnsi="Times New Roman" w:cs="Times New Roman"/>
          <w:sz w:val="22"/>
          <w:szCs w:val="22"/>
        </w:rPr>
        <w:t> </w:t>
      </w:r>
      <w:r w:rsidR="007F735C" w:rsidRPr="00CC5728">
        <w:rPr>
          <w:rFonts w:ascii="Times New Roman" w:hAnsi="Times New Roman" w:cs="Times New Roman"/>
          <w:sz w:val="22"/>
          <w:szCs w:val="22"/>
        </w:rPr>
        <w:t>sprawie sposobu wyznaczania obszaru uzupełnienia zabudowy w planie ogólnym gminy (Dz.</w:t>
      </w:r>
      <w:r w:rsidR="00297826" w:rsidRPr="00CC5728">
        <w:rPr>
          <w:rFonts w:ascii="Times New Roman" w:hAnsi="Times New Roman" w:cs="Times New Roman"/>
          <w:sz w:val="22"/>
          <w:szCs w:val="22"/>
        </w:rPr>
        <w:t> </w:t>
      </w:r>
      <w:r w:rsidR="007F735C" w:rsidRPr="00CC5728">
        <w:rPr>
          <w:rFonts w:ascii="Times New Roman" w:hAnsi="Times New Roman" w:cs="Times New Roman"/>
          <w:sz w:val="22"/>
          <w:szCs w:val="22"/>
        </w:rPr>
        <w:t>U. z 2024 r poz. 729) ustalono warunki i zasadny wyznaczania obszarów uzupełnienia zabudowy</w:t>
      </w:r>
      <w:r w:rsidR="0003135C" w:rsidRPr="00CC5728">
        <w:rPr>
          <w:rFonts w:ascii="Times New Roman" w:hAnsi="Times New Roman" w:cs="Times New Roman"/>
          <w:sz w:val="22"/>
          <w:szCs w:val="22"/>
        </w:rPr>
        <w:t xml:space="preserve"> oraz dopuszczono możliwość rozszerzenia obszarów uzupełnienia zabudowy. </w:t>
      </w:r>
    </w:p>
    <w:p w14:paraId="4C010817" w14:textId="3B2324DA" w:rsidR="00A04D30" w:rsidRPr="00CC5728" w:rsidRDefault="00CF6789" w:rsidP="00032DAA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 xml:space="preserve">Określając granice </w:t>
      </w:r>
      <w:r w:rsidR="00040F8D" w:rsidRPr="00CC5728">
        <w:rPr>
          <w:rFonts w:ascii="Times New Roman" w:hAnsi="Times New Roman" w:cs="Times New Roman"/>
          <w:sz w:val="22"/>
          <w:szCs w:val="22"/>
        </w:rPr>
        <w:t xml:space="preserve">obszarów uzupełnienia zabudowy w planie ogólnym posłużono się </w:t>
      </w:r>
      <w:r w:rsidR="008F7387" w:rsidRPr="00CC5728">
        <w:rPr>
          <w:rFonts w:ascii="Times New Roman" w:hAnsi="Times New Roman" w:cs="Times New Roman"/>
          <w:sz w:val="22"/>
          <w:szCs w:val="22"/>
        </w:rPr>
        <w:t xml:space="preserve">bazą danych </w:t>
      </w:r>
      <w:r w:rsidR="007A3D06" w:rsidRPr="00CC5728">
        <w:rPr>
          <w:rFonts w:ascii="Times New Roman" w:hAnsi="Times New Roman" w:cs="Times New Roman"/>
          <w:sz w:val="22"/>
          <w:szCs w:val="22"/>
        </w:rPr>
        <w:t>obiektów topograficznych BDOT10k (publikacja 04.04.2025)</w:t>
      </w:r>
      <w:r w:rsidR="00297826" w:rsidRPr="00CC5728">
        <w:rPr>
          <w:rFonts w:ascii="Times New Roman" w:hAnsi="Times New Roman" w:cs="Times New Roman"/>
          <w:sz w:val="22"/>
          <w:szCs w:val="22"/>
        </w:rPr>
        <w:t xml:space="preserve"> oraz bazą </w:t>
      </w:r>
      <w:r w:rsidR="00A72EB4" w:rsidRPr="00CC5728">
        <w:rPr>
          <w:rFonts w:ascii="Times New Roman" w:hAnsi="Times New Roman" w:cs="Times New Roman"/>
          <w:sz w:val="22"/>
          <w:szCs w:val="22"/>
        </w:rPr>
        <w:t xml:space="preserve">ewidencji gruntów i budynków </w:t>
      </w:r>
      <w:r w:rsidR="00A72EB4" w:rsidRPr="00CC5728">
        <w:rPr>
          <w:rFonts w:ascii="Times New Roman" w:hAnsi="Times New Roman" w:cs="Times New Roman"/>
          <w:sz w:val="22"/>
          <w:szCs w:val="22"/>
        </w:rPr>
        <w:lastRenderedPageBreak/>
        <w:t>Starostwa Powiatowego w Tomaszowie Mazowieckim</w:t>
      </w:r>
      <w:r w:rsidR="00040F8D" w:rsidRPr="00CC5728">
        <w:rPr>
          <w:rFonts w:ascii="Times New Roman" w:hAnsi="Times New Roman" w:cs="Times New Roman"/>
          <w:sz w:val="22"/>
          <w:szCs w:val="22"/>
        </w:rPr>
        <w:t xml:space="preserve">. Uwzględniono </w:t>
      </w:r>
      <w:r w:rsidR="003B0C5B" w:rsidRPr="00CC5728">
        <w:rPr>
          <w:rFonts w:ascii="Times New Roman" w:hAnsi="Times New Roman" w:cs="Times New Roman"/>
          <w:sz w:val="22"/>
          <w:szCs w:val="22"/>
        </w:rPr>
        <w:t>budynk</w:t>
      </w:r>
      <w:r w:rsidR="00A72EB4" w:rsidRPr="00CC5728">
        <w:rPr>
          <w:rFonts w:ascii="Times New Roman" w:hAnsi="Times New Roman" w:cs="Times New Roman"/>
          <w:sz w:val="22"/>
          <w:szCs w:val="22"/>
        </w:rPr>
        <w:t>i</w:t>
      </w:r>
      <w:r w:rsidR="003B0C5B" w:rsidRPr="00CC5728">
        <w:rPr>
          <w:rFonts w:ascii="Times New Roman" w:hAnsi="Times New Roman" w:cs="Times New Roman"/>
          <w:sz w:val="22"/>
          <w:szCs w:val="22"/>
        </w:rPr>
        <w:t xml:space="preserve"> według </w:t>
      </w:r>
      <w:r w:rsidR="00E51118" w:rsidRPr="00CC5728">
        <w:rPr>
          <w:rFonts w:ascii="Times New Roman" w:hAnsi="Times New Roman" w:cs="Times New Roman"/>
          <w:sz w:val="22"/>
          <w:szCs w:val="22"/>
        </w:rPr>
        <w:t>klasyfikacji środków trwałych o następujących symbolach (zgodnie z §1 ust. 1</w:t>
      </w:r>
      <w:r w:rsidR="00A04D30" w:rsidRPr="00CC5728">
        <w:rPr>
          <w:rFonts w:ascii="Times New Roman" w:hAnsi="Times New Roman" w:cs="Times New Roman"/>
          <w:sz w:val="22"/>
          <w:szCs w:val="22"/>
        </w:rPr>
        <w:t xml:space="preserve"> pkt. 1 Rozporządzeniem Ministra Rozwoju i Technologii z dnia 2 maja 2024 r. w sprawie sposobu wyznaczania obszaru uzupełnienia zabudowy w planie ogólnym gminy):</w:t>
      </w:r>
    </w:p>
    <w:p w14:paraId="3B9428B2" w14:textId="77777777" w:rsidR="00A04D30" w:rsidRPr="00CC5728" w:rsidRDefault="00A04D30" w:rsidP="00A04D3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budynki przemysłowe o symbolu 101,</w:t>
      </w:r>
    </w:p>
    <w:p w14:paraId="55E52BED" w14:textId="77777777" w:rsidR="00A04D30" w:rsidRPr="00CC5728" w:rsidRDefault="00A04D30" w:rsidP="00A04D3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budynki handlowo-usługowe o symbolu 103,</w:t>
      </w:r>
    </w:p>
    <w:p w14:paraId="5EEE03FD" w14:textId="77777777" w:rsidR="00A04D30" w:rsidRPr="00CC5728" w:rsidRDefault="00A04D30" w:rsidP="00A04D3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budynki biurowe o symbolu 105,</w:t>
      </w:r>
    </w:p>
    <w:p w14:paraId="06D70491" w14:textId="77777777" w:rsidR="00A04D30" w:rsidRPr="00CC5728" w:rsidRDefault="00A04D30" w:rsidP="00A04D3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budynki szpitali i inne budynki opieki zdrowotnej o symbolu 106,</w:t>
      </w:r>
    </w:p>
    <w:p w14:paraId="2DD6AB03" w14:textId="77777777" w:rsidR="00A04D30" w:rsidRPr="00CC5728" w:rsidRDefault="00A04D30" w:rsidP="00A04D3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budynki oświaty, nauki i kultury oraz budynki sportowe o symbolu 107,</w:t>
      </w:r>
    </w:p>
    <w:p w14:paraId="736F5C4B" w14:textId="77777777" w:rsidR="00A04D30" w:rsidRPr="00CC5728" w:rsidRDefault="00A04D30" w:rsidP="00A04D3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pozostałe budynki niemieszkalne o symbolu 109,</w:t>
      </w:r>
    </w:p>
    <w:p w14:paraId="080521BC" w14:textId="5A9A8FAC" w:rsidR="00A04D30" w:rsidRPr="00CC5728" w:rsidRDefault="00A04D30" w:rsidP="00A04D3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>budynki mieszkalne o symbolu 110</w:t>
      </w:r>
      <w:r w:rsidR="00C524FE" w:rsidRPr="00CC5728">
        <w:rPr>
          <w:rFonts w:ascii="Times New Roman" w:hAnsi="Times New Roman" w:cs="Times New Roman"/>
          <w:sz w:val="22"/>
          <w:szCs w:val="22"/>
        </w:rPr>
        <w:t>.</w:t>
      </w:r>
    </w:p>
    <w:p w14:paraId="253038EB" w14:textId="068AD336" w:rsidR="00C524FE" w:rsidRPr="00CC5728" w:rsidRDefault="00204E7C" w:rsidP="00C524FE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 xml:space="preserve">Obszar uzupełnienia zabudowy został wyznaczony </w:t>
      </w:r>
      <w:r w:rsidR="0076576F" w:rsidRPr="00CC5728">
        <w:rPr>
          <w:rFonts w:ascii="Times New Roman" w:hAnsi="Times New Roman" w:cs="Times New Roman"/>
          <w:sz w:val="22"/>
          <w:szCs w:val="22"/>
        </w:rPr>
        <w:t xml:space="preserve">zgodnie z </w:t>
      </w:r>
      <w:r w:rsidR="0059719B" w:rsidRPr="00CC5728">
        <w:rPr>
          <w:rFonts w:ascii="Times New Roman" w:hAnsi="Times New Roman" w:cs="Times New Roman"/>
          <w:sz w:val="22"/>
          <w:szCs w:val="22"/>
        </w:rPr>
        <w:t>przepisami zgodnie z §1 ust. 1 Rozporządzeniem Ministra Rozwoju i Technologii z dnia 2 maja 2024 r. w sprawie w sprawie sposobu wyznaczania obszaru uzupełnienia zabudowy w planie ogólnym gminy zgodnie z §1 ust. 1 pkt. 1 Rozporządzeniem Ministra Rozwoju i Technologii z dnia 2</w:t>
      </w:r>
      <w:r w:rsidR="00A34951" w:rsidRPr="00CC5728">
        <w:rPr>
          <w:rFonts w:ascii="Times New Roman" w:hAnsi="Times New Roman" w:cs="Times New Roman"/>
          <w:sz w:val="22"/>
          <w:szCs w:val="22"/>
        </w:rPr>
        <w:t> </w:t>
      </w:r>
      <w:r w:rsidR="0059719B" w:rsidRPr="00CC5728">
        <w:rPr>
          <w:rFonts w:ascii="Times New Roman" w:hAnsi="Times New Roman" w:cs="Times New Roman"/>
          <w:sz w:val="22"/>
          <w:szCs w:val="22"/>
        </w:rPr>
        <w:t xml:space="preserve">maja 2024 r. w sprawie w sprawie sposobu wyznaczania obszaru uzupełnienia zabudowy w planie ogólnym gminy. </w:t>
      </w:r>
    </w:p>
    <w:p w14:paraId="5A913094" w14:textId="0FEF811F" w:rsidR="00A37121" w:rsidRPr="00CC5728" w:rsidRDefault="00C048AC" w:rsidP="00032DAA">
      <w:pPr>
        <w:jc w:val="both"/>
        <w:rPr>
          <w:rFonts w:ascii="Times New Roman" w:hAnsi="Times New Roman" w:cs="Times New Roman"/>
          <w:sz w:val="22"/>
          <w:szCs w:val="22"/>
        </w:rPr>
      </w:pPr>
      <w:r w:rsidRPr="00CC5728">
        <w:rPr>
          <w:rFonts w:ascii="Times New Roman" w:hAnsi="Times New Roman" w:cs="Times New Roman"/>
          <w:sz w:val="22"/>
          <w:szCs w:val="22"/>
        </w:rPr>
        <w:t xml:space="preserve">Wyznaczony obszar uzupełnienia zabudowy </w:t>
      </w:r>
      <w:r w:rsidR="00B91A43" w:rsidRPr="00CC5728">
        <w:rPr>
          <w:rFonts w:ascii="Times New Roman" w:hAnsi="Times New Roman" w:cs="Times New Roman"/>
          <w:sz w:val="22"/>
          <w:szCs w:val="22"/>
        </w:rPr>
        <w:t>został powiększony, przy uwzględnieniu uwarunkowań lokalnych</w:t>
      </w:r>
      <w:r w:rsidR="00053ABB" w:rsidRPr="00CC5728">
        <w:rPr>
          <w:rFonts w:ascii="Times New Roman" w:hAnsi="Times New Roman" w:cs="Times New Roman"/>
          <w:sz w:val="22"/>
          <w:szCs w:val="22"/>
        </w:rPr>
        <w:t xml:space="preserve"> i politykę przestrzenną gminy</w:t>
      </w:r>
      <w:r w:rsidR="00A13B24" w:rsidRPr="00CC5728">
        <w:rPr>
          <w:rFonts w:ascii="Times New Roman" w:hAnsi="Times New Roman" w:cs="Times New Roman"/>
          <w:sz w:val="22"/>
          <w:szCs w:val="22"/>
        </w:rPr>
        <w:t xml:space="preserve">, jak również przy zastosowaniu </w:t>
      </w:r>
      <w:r w:rsidR="00132227" w:rsidRPr="00CC5728">
        <w:rPr>
          <w:rFonts w:ascii="Times New Roman" w:hAnsi="Times New Roman" w:cs="Times New Roman"/>
          <w:sz w:val="22"/>
          <w:szCs w:val="22"/>
        </w:rPr>
        <w:t>wzoru</w:t>
      </w:r>
      <w:r w:rsidR="00A13B24" w:rsidRPr="00CC5728">
        <w:rPr>
          <w:rFonts w:ascii="Times New Roman" w:hAnsi="Times New Roman" w:cs="Times New Roman"/>
          <w:sz w:val="22"/>
          <w:szCs w:val="22"/>
        </w:rPr>
        <w:t xml:space="preserve"> określon</w:t>
      </w:r>
      <w:r w:rsidR="00132227" w:rsidRPr="00CC5728">
        <w:rPr>
          <w:rFonts w:ascii="Times New Roman" w:hAnsi="Times New Roman" w:cs="Times New Roman"/>
          <w:sz w:val="22"/>
          <w:szCs w:val="22"/>
        </w:rPr>
        <w:t>ego</w:t>
      </w:r>
      <w:r w:rsidR="00A13B24" w:rsidRPr="00CC5728">
        <w:rPr>
          <w:rFonts w:ascii="Times New Roman" w:hAnsi="Times New Roman" w:cs="Times New Roman"/>
          <w:sz w:val="22"/>
          <w:szCs w:val="22"/>
        </w:rPr>
        <w:t xml:space="preserve"> w </w:t>
      </w:r>
      <w:r w:rsidR="00E90958" w:rsidRPr="00CC5728">
        <w:rPr>
          <w:rFonts w:ascii="Times New Roman" w:hAnsi="Times New Roman" w:cs="Times New Roman"/>
          <w:sz w:val="22"/>
          <w:szCs w:val="22"/>
        </w:rPr>
        <w:t>§1 ust. 5 wskazanego wyżej Rozporządzenia:</w:t>
      </w:r>
    </w:p>
    <w:p w14:paraId="735B81EE" w14:textId="401E8D32" w:rsidR="000B3B0D" w:rsidRPr="008526F1" w:rsidRDefault="006923F1" w:rsidP="000B3B0D">
      <w:pPr>
        <w:jc w:val="center"/>
        <w:rPr>
          <w:rFonts w:ascii="Times New Roman" w:hAnsi="Times New Roman" w:cs="Times New Roman"/>
          <w:iCs/>
        </w:rPr>
      </w:pPr>
      <m:oMath>
        <m:sSub>
          <m:sSubPr>
            <m:ctrlPr>
              <w:rPr>
                <w:rFonts w:ascii="Cambria Math" w:hAnsi="Cambria Math" w:cs="Times New Roman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p</m:t>
            </m:r>
          </m:sub>
        </m:sSub>
      </m:oMath>
      <w:r w:rsidR="000B3B0D" w:rsidRPr="008526F1">
        <w:rPr>
          <w:rFonts w:ascii="Times New Roman" w:hAnsi="Times New Roman" w:cs="Times New Roman"/>
          <w:iCs/>
        </w:rPr>
        <w:t xml:space="preserve"> = 25% * (</w:t>
      </w:r>
      <m:oMath>
        <m:sSub>
          <m:sSubPr>
            <m:ctrlPr>
              <w:rPr>
                <w:rFonts w:ascii="Cambria Math" w:hAnsi="Cambria Math" w:cs="Times New Roman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b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-</m:t>
        </m:r>
        <m:r>
          <m:rPr>
            <m:sty m:val="p"/>
          </m:rP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u</m:t>
            </m:r>
          </m:sub>
        </m:sSub>
      </m:oMath>
      <w:r w:rsidR="000B3B0D" w:rsidRPr="008526F1">
        <w:rPr>
          <w:rFonts w:ascii="Times New Roman" w:hAnsi="Times New Roman" w:cs="Times New Roman"/>
          <w:iCs/>
        </w:rPr>
        <w:t>)</w:t>
      </w:r>
    </w:p>
    <w:p w14:paraId="112044CE" w14:textId="77777777" w:rsidR="000B3B0D" w:rsidRPr="008526F1" w:rsidRDefault="000B3B0D" w:rsidP="000B3B0D">
      <w:pPr>
        <w:jc w:val="both"/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</w:rPr>
        <w:t>gdzie:</w:t>
      </w:r>
    </w:p>
    <w:p w14:paraId="1DFC5E5E" w14:textId="60EA9632" w:rsidR="000B3B0D" w:rsidRPr="008526F1" w:rsidRDefault="006923F1" w:rsidP="000B3B0D">
      <w:pPr>
        <w:jc w:val="both"/>
        <w:rPr>
          <w:rFonts w:ascii="Times New Roman" w:hAnsi="Times New Roman" w:cs="Times New Roman"/>
          <w:iCs/>
          <w:sz w:val="22"/>
          <w:szCs w:val="22"/>
        </w:rPr>
      </w:pPr>
      <m:oMath>
        <m:sSub>
          <m:sSubPr>
            <m:ctrlPr>
              <w:rPr>
                <w:rFonts w:ascii="Cambria Math" w:hAnsi="Cambria Math" w:cs="Times New Roman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p</m:t>
            </m:r>
          </m:sub>
        </m:sSub>
      </m:oMath>
      <w:r w:rsidR="000B3B0D" w:rsidRPr="008526F1">
        <w:rPr>
          <w:rFonts w:ascii="Times New Roman" w:hAnsi="Times New Roman" w:cs="Times New Roman"/>
          <w:iCs/>
          <w:sz w:val="22"/>
          <w:szCs w:val="22"/>
        </w:rPr>
        <w:t>– oznacza łączną maksymalną powierzchnię powiększenia obszarów uzupełnienia zabudowy wyznaczonych w sposób, o którym mowa w § 1, ust. 1 Rozporządzenia w sprawie projektu planu ogólnego gminy, w wyniku rozszerzenia ich granic;</w:t>
      </w:r>
    </w:p>
    <w:p w14:paraId="75BCF338" w14:textId="65F59D6F" w:rsidR="000B3B0D" w:rsidRPr="008526F1" w:rsidRDefault="006923F1" w:rsidP="000B3B0D">
      <w:pPr>
        <w:jc w:val="both"/>
        <w:rPr>
          <w:rFonts w:ascii="Times New Roman" w:hAnsi="Times New Roman" w:cs="Times New Roman"/>
          <w:iCs/>
          <w:sz w:val="22"/>
          <w:szCs w:val="22"/>
        </w:rPr>
      </w:pPr>
      <m:oMath>
        <m:sSub>
          <m:sSubPr>
            <m:ctrlPr>
              <w:rPr>
                <w:rFonts w:ascii="Cambria Math" w:hAnsi="Cambria Math" w:cs="Times New Roman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b</m:t>
            </m:r>
          </m:sub>
        </m:sSub>
      </m:oMath>
      <w:r w:rsidR="000B3B0D" w:rsidRPr="008526F1">
        <w:rPr>
          <w:rFonts w:ascii="Times New Roman" w:hAnsi="Times New Roman" w:cs="Times New Roman"/>
          <w:iCs/>
          <w:sz w:val="22"/>
          <w:szCs w:val="22"/>
        </w:rPr>
        <w:t>– oznacza łączną powierzchnię obszarów wyznaczonych w sposób, o którym mowa w § 1, ust. 1 pkt 1–3 Rozporządzenia w sprawie projektu planu ogólnego gminy;</w:t>
      </w:r>
    </w:p>
    <w:p w14:paraId="6CCB9896" w14:textId="223E6025" w:rsidR="000B3B0D" w:rsidRPr="008526F1" w:rsidRDefault="006923F1" w:rsidP="000B3B0D">
      <w:pPr>
        <w:jc w:val="both"/>
        <w:rPr>
          <w:rFonts w:ascii="Times New Roman" w:hAnsi="Times New Roman" w:cs="Times New Roman"/>
          <w:iCs/>
        </w:rPr>
      </w:pPr>
      <m:oMath>
        <m:sSub>
          <m:sSubPr>
            <m:ctrlPr>
              <w:rPr>
                <w:rFonts w:ascii="Cambria Math" w:hAnsi="Cambria Math" w:cs="Times New Roman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u</m:t>
            </m:r>
          </m:sub>
        </m:sSub>
      </m:oMath>
      <w:r w:rsidR="000B3B0D" w:rsidRPr="008526F1">
        <w:rPr>
          <w:rFonts w:ascii="Times New Roman" w:hAnsi="Times New Roman" w:cs="Times New Roman"/>
          <w:iCs/>
          <w:sz w:val="22"/>
          <w:szCs w:val="22"/>
        </w:rPr>
        <w:t xml:space="preserve"> – oznacza łączną powierzchnię obszarów uzupełnienia zabudowy wyznaczonych w sposób, o</w:t>
      </w:r>
      <w:r w:rsidR="00BD4541" w:rsidRPr="008526F1">
        <w:rPr>
          <w:rFonts w:ascii="Times New Roman" w:hAnsi="Times New Roman" w:cs="Times New Roman"/>
          <w:iCs/>
          <w:sz w:val="22"/>
          <w:szCs w:val="22"/>
        </w:rPr>
        <w:t> </w:t>
      </w:r>
      <w:r w:rsidR="000B3B0D" w:rsidRPr="008526F1">
        <w:rPr>
          <w:rFonts w:ascii="Times New Roman" w:hAnsi="Times New Roman" w:cs="Times New Roman"/>
          <w:iCs/>
          <w:sz w:val="22"/>
          <w:szCs w:val="22"/>
        </w:rPr>
        <w:t>którym mowa w § 1, ust. 1 Rozporządzenia w sprawie projektu planu ogólnego gminy.</w:t>
      </w:r>
    </w:p>
    <w:p w14:paraId="59A9AC66" w14:textId="3FCD29F9" w:rsidR="000B3B0D" w:rsidRPr="008526F1" w:rsidRDefault="006923F1" w:rsidP="000B3B0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m:oMath>
        <m:sSub>
          <m:sSubPr>
            <m:ctrlPr>
              <w:rPr>
                <w:rFonts w:ascii="Cambria Math" w:hAnsi="Cambria Math" w:cs="Times New Roman"/>
                <w:b/>
                <w:bCs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szCs w:val="22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szCs w:val="22"/>
              </w:rPr>
              <m:t>b</m:t>
            </m:r>
          </m:sub>
        </m:sSub>
      </m:oMath>
      <w:r w:rsidR="000B3B0D" w:rsidRPr="008526F1">
        <w:rPr>
          <w:rFonts w:ascii="Times New Roman" w:hAnsi="Times New Roman" w:cs="Times New Roman"/>
          <w:b/>
          <w:bCs/>
          <w:sz w:val="22"/>
          <w:szCs w:val="22"/>
        </w:rPr>
        <w:t xml:space="preserve"> –  </w:t>
      </w:r>
      <w:r w:rsidR="006E5A42" w:rsidRPr="008526F1">
        <w:rPr>
          <w:rFonts w:ascii="Times New Roman" w:hAnsi="Times New Roman" w:cs="Times New Roman"/>
          <w:b/>
          <w:bCs/>
          <w:sz w:val="22"/>
          <w:szCs w:val="22"/>
        </w:rPr>
        <w:t>310,95</w:t>
      </w:r>
      <w:r w:rsidR="000B3B0D" w:rsidRPr="008526F1">
        <w:rPr>
          <w:rFonts w:ascii="Times New Roman" w:hAnsi="Times New Roman" w:cs="Times New Roman"/>
          <w:b/>
          <w:bCs/>
          <w:sz w:val="22"/>
          <w:szCs w:val="22"/>
        </w:rPr>
        <w:t xml:space="preserve"> ha</w:t>
      </w:r>
    </w:p>
    <w:p w14:paraId="5D47B346" w14:textId="1412836B" w:rsidR="000B3B0D" w:rsidRPr="008526F1" w:rsidRDefault="006923F1" w:rsidP="000B3B0D">
      <w:pPr>
        <w:jc w:val="both"/>
        <w:rPr>
          <w:rFonts w:ascii="Times New Roman" w:hAnsi="Times New Roman" w:cs="Times New Roman"/>
          <w:b/>
          <w:bCs/>
          <w:color w:val="EE0000"/>
          <w:sz w:val="22"/>
          <w:szCs w:val="22"/>
        </w:rPr>
      </w:pPr>
      <m:oMath>
        <m:sSub>
          <m:sSubPr>
            <m:ctrlPr>
              <w:rPr>
                <w:rFonts w:ascii="Cambria Math" w:hAnsi="Cambria Math" w:cs="Times New Roman"/>
                <w:b/>
                <w:bCs/>
                <w:color w:val="EE0000"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EE0000"/>
                <w:sz w:val="22"/>
                <w:szCs w:val="22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EE0000"/>
                <w:sz w:val="22"/>
                <w:szCs w:val="22"/>
              </w:rPr>
              <m:t>u</m:t>
            </m:r>
          </m:sub>
        </m:sSub>
      </m:oMath>
      <w:r w:rsidR="000B3B0D" w:rsidRPr="008526F1">
        <w:rPr>
          <w:rFonts w:ascii="Times New Roman" w:hAnsi="Times New Roman" w:cs="Times New Roman"/>
          <w:b/>
          <w:bCs/>
          <w:color w:val="EE0000"/>
          <w:sz w:val="22"/>
          <w:szCs w:val="22"/>
        </w:rPr>
        <w:t xml:space="preserve"> –</w:t>
      </w:r>
      <w:r w:rsidR="00BB6007" w:rsidRPr="008526F1">
        <w:rPr>
          <w:rFonts w:ascii="Times New Roman" w:hAnsi="Times New Roman" w:cs="Times New Roman"/>
          <w:b/>
          <w:bCs/>
          <w:color w:val="EE0000"/>
          <w:sz w:val="22"/>
          <w:szCs w:val="22"/>
        </w:rPr>
        <w:t>106,39</w:t>
      </w:r>
      <w:r w:rsidR="00E87AD5" w:rsidRPr="008526F1">
        <w:rPr>
          <w:rFonts w:ascii="Times New Roman" w:hAnsi="Times New Roman" w:cs="Times New Roman"/>
          <w:b/>
          <w:bCs/>
          <w:color w:val="EE0000"/>
          <w:sz w:val="22"/>
          <w:szCs w:val="22"/>
        </w:rPr>
        <w:t xml:space="preserve"> </w:t>
      </w:r>
      <w:r w:rsidR="000B3B0D" w:rsidRPr="008526F1">
        <w:rPr>
          <w:rFonts w:ascii="Times New Roman" w:hAnsi="Times New Roman" w:cs="Times New Roman"/>
          <w:b/>
          <w:bCs/>
          <w:color w:val="EE0000"/>
          <w:sz w:val="22"/>
          <w:szCs w:val="22"/>
        </w:rPr>
        <w:t>ha</w:t>
      </w:r>
    </w:p>
    <w:p w14:paraId="22B565B0" w14:textId="602178E9" w:rsidR="000B3B0D" w:rsidRPr="008526F1" w:rsidRDefault="006923F1" w:rsidP="000B3B0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m:oMath>
        <m:sSub>
          <m:sSubPr>
            <m:ctrlPr>
              <w:rPr>
                <w:rFonts w:ascii="Cambria Math" w:hAnsi="Cambria Math" w:cs="Times New Roman"/>
                <w:b/>
                <w:bCs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szCs w:val="22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szCs w:val="22"/>
              </w:rPr>
              <m:t>p</m:t>
            </m:r>
          </m:sub>
        </m:sSub>
      </m:oMath>
      <w:r w:rsidR="000B3B0D" w:rsidRPr="008526F1">
        <w:rPr>
          <w:rFonts w:ascii="Times New Roman" w:hAnsi="Times New Roman" w:cs="Times New Roman"/>
          <w:b/>
          <w:bCs/>
          <w:sz w:val="22"/>
          <w:szCs w:val="22"/>
        </w:rPr>
        <w:t xml:space="preserve"> – </w:t>
      </w:r>
      <w:r w:rsidR="00236B14" w:rsidRPr="008526F1">
        <w:rPr>
          <w:rFonts w:ascii="Times New Roman" w:hAnsi="Times New Roman" w:cs="Times New Roman"/>
          <w:b/>
          <w:bCs/>
          <w:sz w:val="22"/>
          <w:szCs w:val="22"/>
        </w:rPr>
        <w:t>51,</w:t>
      </w:r>
      <w:r w:rsidR="006E5A42" w:rsidRPr="008526F1">
        <w:rPr>
          <w:rFonts w:ascii="Times New Roman" w:hAnsi="Times New Roman" w:cs="Times New Roman"/>
          <w:b/>
          <w:bCs/>
          <w:sz w:val="22"/>
          <w:szCs w:val="22"/>
        </w:rPr>
        <w:t>14</w:t>
      </w:r>
      <w:r w:rsidR="00E87AD5" w:rsidRPr="008526F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B3B0D" w:rsidRPr="008526F1">
        <w:rPr>
          <w:rFonts w:ascii="Times New Roman" w:hAnsi="Times New Roman" w:cs="Times New Roman"/>
          <w:b/>
          <w:bCs/>
          <w:sz w:val="22"/>
          <w:szCs w:val="22"/>
        </w:rPr>
        <w:t>ha</w:t>
      </w:r>
    </w:p>
    <w:p w14:paraId="34D639BB" w14:textId="56D60713" w:rsidR="00E90958" w:rsidRPr="008526F1" w:rsidRDefault="000B3B0D" w:rsidP="000B3B0D">
      <w:pPr>
        <w:jc w:val="both"/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</w:rPr>
        <w:t>Maksymalna powierzchnia powiększenia obszaru uzupełniania zabudowy</w:t>
      </w:r>
      <w:r w:rsidR="00C104D2" w:rsidRPr="008526F1">
        <w:rPr>
          <w:rFonts w:ascii="Times New Roman" w:hAnsi="Times New Roman" w:cs="Times New Roman"/>
        </w:rPr>
        <w:t xml:space="preserve"> Pb</w:t>
      </w:r>
      <w:r w:rsidRPr="008526F1">
        <w:rPr>
          <w:rFonts w:ascii="Times New Roman" w:hAnsi="Times New Roman" w:cs="Times New Roman"/>
        </w:rPr>
        <w:t xml:space="preserve"> obliczona zgodnie z  kontrolą przeprowadzoną we Wtyczce APP 2, wynosi </w:t>
      </w:r>
      <w:r w:rsidR="00236B14" w:rsidRPr="008526F1">
        <w:rPr>
          <w:rFonts w:ascii="Times New Roman" w:hAnsi="Times New Roman" w:cs="Times New Roman"/>
          <w:b/>
          <w:bCs/>
        </w:rPr>
        <w:t>51,</w:t>
      </w:r>
      <w:r w:rsidR="007C7F45">
        <w:rPr>
          <w:rFonts w:ascii="Times New Roman" w:hAnsi="Times New Roman" w:cs="Times New Roman"/>
          <w:b/>
          <w:bCs/>
        </w:rPr>
        <w:t>14</w:t>
      </w:r>
      <w:r w:rsidRPr="008526F1">
        <w:rPr>
          <w:rFonts w:ascii="Times New Roman" w:hAnsi="Times New Roman" w:cs="Times New Roman"/>
          <w:b/>
          <w:bCs/>
        </w:rPr>
        <w:t xml:space="preserve"> ha</w:t>
      </w:r>
      <w:r w:rsidRPr="008526F1">
        <w:rPr>
          <w:rFonts w:ascii="Times New Roman" w:hAnsi="Times New Roman" w:cs="Times New Roman"/>
        </w:rPr>
        <w:t xml:space="preserve">. W projekcie Planu ogólnego obszar ten został powiększony o </w:t>
      </w:r>
      <w:r w:rsidR="007C7F45">
        <w:rPr>
          <w:rFonts w:ascii="Times New Roman" w:hAnsi="Times New Roman" w:cs="Times New Roman"/>
        </w:rPr>
        <w:t xml:space="preserve">50,17 </w:t>
      </w:r>
      <w:r w:rsidRPr="008526F1">
        <w:rPr>
          <w:rFonts w:ascii="Times New Roman" w:hAnsi="Times New Roman" w:cs="Times New Roman"/>
        </w:rPr>
        <w:t>ha, co oznacza, że nie przekroczono wartości wynikającej z</w:t>
      </w:r>
      <w:r w:rsidR="009C303C" w:rsidRPr="008526F1">
        <w:rPr>
          <w:rFonts w:ascii="Times New Roman" w:hAnsi="Times New Roman" w:cs="Times New Roman"/>
        </w:rPr>
        <w:t> </w:t>
      </w:r>
      <w:r w:rsidRPr="008526F1">
        <w:rPr>
          <w:rFonts w:ascii="Times New Roman" w:hAnsi="Times New Roman" w:cs="Times New Roman"/>
        </w:rPr>
        <w:t>tych obliczeń</w:t>
      </w:r>
      <w:r w:rsidR="007A0DA7" w:rsidRPr="008526F1">
        <w:rPr>
          <w:rFonts w:ascii="Times New Roman" w:hAnsi="Times New Roman" w:cs="Times New Roman"/>
        </w:rPr>
        <w:t>.</w:t>
      </w:r>
    </w:p>
    <w:p w14:paraId="00107E93" w14:textId="2D843C5F" w:rsidR="004541FF" w:rsidRPr="008526F1" w:rsidRDefault="004541FF" w:rsidP="00011156">
      <w:pPr>
        <w:pStyle w:val="Nagwek2"/>
        <w:numPr>
          <w:ilvl w:val="1"/>
          <w:numId w:val="1"/>
        </w:numPr>
        <w:rPr>
          <w:rFonts w:cs="Times New Roman"/>
        </w:rPr>
      </w:pPr>
      <w:bookmarkStart w:id="47" w:name="_Toc238157040"/>
      <w:r w:rsidRPr="008526F1">
        <w:rPr>
          <w:rFonts w:cs="Times New Roman"/>
        </w:rPr>
        <w:t>Chłonność terenów niezabudowanych</w:t>
      </w:r>
      <w:bookmarkEnd w:id="47"/>
    </w:p>
    <w:p w14:paraId="7204E52C" w14:textId="32C6DA89" w:rsidR="00BC5131" w:rsidRPr="007C7F45" w:rsidRDefault="006A7779" w:rsidP="009C303C">
      <w:pPr>
        <w:jc w:val="both"/>
        <w:rPr>
          <w:rFonts w:ascii="Times New Roman" w:hAnsi="Times New Roman" w:cs="Times New Roman"/>
          <w:sz w:val="22"/>
          <w:szCs w:val="22"/>
        </w:rPr>
      </w:pPr>
      <w:r w:rsidRPr="007C7F45">
        <w:rPr>
          <w:rFonts w:ascii="Times New Roman" w:hAnsi="Times New Roman" w:cs="Times New Roman"/>
          <w:sz w:val="22"/>
          <w:szCs w:val="22"/>
        </w:rPr>
        <w:t xml:space="preserve">Przepisy </w:t>
      </w:r>
      <w:r w:rsidR="009C303C" w:rsidRPr="007C7F45">
        <w:rPr>
          <w:rFonts w:ascii="Times New Roman" w:hAnsi="Times New Roman" w:cs="Times New Roman"/>
          <w:sz w:val="22"/>
          <w:szCs w:val="22"/>
        </w:rPr>
        <w:t xml:space="preserve">§3 ust. </w:t>
      </w:r>
      <w:r w:rsidR="00B66545" w:rsidRPr="007C7F45">
        <w:rPr>
          <w:rFonts w:ascii="Times New Roman" w:hAnsi="Times New Roman" w:cs="Times New Roman"/>
          <w:sz w:val="22"/>
          <w:szCs w:val="22"/>
        </w:rPr>
        <w:t xml:space="preserve">111 </w:t>
      </w:r>
      <w:r w:rsidRPr="007C7F45">
        <w:rPr>
          <w:rFonts w:ascii="Times New Roman" w:hAnsi="Times New Roman" w:cs="Times New Roman"/>
          <w:sz w:val="22"/>
          <w:szCs w:val="22"/>
        </w:rPr>
        <w:t xml:space="preserve">Rozporządzenia </w:t>
      </w:r>
      <w:r w:rsidR="0010783C" w:rsidRPr="007C7F45">
        <w:rPr>
          <w:rFonts w:ascii="Times New Roman" w:hAnsi="Times New Roman" w:cs="Times New Roman"/>
          <w:sz w:val="22"/>
          <w:szCs w:val="22"/>
        </w:rPr>
        <w:t xml:space="preserve">Ministra Rozwoju i Technologii z dnia 8 </w:t>
      </w:r>
      <w:r w:rsidR="009C303C" w:rsidRPr="007C7F45">
        <w:rPr>
          <w:rFonts w:ascii="Times New Roman" w:hAnsi="Times New Roman" w:cs="Times New Roman"/>
          <w:sz w:val="22"/>
          <w:szCs w:val="22"/>
        </w:rPr>
        <w:t>grudnia 2023 r. w</w:t>
      </w:r>
      <w:r w:rsidR="00B66545" w:rsidRPr="007C7F45">
        <w:rPr>
          <w:rFonts w:ascii="Times New Roman" w:hAnsi="Times New Roman" w:cs="Times New Roman"/>
          <w:sz w:val="22"/>
          <w:szCs w:val="22"/>
        </w:rPr>
        <w:t> </w:t>
      </w:r>
      <w:r w:rsidR="009C303C" w:rsidRPr="007C7F45">
        <w:rPr>
          <w:rFonts w:ascii="Times New Roman" w:hAnsi="Times New Roman" w:cs="Times New Roman"/>
          <w:sz w:val="22"/>
          <w:szCs w:val="22"/>
        </w:rPr>
        <w:t xml:space="preserve">sprawie projektu planu ogólnego gminy, dokumentowania prac planistycznych w zakresie tego planu oraz wydawania z niego wypisów i wyrysów (Dz. U. z 2023 r. poz. 2758) </w:t>
      </w:r>
      <w:r w:rsidR="00B66545" w:rsidRPr="007C7F45">
        <w:rPr>
          <w:rFonts w:ascii="Times New Roman" w:hAnsi="Times New Roman" w:cs="Times New Roman"/>
          <w:sz w:val="22"/>
          <w:szCs w:val="22"/>
        </w:rPr>
        <w:t>wskazu</w:t>
      </w:r>
      <w:r w:rsidR="009844E8" w:rsidRPr="007C7F45">
        <w:rPr>
          <w:rFonts w:ascii="Times New Roman" w:hAnsi="Times New Roman" w:cs="Times New Roman"/>
          <w:sz w:val="22"/>
          <w:szCs w:val="22"/>
        </w:rPr>
        <w:t xml:space="preserve">ją sposób obliczenia </w:t>
      </w:r>
      <w:r w:rsidR="009844E8" w:rsidRPr="007C7F45">
        <w:rPr>
          <w:rFonts w:ascii="Times New Roman" w:hAnsi="Times New Roman" w:cs="Times New Roman"/>
          <w:sz w:val="22"/>
          <w:szCs w:val="22"/>
        </w:rPr>
        <w:lastRenderedPageBreak/>
        <w:t>chłonności terenów niezabudowanych w tym luk w istniejącej zabudowie</w:t>
      </w:r>
      <w:r w:rsidR="008973D5" w:rsidRPr="007C7F45">
        <w:rPr>
          <w:rFonts w:ascii="Times New Roman" w:hAnsi="Times New Roman" w:cs="Times New Roman"/>
          <w:sz w:val="22"/>
          <w:szCs w:val="22"/>
        </w:rPr>
        <w:t xml:space="preserve">. W celu określenia chłonności zasadne jest określenie </w:t>
      </w:r>
      <w:r w:rsidR="00B20AA7" w:rsidRPr="007C7F45">
        <w:rPr>
          <w:rFonts w:ascii="Times New Roman" w:hAnsi="Times New Roman" w:cs="Times New Roman"/>
          <w:sz w:val="22"/>
          <w:szCs w:val="22"/>
        </w:rPr>
        <w:t xml:space="preserve">terenów niezabudowanych – luk w zabudowie, które wskazano w terenach niezainwestowanych w obowiązującym miejscowym planie zagospodarowania oraz w terenach o wykształconej strukturze funkcjono – przestrzennej z dostępem do podstawowej infrastruktury technicznej </w:t>
      </w:r>
      <w:r w:rsidR="00163E56" w:rsidRPr="007C7F45">
        <w:rPr>
          <w:rFonts w:ascii="Times New Roman" w:hAnsi="Times New Roman" w:cs="Times New Roman"/>
          <w:sz w:val="22"/>
          <w:szCs w:val="22"/>
        </w:rPr>
        <w:t xml:space="preserve">oraz </w:t>
      </w:r>
      <w:r w:rsidR="00B20AA7" w:rsidRPr="007C7F45">
        <w:rPr>
          <w:rFonts w:ascii="Times New Roman" w:hAnsi="Times New Roman" w:cs="Times New Roman"/>
          <w:sz w:val="22"/>
          <w:szCs w:val="22"/>
        </w:rPr>
        <w:t xml:space="preserve">drogi publicznej. </w:t>
      </w:r>
      <w:r w:rsidR="00163E56" w:rsidRPr="007C7F45">
        <w:rPr>
          <w:rFonts w:ascii="Times New Roman" w:hAnsi="Times New Roman" w:cs="Times New Roman"/>
          <w:sz w:val="22"/>
          <w:szCs w:val="22"/>
        </w:rPr>
        <w:t xml:space="preserve">Takie tereny wyodrębniono w miejscowości Budziszewice przy ulicy </w:t>
      </w:r>
      <w:r w:rsidR="00426598" w:rsidRPr="007C7F45">
        <w:rPr>
          <w:rFonts w:ascii="Times New Roman" w:hAnsi="Times New Roman" w:cs="Times New Roman"/>
          <w:sz w:val="22"/>
          <w:szCs w:val="22"/>
        </w:rPr>
        <w:t>Jana Chryzostoma Paska, ulicy Leśne</w:t>
      </w:r>
      <w:r w:rsidR="005237F3" w:rsidRPr="007C7F45">
        <w:rPr>
          <w:rFonts w:ascii="Times New Roman" w:hAnsi="Times New Roman" w:cs="Times New Roman"/>
          <w:sz w:val="22"/>
          <w:szCs w:val="22"/>
        </w:rPr>
        <w:t>j</w:t>
      </w:r>
      <w:r w:rsidR="00426598" w:rsidRPr="007C7F45">
        <w:rPr>
          <w:rFonts w:ascii="Times New Roman" w:hAnsi="Times New Roman" w:cs="Times New Roman"/>
          <w:sz w:val="22"/>
          <w:szCs w:val="22"/>
        </w:rPr>
        <w:t xml:space="preserve">, </w:t>
      </w:r>
      <w:r w:rsidR="005237F3" w:rsidRPr="007C7F45">
        <w:rPr>
          <w:rFonts w:ascii="Times New Roman" w:hAnsi="Times New Roman" w:cs="Times New Roman"/>
          <w:sz w:val="22"/>
          <w:szCs w:val="22"/>
        </w:rPr>
        <w:t>ulicy Letniskowej i ulicy Leśnej.</w:t>
      </w:r>
      <w:r w:rsidR="00833CE2" w:rsidRPr="007C7F45">
        <w:rPr>
          <w:rFonts w:ascii="Times New Roman" w:hAnsi="Times New Roman" w:cs="Times New Roman"/>
          <w:sz w:val="22"/>
          <w:szCs w:val="22"/>
        </w:rPr>
        <w:t xml:space="preserve"> Na tych terenach prognozuje się realizację zabudowy mieszkaniowej jednorodzinnej. </w:t>
      </w:r>
      <w:r w:rsidR="00497624" w:rsidRPr="007C7F45">
        <w:rPr>
          <w:rFonts w:ascii="Times New Roman" w:hAnsi="Times New Roman" w:cs="Times New Roman"/>
          <w:sz w:val="22"/>
          <w:szCs w:val="22"/>
        </w:rPr>
        <w:t>Na pozostałym terenie gminy, ze względu na jej rolniczy charakter z główną formą zagospodarowania – zagrodową nie ma podstaw do</w:t>
      </w:r>
      <w:r w:rsidR="00EA65E9" w:rsidRPr="007C7F45">
        <w:rPr>
          <w:rFonts w:ascii="Times New Roman" w:hAnsi="Times New Roman" w:cs="Times New Roman"/>
          <w:sz w:val="22"/>
          <w:szCs w:val="22"/>
        </w:rPr>
        <w:t> </w:t>
      </w:r>
      <w:r w:rsidR="00497624" w:rsidRPr="007C7F45">
        <w:rPr>
          <w:rFonts w:ascii="Times New Roman" w:hAnsi="Times New Roman" w:cs="Times New Roman"/>
          <w:sz w:val="22"/>
          <w:szCs w:val="22"/>
        </w:rPr>
        <w:t xml:space="preserve">wyznaczania luk w zabudowie. </w:t>
      </w:r>
    </w:p>
    <w:p w14:paraId="0C31ADD7" w14:textId="132A5397" w:rsidR="00825C46" w:rsidRPr="007C7F45" w:rsidRDefault="00615F51" w:rsidP="009C303C">
      <w:pPr>
        <w:jc w:val="both"/>
        <w:rPr>
          <w:rFonts w:ascii="Times New Roman" w:hAnsi="Times New Roman" w:cs="Times New Roman"/>
          <w:sz w:val="22"/>
          <w:szCs w:val="22"/>
        </w:rPr>
      </w:pPr>
      <w:r w:rsidRPr="007C7F45">
        <w:rPr>
          <w:rFonts w:ascii="Times New Roman" w:hAnsi="Times New Roman" w:cs="Times New Roman"/>
          <w:sz w:val="22"/>
          <w:szCs w:val="22"/>
        </w:rPr>
        <w:t xml:space="preserve">W celu określenia chłonności terenów niezabudowanych </w:t>
      </w:r>
      <w:r w:rsidR="00105CF3" w:rsidRPr="007C7F45">
        <w:rPr>
          <w:rFonts w:ascii="Times New Roman" w:hAnsi="Times New Roman" w:cs="Times New Roman"/>
          <w:sz w:val="22"/>
          <w:szCs w:val="22"/>
        </w:rPr>
        <w:t xml:space="preserve">wskazano przelicznik: liczba działek pomnożona przez średnią liczbę osób w gospodarstwie </w:t>
      </w:r>
      <w:r w:rsidR="00346850" w:rsidRPr="007C7F45">
        <w:rPr>
          <w:rFonts w:ascii="Times New Roman" w:hAnsi="Times New Roman" w:cs="Times New Roman"/>
          <w:sz w:val="22"/>
          <w:szCs w:val="22"/>
        </w:rPr>
        <w:t>(zgodnie z danymi GUS</w:t>
      </w:r>
      <w:r w:rsidR="00466D31" w:rsidRPr="007C7F45">
        <w:rPr>
          <w:rFonts w:ascii="Times New Roman" w:hAnsi="Times New Roman" w:cs="Times New Roman"/>
          <w:sz w:val="22"/>
          <w:szCs w:val="22"/>
        </w:rPr>
        <w:t xml:space="preserve"> – 3 osoby</w:t>
      </w:r>
      <w:r w:rsidR="00346850" w:rsidRPr="007C7F45">
        <w:rPr>
          <w:rFonts w:ascii="Times New Roman" w:hAnsi="Times New Roman" w:cs="Times New Roman"/>
          <w:sz w:val="22"/>
          <w:szCs w:val="22"/>
        </w:rPr>
        <w:t>), przy czym za</w:t>
      </w:r>
      <w:r w:rsidR="00CD005B" w:rsidRPr="007C7F45">
        <w:rPr>
          <w:rFonts w:ascii="Times New Roman" w:hAnsi="Times New Roman" w:cs="Times New Roman"/>
          <w:sz w:val="22"/>
          <w:szCs w:val="22"/>
        </w:rPr>
        <w:t> </w:t>
      </w:r>
      <w:r w:rsidR="0023089A" w:rsidRPr="007C7F45">
        <w:rPr>
          <w:rFonts w:ascii="Times New Roman" w:hAnsi="Times New Roman" w:cs="Times New Roman"/>
          <w:sz w:val="22"/>
          <w:szCs w:val="22"/>
        </w:rPr>
        <w:t>średnią powierzchnię działk</w:t>
      </w:r>
      <w:r w:rsidR="00DC5CCF" w:rsidRPr="007C7F45">
        <w:rPr>
          <w:rFonts w:ascii="Times New Roman" w:hAnsi="Times New Roman" w:cs="Times New Roman"/>
          <w:sz w:val="22"/>
          <w:szCs w:val="22"/>
        </w:rPr>
        <w:t>i</w:t>
      </w:r>
      <w:r w:rsidR="0023089A" w:rsidRPr="007C7F45">
        <w:rPr>
          <w:rFonts w:ascii="Times New Roman" w:hAnsi="Times New Roman" w:cs="Times New Roman"/>
          <w:sz w:val="22"/>
          <w:szCs w:val="22"/>
        </w:rPr>
        <w:t xml:space="preserve"> budowlanej przyjęto </w:t>
      </w:r>
      <w:r w:rsidR="00EA65E9" w:rsidRPr="007C7F45">
        <w:rPr>
          <w:rFonts w:ascii="Times New Roman" w:hAnsi="Times New Roman" w:cs="Times New Roman"/>
          <w:sz w:val="22"/>
          <w:szCs w:val="22"/>
        </w:rPr>
        <w:t xml:space="preserve">około </w:t>
      </w:r>
      <w:r w:rsidR="0023089A" w:rsidRPr="007C7F45">
        <w:rPr>
          <w:rFonts w:ascii="Times New Roman" w:hAnsi="Times New Roman" w:cs="Times New Roman"/>
          <w:sz w:val="22"/>
          <w:szCs w:val="22"/>
        </w:rPr>
        <w:t>1000 m</w:t>
      </w:r>
      <w:r w:rsidR="0023089A" w:rsidRPr="007C7F45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="008E5389" w:rsidRPr="007C7F45">
        <w:rPr>
          <w:rFonts w:ascii="Times New Roman" w:hAnsi="Times New Roman" w:cs="Times New Roman"/>
          <w:sz w:val="22"/>
          <w:szCs w:val="22"/>
        </w:rPr>
        <w:t>, uwzględniając kształt terenu i</w:t>
      </w:r>
      <w:r w:rsidR="00CD005B" w:rsidRPr="007C7F45">
        <w:rPr>
          <w:rFonts w:ascii="Times New Roman" w:hAnsi="Times New Roman" w:cs="Times New Roman"/>
          <w:sz w:val="22"/>
          <w:szCs w:val="22"/>
        </w:rPr>
        <w:t> </w:t>
      </w:r>
      <w:r w:rsidR="008E5389" w:rsidRPr="007C7F45">
        <w:rPr>
          <w:rFonts w:ascii="Times New Roman" w:hAnsi="Times New Roman" w:cs="Times New Roman"/>
          <w:sz w:val="22"/>
          <w:szCs w:val="22"/>
        </w:rPr>
        <w:t>możliwości podziału</w:t>
      </w:r>
      <w:r w:rsidR="0023089A" w:rsidRPr="007C7F45">
        <w:rPr>
          <w:rFonts w:ascii="Times New Roman" w:hAnsi="Times New Roman" w:cs="Times New Roman"/>
          <w:sz w:val="22"/>
          <w:szCs w:val="22"/>
        </w:rPr>
        <w:t>:</w:t>
      </w:r>
    </w:p>
    <w:p w14:paraId="47AFB331" w14:textId="685384E2" w:rsidR="00CD005B" w:rsidRPr="008526F1" w:rsidRDefault="008C2538" w:rsidP="008C2538">
      <w:pPr>
        <w:pStyle w:val="Legenda"/>
        <w:rPr>
          <w:rFonts w:ascii="Times New Roman" w:hAnsi="Times New Roman" w:cs="Times New Roman"/>
          <w:sz w:val="22"/>
          <w:szCs w:val="22"/>
        </w:rPr>
      </w:pPr>
      <w:bookmarkStart w:id="48" w:name="_Toc238146154"/>
      <w:r w:rsidRPr="008526F1">
        <w:rPr>
          <w:rFonts w:ascii="Times New Roman" w:hAnsi="Times New Roman" w:cs="Times New Roman"/>
          <w:sz w:val="22"/>
          <w:szCs w:val="22"/>
        </w:rPr>
        <w:t xml:space="preserve">Tabela </w:t>
      </w:r>
      <w:r w:rsidRPr="008526F1">
        <w:rPr>
          <w:rFonts w:ascii="Times New Roman" w:hAnsi="Times New Roman" w:cs="Times New Roman"/>
          <w:sz w:val="22"/>
          <w:szCs w:val="22"/>
        </w:rPr>
        <w:fldChar w:fldCharType="begin"/>
      </w:r>
      <w:r w:rsidRPr="008526F1">
        <w:rPr>
          <w:rFonts w:ascii="Times New Roman" w:hAnsi="Times New Roman" w:cs="Times New Roman"/>
          <w:sz w:val="22"/>
          <w:szCs w:val="22"/>
        </w:rPr>
        <w:instrText xml:space="preserve"> SEQ Tabela \* ARABIC </w:instrText>
      </w:r>
      <w:r w:rsidRPr="008526F1">
        <w:rPr>
          <w:rFonts w:ascii="Times New Roman" w:hAnsi="Times New Roman" w:cs="Times New Roman"/>
          <w:sz w:val="22"/>
          <w:szCs w:val="22"/>
        </w:rPr>
        <w:fldChar w:fldCharType="separate"/>
      </w:r>
      <w:r w:rsidR="00BD433B">
        <w:rPr>
          <w:rFonts w:ascii="Times New Roman" w:hAnsi="Times New Roman" w:cs="Times New Roman"/>
          <w:noProof/>
          <w:sz w:val="22"/>
          <w:szCs w:val="22"/>
        </w:rPr>
        <w:t>9</w:t>
      </w:r>
      <w:r w:rsidRPr="008526F1">
        <w:rPr>
          <w:rFonts w:ascii="Times New Roman" w:hAnsi="Times New Roman" w:cs="Times New Roman"/>
          <w:sz w:val="22"/>
          <w:szCs w:val="22"/>
        </w:rPr>
        <w:fldChar w:fldCharType="end"/>
      </w:r>
      <w:r w:rsidRPr="008526F1">
        <w:rPr>
          <w:rFonts w:ascii="Times New Roman" w:hAnsi="Times New Roman" w:cs="Times New Roman"/>
          <w:sz w:val="22"/>
          <w:szCs w:val="22"/>
        </w:rPr>
        <w:t xml:space="preserve"> Chłonność terenów niezabudowanych</w:t>
      </w:r>
      <w:bookmarkEnd w:id="48"/>
    </w:p>
    <w:tbl>
      <w:tblPr>
        <w:tblStyle w:val="Tabelalisty3akcent5"/>
        <w:tblW w:w="0" w:type="auto"/>
        <w:tblLook w:val="04A0" w:firstRow="1" w:lastRow="0" w:firstColumn="1" w:lastColumn="0" w:noHBand="0" w:noVBand="1"/>
      </w:tblPr>
      <w:tblGrid>
        <w:gridCol w:w="2445"/>
        <w:gridCol w:w="2191"/>
        <w:gridCol w:w="2202"/>
        <w:gridCol w:w="2224"/>
      </w:tblGrid>
      <w:tr w:rsidR="00346850" w:rsidRPr="001B4D67" w14:paraId="3AA02A3D" w14:textId="77777777" w:rsidTr="005A72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45" w:type="dxa"/>
          </w:tcPr>
          <w:p w14:paraId="6353EE26" w14:textId="56CA8E6F" w:rsidR="00346850" w:rsidRPr="001B4D67" w:rsidRDefault="001D3632" w:rsidP="0027725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1B4D67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346850" w:rsidRPr="001B4D67">
              <w:rPr>
                <w:rFonts w:ascii="Times New Roman" w:hAnsi="Times New Roman" w:cs="Times New Roman"/>
                <w:sz w:val="18"/>
                <w:szCs w:val="18"/>
              </w:rPr>
              <w:t>lica</w:t>
            </w:r>
            <w:r w:rsidRPr="001B4D67">
              <w:rPr>
                <w:rFonts w:ascii="Times New Roman" w:hAnsi="Times New Roman" w:cs="Times New Roman"/>
                <w:sz w:val="18"/>
                <w:szCs w:val="18"/>
              </w:rPr>
              <w:t>/miejscowość</w:t>
            </w:r>
          </w:p>
        </w:tc>
        <w:tc>
          <w:tcPr>
            <w:tcW w:w="2191" w:type="dxa"/>
          </w:tcPr>
          <w:p w14:paraId="25E40CE3" w14:textId="4E341015" w:rsidR="00346850" w:rsidRPr="001B4D67" w:rsidRDefault="00C2039B" w:rsidP="002772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1B4D67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346850" w:rsidRPr="001B4D67">
              <w:rPr>
                <w:rFonts w:ascii="Times New Roman" w:hAnsi="Times New Roman" w:cs="Times New Roman"/>
                <w:sz w:val="18"/>
                <w:szCs w:val="18"/>
              </w:rPr>
              <w:t>owierzchnia</w:t>
            </w:r>
            <w:r w:rsidRPr="001B4D67">
              <w:rPr>
                <w:rFonts w:ascii="Times New Roman" w:hAnsi="Times New Roman" w:cs="Times New Roman"/>
                <w:sz w:val="18"/>
                <w:szCs w:val="18"/>
              </w:rPr>
              <w:t xml:space="preserve"> (ha)</w:t>
            </w:r>
          </w:p>
        </w:tc>
        <w:tc>
          <w:tcPr>
            <w:tcW w:w="2202" w:type="dxa"/>
          </w:tcPr>
          <w:p w14:paraId="38CF1537" w14:textId="46C8A318" w:rsidR="00346850" w:rsidRPr="001B4D67" w:rsidRDefault="00277254" w:rsidP="002772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1B4D67">
              <w:rPr>
                <w:rFonts w:ascii="Times New Roman" w:hAnsi="Times New Roman" w:cs="Times New Roman"/>
                <w:sz w:val="18"/>
                <w:szCs w:val="18"/>
              </w:rPr>
              <w:t>prognozowana</w:t>
            </w:r>
            <w:r w:rsidR="00EA65E9" w:rsidRPr="001B4D67">
              <w:rPr>
                <w:rFonts w:ascii="Times New Roman" w:hAnsi="Times New Roman" w:cs="Times New Roman"/>
                <w:sz w:val="18"/>
                <w:szCs w:val="18"/>
              </w:rPr>
              <w:t xml:space="preserve"> (istniejąca)</w:t>
            </w:r>
            <w:r w:rsidRPr="001B4D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3089A" w:rsidRPr="001B4D67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="00346850" w:rsidRPr="001B4D67">
              <w:rPr>
                <w:rFonts w:ascii="Times New Roman" w:hAnsi="Times New Roman" w:cs="Times New Roman"/>
                <w:sz w:val="18"/>
                <w:szCs w:val="18"/>
              </w:rPr>
              <w:t>iczba działek</w:t>
            </w:r>
          </w:p>
        </w:tc>
        <w:tc>
          <w:tcPr>
            <w:tcW w:w="2224" w:type="dxa"/>
          </w:tcPr>
          <w:p w14:paraId="7B6DB405" w14:textId="2F43CFBF" w:rsidR="00346850" w:rsidRPr="001B4D67" w:rsidRDefault="0023089A" w:rsidP="002772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1B4D67">
              <w:rPr>
                <w:rFonts w:ascii="Times New Roman" w:hAnsi="Times New Roman" w:cs="Times New Roman"/>
                <w:sz w:val="18"/>
                <w:szCs w:val="18"/>
              </w:rPr>
              <w:t>uwagi</w:t>
            </w:r>
          </w:p>
        </w:tc>
      </w:tr>
      <w:tr w:rsidR="00577C63" w:rsidRPr="001B4D67" w14:paraId="524C30A7" w14:textId="77777777" w:rsidTr="00577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D9D9D9" w:themeFill="background1" w:themeFillShade="D9"/>
          </w:tcPr>
          <w:p w14:paraId="6949E111" w14:textId="0F4E27F2" w:rsidR="00577C63" w:rsidRPr="001B4D67" w:rsidRDefault="00577C63" w:rsidP="00E579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hAnsi="Times New Roman" w:cs="Times New Roman"/>
                <w:sz w:val="18"/>
                <w:szCs w:val="18"/>
              </w:rPr>
              <w:t>Budziszewice</w:t>
            </w:r>
          </w:p>
        </w:tc>
      </w:tr>
      <w:tr w:rsidR="00346850" w:rsidRPr="001B4D67" w14:paraId="04E0599C" w14:textId="77777777" w:rsidTr="005A7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</w:tcPr>
          <w:p w14:paraId="2D813AE8" w14:textId="1C3B0A4D" w:rsidR="00346850" w:rsidRPr="001B4D67" w:rsidRDefault="00C776C4" w:rsidP="00E579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hAnsi="Times New Roman" w:cs="Times New Roman"/>
                <w:sz w:val="18"/>
                <w:szCs w:val="18"/>
              </w:rPr>
              <w:t>Sadowa</w:t>
            </w:r>
          </w:p>
        </w:tc>
        <w:tc>
          <w:tcPr>
            <w:tcW w:w="2191" w:type="dxa"/>
          </w:tcPr>
          <w:p w14:paraId="51BD9A77" w14:textId="73347B18" w:rsidR="00346850" w:rsidRPr="001B4D67" w:rsidRDefault="005228D0" w:rsidP="00E57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hAnsi="Times New Roman" w:cs="Times New Roman"/>
                <w:sz w:val="18"/>
                <w:szCs w:val="18"/>
              </w:rPr>
              <w:t>3,35</w:t>
            </w:r>
          </w:p>
        </w:tc>
        <w:tc>
          <w:tcPr>
            <w:tcW w:w="2202" w:type="dxa"/>
          </w:tcPr>
          <w:p w14:paraId="71DBAC4E" w14:textId="374D529C" w:rsidR="00346850" w:rsidRPr="001B4D67" w:rsidRDefault="00931D67" w:rsidP="00E57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224" w:type="dxa"/>
          </w:tcPr>
          <w:p w14:paraId="136E2DD1" w14:textId="726006D7" w:rsidR="00346850" w:rsidRPr="001B4D67" w:rsidRDefault="008E5389" w:rsidP="00E57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2442D">
              <w:rPr>
                <w:rFonts w:ascii="Times New Roman" w:hAnsi="Times New Roman" w:cs="Times New Roman"/>
                <w:sz w:val="14"/>
                <w:szCs w:val="14"/>
              </w:rPr>
              <w:t>teren w granicach obowiązującego miejscowego planu zagospodarowania przestrzennego</w:t>
            </w:r>
          </w:p>
        </w:tc>
      </w:tr>
      <w:tr w:rsidR="001B4D67" w:rsidRPr="001B4D67" w14:paraId="5DD84459" w14:textId="77777777" w:rsidTr="002E4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  <w:vAlign w:val="bottom"/>
          </w:tcPr>
          <w:p w14:paraId="2DDA6F5E" w14:textId="65264B17" w:rsidR="001B4D67" w:rsidRPr="001B4D67" w:rsidRDefault="001B4D67" w:rsidP="001B4D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Adamów</w:t>
            </w:r>
          </w:p>
        </w:tc>
        <w:tc>
          <w:tcPr>
            <w:tcW w:w="2191" w:type="dxa"/>
            <w:vAlign w:val="bottom"/>
          </w:tcPr>
          <w:p w14:paraId="2FEF3DBE" w14:textId="56CBA888" w:rsidR="001B4D67" w:rsidRPr="001B4D67" w:rsidRDefault="001B4D67" w:rsidP="001B4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1,16</w:t>
            </w:r>
          </w:p>
        </w:tc>
        <w:tc>
          <w:tcPr>
            <w:tcW w:w="2202" w:type="dxa"/>
          </w:tcPr>
          <w:p w14:paraId="08207EA3" w14:textId="1C2BDC59" w:rsidR="001B4D67" w:rsidRPr="001B4D67" w:rsidRDefault="00F92ACE" w:rsidP="001B4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224" w:type="dxa"/>
          </w:tcPr>
          <w:p w14:paraId="61A6FA2C" w14:textId="77777777" w:rsidR="001B4D67" w:rsidRPr="001B4D67" w:rsidRDefault="001B4D67" w:rsidP="001B4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D67" w:rsidRPr="001B4D67" w14:paraId="0843ABA5" w14:textId="77777777" w:rsidTr="002E4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  <w:vAlign w:val="bottom"/>
          </w:tcPr>
          <w:p w14:paraId="35ACF6F0" w14:textId="091B8DE5" w:rsidR="001B4D67" w:rsidRPr="001B4D67" w:rsidRDefault="001B4D67" w:rsidP="001B4D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Agnopol</w:t>
            </w:r>
          </w:p>
        </w:tc>
        <w:tc>
          <w:tcPr>
            <w:tcW w:w="2191" w:type="dxa"/>
            <w:vAlign w:val="bottom"/>
          </w:tcPr>
          <w:p w14:paraId="478A1C25" w14:textId="5E0D6017" w:rsidR="001B4D67" w:rsidRPr="001B4D67" w:rsidRDefault="001B4D67" w:rsidP="001B4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2,08</w:t>
            </w:r>
          </w:p>
        </w:tc>
        <w:tc>
          <w:tcPr>
            <w:tcW w:w="2202" w:type="dxa"/>
          </w:tcPr>
          <w:p w14:paraId="186691CF" w14:textId="75C44D01" w:rsidR="001B4D67" w:rsidRPr="001B4D67" w:rsidRDefault="00F92ACE" w:rsidP="001B4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224" w:type="dxa"/>
          </w:tcPr>
          <w:p w14:paraId="31F467ED" w14:textId="77777777" w:rsidR="001B4D67" w:rsidRPr="001B4D67" w:rsidRDefault="001B4D67" w:rsidP="001B4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D67" w:rsidRPr="001B4D67" w14:paraId="3A9D0AC6" w14:textId="77777777" w:rsidTr="002E4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  <w:vAlign w:val="bottom"/>
          </w:tcPr>
          <w:p w14:paraId="271C836D" w14:textId="011F4A2F" w:rsidR="001B4D67" w:rsidRPr="001B4D67" w:rsidRDefault="001B4D67" w:rsidP="001B4D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Budziszewice</w:t>
            </w:r>
          </w:p>
        </w:tc>
        <w:tc>
          <w:tcPr>
            <w:tcW w:w="2191" w:type="dxa"/>
            <w:vAlign w:val="bottom"/>
          </w:tcPr>
          <w:p w14:paraId="0BEAC611" w14:textId="422C47C5" w:rsidR="001B4D67" w:rsidRPr="001B4D67" w:rsidRDefault="001B4D67" w:rsidP="001B4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25,06</w:t>
            </w:r>
          </w:p>
        </w:tc>
        <w:tc>
          <w:tcPr>
            <w:tcW w:w="2202" w:type="dxa"/>
          </w:tcPr>
          <w:p w14:paraId="48BD2901" w14:textId="42DCD08F" w:rsidR="001B4D67" w:rsidRPr="001B4D67" w:rsidRDefault="00F92ACE" w:rsidP="001B4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2224" w:type="dxa"/>
          </w:tcPr>
          <w:p w14:paraId="1BDAF95C" w14:textId="77777777" w:rsidR="001B4D67" w:rsidRPr="001B4D67" w:rsidRDefault="001B4D67" w:rsidP="001B4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D67" w:rsidRPr="001B4D67" w14:paraId="741098C6" w14:textId="77777777" w:rsidTr="002E4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  <w:vAlign w:val="bottom"/>
          </w:tcPr>
          <w:p w14:paraId="5C1ED77E" w14:textId="11674AE1" w:rsidR="001B4D67" w:rsidRPr="001B4D67" w:rsidRDefault="001B4D67" w:rsidP="001B4D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Mierzno Duże</w:t>
            </w:r>
          </w:p>
        </w:tc>
        <w:tc>
          <w:tcPr>
            <w:tcW w:w="2191" w:type="dxa"/>
            <w:vAlign w:val="bottom"/>
          </w:tcPr>
          <w:p w14:paraId="263DE9DF" w14:textId="5FAA61E5" w:rsidR="001B4D67" w:rsidRPr="001B4D67" w:rsidRDefault="001B4D67" w:rsidP="001B4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2,49</w:t>
            </w:r>
          </w:p>
        </w:tc>
        <w:tc>
          <w:tcPr>
            <w:tcW w:w="2202" w:type="dxa"/>
          </w:tcPr>
          <w:p w14:paraId="3041D579" w14:textId="7DC37CAC" w:rsidR="001B4D67" w:rsidRPr="001B4D67" w:rsidRDefault="007C4A7B" w:rsidP="001B4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224" w:type="dxa"/>
          </w:tcPr>
          <w:p w14:paraId="68A7450B" w14:textId="77777777" w:rsidR="001B4D67" w:rsidRPr="001B4D67" w:rsidRDefault="001B4D67" w:rsidP="001B4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D67" w:rsidRPr="001B4D67" w14:paraId="1B1E7D79" w14:textId="77777777" w:rsidTr="002E4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  <w:vAlign w:val="bottom"/>
          </w:tcPr>
          <w:p w14:paraId="620B335B" w14:textId="42B0654E" w:rsidR="001B4D67" w:rsidRPr="001B4D67" w:rsidRDefault="001B4D67" w:rsidP="001B4D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Mierzno Małe</w:t>
            </w:r>
          </w:p>
        </w:tc>
        <w:tc>
          <w:tcPr>
            <w:tcW w:w="2191" w:type="dxa"/>
            <w:vAlign w:val="bottom"/>
          </w:tcPr>
          <w:p w14:paraId="62BE034C" w14:textId="267A7332" w:rsidR="001B4D67" w:rsidRPr="001B4D67" w:rsidRDefault="001B4D67" w:rsidP="001B4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0,21</w:t>
            </w:r>
          </w:p>
        </w:tc>
        <w:tc>
          <w:tcPr>
            <w:tcW w:w="2202" w:type="dxa"/>
          </w:tcPr>
          <w:p w14:paraId="2E916143" w14:textId="4F92D981" w:rsidR="001B4D67" w:rsidRPr="001B4D67" w:rsidRDefault="007C4A7B" w:rsidP="001B4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24" w:type="dxa"/>
          </w:tcPr>
          <w:p w14:paraId="1A4D1B56" w14:textId="77777777" w:rsidR="001B4D67" w:rsidRPr="001B4D67" w:rsidRDefault="001B4D67" w:rsidP="001B4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D67" w:rsidRPr="001B4D67" w14:paraId="71C61887" w14:textId="77777777" w:rsidTr="002E4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  <w:vAlign w:val="bottom"/>
          </w:tcPr>
          <w:p w14:paraId="49EF8137" w14:textId="042B2F14" w:rsidR="001B4D67" w:rsidRPr="001B4D67" w:rsidRDefault="001B4D67" w:rsidP="001B4D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Mierzno II</w:t>
            </w:r>
          </w:p>
        </w:tc>
        <w:tc>
          <w:tcPr>
            <w:tcW w:w="2191" w:type="dxa"/>
            <w:vAlign w:val="bottom"/>
          </w:tcPr>
          <w:p w14:paraId="043CEAC8" w14:textId="42A2194F" w:rsidR="001B4D67" w:rsidRPr="001B4D67" w:rsidRDefault="001B4D67" w:rsidP="001B4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2,33</w:t>
            </w:r>
          </w:p>
        </w:tc>
        <w:tc>
          <w:tcPr>
            <w:tcW w:w="2202" w:type="dxa"/>
          </w:tcPr>
          <w:p w14:paraId="3007BF4B" w14:textId="0A054CDB" w:rsidR="001B4D67" w:rsidRPr="001B4D67" w:rsidRDefault="007C4A7B" w:rsidP="001B4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224" w:type="dxa"/>
          </w:tcPr>
          <w:p w14:paraId="34426269" w14:textId="77777777" w:rsidR="001B4D67" w:rsidRPr="001B4D67" w:rsidRDefault="001B4D67" w:rsidP="001B4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D67" w:rsidRPr="001B4D67" w14:paraId="2040B3D9" w14:textId="77777777" w:rsidTr="002E4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  <w:vAlign w:val="bottom"/>
          </w:tcPr>
          <w:p w14:paraId="1C4805F9" w14:textId="7C9BFEED" w:rsidR="001B4D67" w:rsidRPr="001B4D67" w:rsidRDefault="001B4D67" w:rsidP="001B4D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Rękawiec</w:t>
            </w:r>
          </w:p>
        </w:tc>
        <w:tc>
          <w:tcPr>
            <w:tcW w:w="2191" w:type="dxa"/>
            <w:vAlign w:val="bottom"/>
          </w:tcPr>
          <w:p w14:paraId="1219EF63" w14:textId="41DA31F8" w:rsidR="001B4D67" w:rsidRPr="001B4D67" w:rsidRDefault="001B4D67" w:rsidP="001B4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1,81</w:t>
            </w:r>
          </w:p>
        </w:tc>
        <w:tc>
          <w:tcPr>
            <w:tcW w:w="2202" w:type="dxa"/>
          </w:tcPr>
          <w:p w14:paraId="080158D9" w14:textId="083DB92C" w:rsidR="001B4D67" w:rsidRPr="001B4D67" w:rsidRDefault="007C4A7B" w:rsidP="001B4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224" w:type="dxa"/>
          </w:tcPr>
          <w:p w14:paraId="36BA32EE" w14:textId="77777777" w:rsidR="001B4D67" w:rsidRPr="001B4D67" w:rsidRDefault="001B4D67" w:rsidP="001B4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D67" w:rsidRPr="001B4D67" w14:paraId="0D0853A3" w14:textId="77777777" w:rsidTr="002E4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  <w:vAlign w:val="bottom"/>
          </w:tcPr>
          <w:p w14:paraId="2CD84B95" w14:textId="078FBDCA" w:rsidR="001B4D67" w:rsidRPr="001B4D67" w:rsidRDefault="001B4D67" w:rsidP="001B4D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Rękawiec Nowy</w:t>
            </w:r>
          </w:p>
        </w:tc>
        <w:tc>
          <w:tcPr>
            <w:tcW w:w="2191" w:type="dxa"/>
            <w:vAlign w:val="bottom"/>
          </w:tcPr>
          <w:p w14:paraId="00D859A4" w14:textId="6ABBCF35" w:rsidR="001B4D67" w:rsidRPr="001B4D67" w:rsidRDefault="001B4D67" w:rsidP="001B4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0,69</w:t>
            </w:r>
          </w:p>
        </w:tc>
        <w:tc>
          <w:tcPr>
            <w:tcW w:w="2202" w:type="dxa"/>
          </w:tcPr>
          <w:p w14:paraId="06F39923" w14:textId="42F56F4D" w:rsidR="001B4D67" w:rsidRPr="001B4D67" w:rsidRDefault="007C4A7B" w:rsidP="001B4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24" w:type="dxa"/>
          </w:tcPr>
          <w:p w14:paraId="4A467BCD" w14:textId="77777777" w:rsidR="001B4D67" w:rsidRPr="001B4D67" w:rsidRDefault="001B4D67" w:rsidP="001B4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D67" w:rsidRPr="001B4D67" w14:paraId="4DC38543" w14:textId="77777777" w:rsidTr="002E4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  <w:vAlign w:val="bottom"/>
          </w:tcPr>
          <w:p w14:paraId="2CC4BE10" w14:textId="3070B33E" w:rsidR="001B4D67" w:rsidRPr="001B4D67" w:rsidRDefault="001B4D67" w:rsidP="001B4D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Teodorów</w:t>
            </w:r>
          </w:p>
        </w:tc>
        <w:tc>
          <w:tcPr>
            <w:tcW w:w="2191" w:type="dxa"/>
            <w:vAlign w:val="bottom"/>
          </w:tcPr>
          <w:p w14:paraId="12BC3000" w14:textId="42091579" w:rsidR="001B4D67" w:rsidRPr="001B4D67" w:rsidRDefault="001B4D67" w:rsidP="001B4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7,19</w:t>
            </w:r>
          </w:p>
        </w:tc>
        <w:tc>
          <w:tcPr>
            <w:tcW w:w="2202" w:type="dxa"/>
          </w:tcPr>
          <w:p w14:paraId="588A2EB7" w14:textId="297ACE90" w:rsidR="001B4D67" w:rsidRPr="001B4D67" w:rsidRDefault="007C4A7B" w:rsidP="001B4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2224" w:type="dxa"/>
          </w:tcPr>
          <w:p w14:paraId="482EFD98" w14:textId="77777777" w:rsidR="001B4D67" w:rsidRPr="001B4D67" w:rsidRDefault="001B4D67" w:rsidP="001B4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D67" w:rsidRPr="001B4D67" w14:paraId="69FA716A" w14:textId="77777777" w:rsidTr="002E4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  <w:vAlign w:val="bottom"/>
          </w:tcPr>
          <w:p w14:paraId="0CB2A9D4" w14:textId="04B7053F" w:rsidR="001B4D67" w:rsidRPr="001B4D67" w:rsidRDefault="001B4D67" w:rsidP="001B4D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Węgrzynowice</w:t>
            </w:r>
          </w:p>
        </w:tc>
        <w:tc>
          <w:tcPr>
            <w:tcW w:w="2191" w:type="dxa"/>
            <w:vAlign w:val="bottom"/>
          </w:tcPr>
          <w:p w14:paraId="3D29E68F" w14:textId="4434D39B" w:rsidR="001B4D67" w:rsidRPr="001B4D67" w:rsidRDefault="001B4D67" w:rsidP="001B4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4,01</w:t>
            </w:r>
          </w:p>
        </w:tc>
        <w:tc>
          <w:tcPr>
            <w:tcW w:w="2202" w:type="dxa"/>
          </w:tcPr>
          <w:p w14:paraId="0B7EDB2D" w14:textId="7D510188" w:rsidR="001B4D67" w:rsidRPr="001B4D67" w:rsidRDefault="007C4A7B" w:rsidP="001B4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224" w:type="dxa"/>
          </w:tcPr>
          <w:p w14:paraId="1CAB12BC" w14:textId="77777777" w:rsidR="001B4D67" w:rsidRPr="001B4D67" w:rsidRDefault="001B4D67" w:rsidP="001B4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D67" w:rsidRPr="001B4D67" w14:paraId="1E5327E1" w14:textId="77777777" w:rsidTr="002E4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  <w:vAlign w:val="bottom"/>
          </w:tcPr>
          <w:p w14:paraId="7AF1D382" w14:textId="7C50F403" w:rsidR="001B4D67" w:rsidRPr="001B4D67" w:rsidRDefault="001B4D67" w:rsidP="001B4D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Węgrzynowice Modrzewie</w:t>
            </w:r>
          </w:p>
        </w:tc>
        <w:tc>
          <w:tcPr>
            <w:tcW w:w="2191" w:type="dxa"/>
            <w:vAlign w:val="bottom"/>
          </w:tcPr>
          <w:p w14:paraId="2A4C0AD4" w14:textId="39A6B168" w:rsidR="001B4D67" w:rsidRPr="001B4D67" w:rsidRDefault="001B4D67" w:rsidP="001B4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2,32</w:t>
            </w:r>
          </w:p>
        </w:tc>
        <w:tc>
          <w:tcPr>
            <w:tcW w:w="2202" w:type="dxa"/>
          </w:tcPr>
          <w:p w14:paraId="4248305F" w14:textId="59EA9079" w:rsidR="001B4D67" w:rsidRPr="001B4D67" w:rsidRDefault="007C4A7B" w:rsidP="001B4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224" w:type="dxa"/>
          </w:tcPr>
          <w:p w14:paraId="66747FAE" w14:textId="77777777" w:rsidR="001B4D67" w:rsidRPr="001B4D67" w:rsidRDefault="001B4D67" w:rsidP="001B4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D67" w:rsidRPr="001B4D67" w14:paraId="032EE32F" w14:textId="77777777" w:rsidTr="002E4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  <w:vAlign w:val="bottom"/>
          </w:tcPr>
          <w:p w14:paraId="772DAB44" w14:textId="48AE04C9" w:rsidR="001B4D67" w:rsidRPr="001B4D67" w:rsidRDefault="001B4D67" w:rsidP="001B4D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Zalesie</w:t>
            </w:r>
          </w:p>
        </w:tc>
        <w:tc>
          <w:tcPr>
            <w:tcW w:w="2191" w:type="dxa"/>
            <w:vAlign w:val="bottom"/>
          </w:tcPr>
          <w:p w14:paraId="2E104950" w14:textId="4AF0C34A" w:rsidR="001B4D67" w:rsidRPr="001B4D67" w:rsidRDefault="001B4D67" w:rsidP="001B4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0,87</w:t>
            </w:r>
          </w:p>
        </w:tc>
        <w:tc>
          <w:tcPr>
            <w:tcW w:w="2202" w:type="dxa"/>
          </w:tcPr>
          <w:p w14:paraId="41D95469" w14:textId="16B55192" w:rsidR="001B4D67" w:rsidRPr="001B4D67" w:rsidRDefault="007C4A7B" w:rsidP="001B4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224" w:type="dxa"/>
          </w:tcPr>
          <w:p w14:paraId="49880B86" w14:textId="77777777" w:rsidR="001B4D67" w:rsidRPr="001B4D67" w:rsidRDefault="001B4D67" w:rsidP="001B4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D67" w:rsidRPr="001B4D67" w14:paraId="40834FAE" w14:textId="77777777" w:rsidTr="005A7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</w:tcPr>
          <w:p w14:paraId="7C0BE747" w14:textId="1F7A90BF" w:rsidR="001B4D67" w:rsidRPr="001B4D67" w:rsidRDefault="001B4D67" w:rsidP="001B4D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hAnsi="Times New Roman" w:cs="Times New Roman"/>
                <w:sz w:val="18"/>
                <w:szCs w:val="18"/>
              </w:rPr>
              <w:t>Łącznie</w:t>
            </w:r>
          </w:p>
        </w:tc>
        <w:tc>
          <w:tcPr>
            <w:tcW w:w="2191" w:type="dxa"/>
          </w:tcPr>
          <w:p w14:paraId="6FB485DA" w14:textId="2BAC3428" w:rsidR="001B4D67" w:rsidRPr="001B4D67" w:rsidRDefault="00971CA7" w:rsidP="001B4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53,57</w:t>
            </w:r>
          </w:p>
        </w:tc>
        <w:tc>
          <w:tcPr>
            <w:tcW w:w="2202" w:type="dxa"/>
          </w:tcPr>
          <w:p w14:paraId="7B7FEE28" w14:textId="1D63DE28" w:rsidR="001B4D67" w:rsidRPr="001B4D67" w:rsidRDefault="00971CA7" w:rsidP="001B4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527</w:t>
            </w:r>
          </w:p>
        </w:tc>
        <w:tc>
          <w:tcPr>
            <w:tcW w:w="2224" w:type="dxa"/>
          </w:tcPr>
          <w:p w14:paraId="75E07F5F" w14:textId="77777777" w:rsidR="001B4D67" w:rsidRPr="001B4D67" w:rsidRDefault="001B4D67" w:rsidP="001B4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D67" w:rsidRPr="001B4D67" w14:paraId="72D5B117" w14:textId="77777777" w:rsidTr="005A7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</w:tcPr>
          <w:p w14:paraId="17CCDED1" w14:textId="2AE08EB0" w:rsidR="001B4D67" w:rsidRPr="001B4D67" w:rsidRDefault="001B4D67" w:rsidP="001B4D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D67">
              <w:rPr>
                <w:rFonts w:ascii="Times New Roman" w:hAnsi="Times New Roman" w:cs="Times New Roman"/>
                <w:sz w:val="18"/>
                <w:szCs w:val="18"/>
              </w:rPr>
              <w:t>Liczba osób</w:t>
            </w:r>
          </w:p>
        </w:tc>
        <w:tc>
          <w:tcPr>
            <w:tcW w:w="6617" w:type="dxa"/>
            <w:gridSpan w:val="3"/>
          </w:tcPr>
          <w:p w14:paraId="3672F2B4" w14:textId="6F3C6562" w:rsidR="001B4D67" w:rsidRPr="001B4D67" w:rsidRDefault="00F2442D" w:rsidP="001B4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1581</w:t>
            </w:r>
          </w:p>
        </w:tc>
      </w:tr>
    </w:tbl>
    <w:p w14:paraId="413E7D55" w14:textId="77777777" w:rsidR="000C0DA6" w:rsidRDefault="000C0DA6" w:rsidP="000C0DA6">
      <w:pPr>
        <w:jc w:val="both"/>
        <w:rPr>
          <w:rFonts w:ascii="Times New Roman" w:hAnsi="Times New Roman" w:cs="Times New Roman"/>
        </w:rPr>
      </w:pPr>
    </w:p>
    <w:p w14:paraId="13540E14" w14:textId="428A2608" w:rsidR="000C0DA6" w:rsidRPr="008526F1" w:rsidRDefault="005306AB" w:rsidP="005306AB">
      <w:pPr>
        <w:pStyle w:val="Nagwek2"/>
        <w:numPr>
          <w:ilvl w:val="1"/>
          <w:numId w:val="1"/>
        </w:numPr>
        <w:rPr>
          <w:rFonts w:cs="Times New Roman"/>
        </w:rPr>
      </w:pPr>
      <w:bookmarkStart w:id="49" w:name="_Toc238157041"/>
      <w:r w:rsidRPr="008526F1">
        <w:rPr>
          <w:rFonts w:cs="Times New Roman"/>
        </w:rPr>
        <w:t xml:space="preserve">Możliwości wyznaczenia nowych stref </w:t>
      </w:r>
      <w:r w:rsidR="00184121" w:rsidRPr="008526F1">
        <w:rPr>
          <w:rFonts w:cs="Times New Roman"/>
        </w:rPr>
        <w:t>wielofunkcyjnych z zabudową mieszkaniową jednorodzinną i stref wielofunkcyjnych z zabudową zagrodową.</w:t>
      </w:r>
      <w:bookmarkEnd w:id="49"/>
    </w:p>
    <w:p w14:paraId="1AF0AA4E" w14:textId="05D8FDB7" w:rsidR="00184121" w:rsidRPr="00973E12" w:rsidRDefault="00CF6D57" w:rsidP="004B722F">
      <w:pPr>
        <w:jc w:val="both"/>
        <w:rPr>
          <w:rFonts w:ascii="Times New Roman" w:hAnsi="Times New Roman" w:cs="Times New Roman"/>
          <w:sz w:val="22"/>
          <w:szCs w:val="22"/>
        </w:rPr>
      </w:pPr>
      <w:r w:rsidRPr="00973E12">
        <w:rPr>
          <w:rFonts w:ascii="Times New Roman" w:hAnsi="Times New Roman" w:cs="Times New Roman"/>
          <w:sz w:val="22"/>
          <w:szCs w:val="22"/>
        </w:rPr>
        <w:t xml:space="preserve">Zgodnie z obliczeniami Zapotrzebowania na nową zabudowę – wskazanymi w rozdziale </w:t>
      </w:r>
      <w:r w:rsidR="00241E31" w:rsidRPr="00973E12">
        <w:rPr>
          <w:rFonts w:ascii="Times New Roman" w:hAnsi="Times New Roman" w:cs="Times New Roman"/>
          <w:sz w:val="22"/>
          <w:szCs w:val="22"/>
        </w:rPr>
        <w:t xml:space="preserve">2.8 niniejszego uzasadnienia, zapotrzebowanie na nową zabudowę w gminie Budziszewice w perspektywie 20 lat wynosi ZAP = </w:t>
      </w:r>
      <w:r w:rsidR="00797332" w:rsidRPr="00973E12">
        <w:rPr>
          <w:rFonts w:ascii="Times New Roman" w:hAnsi="Times New Roman" w:cs="Times New Roman"/>
          <w:sz w:val="22"/>
          <w:szCs w:val="22"/>
        </w:rPr>
        <w:t>96,67</w:t>
      </w:r>
      <w:r w:rsidR="00241E31" w:rsidRPr="00973E12">
        <w:rPr>
          <w:rFonts w:ascii="Times New Roman" w:hAnsi="Times New Roman" w:cs="Times New Roman"/>
          <w:sz w:val="22"/>
          <w:szCs w:val="22"/>
        </w:rPr>
        <w:t xml:space="preserve"> osób.</w:t>
      </w:r>
    </w:p>
    <w:p w14:paraId="6EF988AC" w14:textId="4ADA00B5" w:rsidR="004B722F" w:rsidRPr="00973E12" w:rsidRDefault="004B722F" w:rsidP="004B722F">
      <w:pPr>
        <w:jc w:val="both"/>
        <w:rPr>
          <w:rFonts w:ascii="Times New Roman" w:hAnsi="Times New Roman" w:cs="Times New Roman"/>
          <w:sz w:val="22"/>
          <w:szCs w:val="22"/>
        </w:rPr>
      </w:pPr>
      <w:r w:rsidRPr="00973E12">
        <w:rPr>
          <w:rFonts w:ascii="Times New Roman" w:hAnsi="Times New Roman" w:cs="Times New Roman"/>
          <w:sz w:val="22"/>
          <w:szCs w:val="22"/>
        </w:rPr>
        <w:t xml:space="preserve">Zgodnie z art. 13d ust. 2 ustawy o p.z.p., </w:t>
      </w:r>
      <w:r w:rsidRPr="00973E12">
        <w:rPr>
          <w:rFonts w:ascii="Times New Roman" w:hAnsi="Times New Roman" w:cs="Times New Roman"/>
          <w:i/>
          <w:iCs/>
          <w:sz w:val="22"/>
          <w:szCs w:val="22"/>
        </w:rPr>
        <w:t>w strefach planistycznych, o których mowa w art. 13c ust. 2 pkt 1–3, suma chłonności terenów niezabudowanych w tych strefach w całej gminie, w tym luk w istniejącej zabudowie, nie może być mniejsza niż 70% oraz większa niż 130% wartości zapotrzebowania na nową zabudowę mieszkaniową w gminie</w:t>
      </w:r>
      <w:r w:rsidRPr="00973E12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025EA1D" w14:textId="4755A07B" w:rsidR="00241E31" w:rsidRPr="00973E12" w:rsidRDefault="004B722F" w:rsidP="00F57C15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73E12">
        <w:rPr>
          <w:rFonts w:ascii="Times New Roman" w:hAnsi="Times New Roman" w:cs="Times New Roman"/>
          <w:sz w:val="22"/>
          <w:szCs w:val="22"/>
        </w:rPr>
        <w:t>Zgodnie z powyższym</w:t>
      </w:r>
      <w:r w:rsidR="00F57C15" w:rsidRPr="00973E12">
        <w:rPr>
          <w:rFonts w:ascii="Times New Roman" w:hAnsi="Times New Roman" w:cs="Times New Roman"/>
          <w:sz w:val="22"/>
          <w:szCs w:val="22"/>
        </w:rPr>
        <w:t>,</w:t>
      </w:r>
      <w:r w:rsidRPr="00973E12">
        <w:rPr>
          <w:rFonts w:ascii="Times New Roman" w:hAnsi="Times New Roman" w:cs="Times New Roman"/>
          <w:sz w:val="22"/>
          <w:szCs w:val="22"/>
        </w:rPr>
        <w:t xml:space="preserve"> suma chłonności terenów niezabudowanych winna znaleźć się w</w:t>
      </w:r>
      <w:r w:rsidR="00F57C15" w:rsidRPr="00973E12">
        <w:rPr>
          <w:rFonts w:ascii="Times New Roman" w:hAnsi="Times New Roman" w:cs="Times New Roman"/>
          <w:sz w:val="22"/>
          <w:szCs w:val="22"/>
        </w:rPr>
        <w:t> </w:t>
      </w:r>
      <w:r w:rsidRPr="00973E12">
        <w:rPr>
          <w:rFonts w:ascii="Times New Roman" w:hAnsi="Times New Roman" w:cs="Times New Roman"/>
          <w:sz w:val="22"/>
          <w:szCs w:val="22"/>
        </w:rPr>
        <w:t xml:space="preserve">przedziale: ZAPmin = </w:t>
      </w:r>
      <w:r w:rsidR="002A0B4F" w:rsidRPr="00973E12">
        <w:rPr>
          <w:rFonts w:ascii="Times New Roman" w:hAnsi="Times New Roman" w:cs="Times New Roman"/>
          <w:b/>
          <w:bCs/>
          <w:sz w:val="22"/>
          <w:szCs w:val="22"/>
        </w:rPr>
        <w:t>67</w:t>
      </w:r>
      <w:r w:rsidR="00F57C15" w:rsidRPr="00973E1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973E12">
        <w:rPr>
          <w:rFonts w:ascii="Times New Roman" w:hAnsi="Times New Roman" w:cs="Times New Roman"/>
          <w:b/>
          <w:bCs/>
          <w:sz w:val="22"/>
          <w:szCs w:val="22"/>
        </w:rPr>
        <w:t xml:space="preserve">osób </w:t>
      </w:r>
      <w:r w:rsidRPr="00973E12">
        <w:rPr>
          <w:rFonts w:ascii="Times New Roman" w:hAnsi="Times New Roman" w:cs="Times New Roman"/>
          <w:sz w:val="22"/>
          <w:szCs w:val="22"/>
        </w:rPr>
        <w:t xml:space="preserve">a ZAPmax = </w:t>
      </w:r>
      <w:r w:rsidR="002A0B4F" w:rsidRPr="00973E12">
        <w:rPr>
          <w:rFonts w:ascii="Times New Roman" w:hAnsi="Times New Roman" w:cs="Times New Roman"/>
          <w:b/>
          <w:bCs/>
          <w:sz w:val="22"/>
          <w:szCs w:val="22"/>
        </w:rPr>
        <w:t>125</w:t>
      </w:r>
      <w:r w:rsidRPr="00973E12">
        <w:rPr>
          <w:rFonts w:ascii="Times New Roman" w:hAnsi="Times New Roman" w:cs="Times New Roman"/>
          <w:b/>
          <w:bCs/>
          <w:sz w:val="22"/>
          <w:szCs w:val="22"/>
        </w:rPr>
        <w:t xml:space="preserve"> osób</w:t>
      </w:r>
    </w:p>
    <w:p w14:paraId="0C686969" w14:textId="75BCFE48" w:rsidR="003D6067" w:rsidRPr="00973E12" w:rsidRDefault="003D6067" w:rsidP="003D6067">
      <w:pPr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73E12">
        <w:rPr>
          <w:rFonts w:ascii="Times New Roman" w:hAnsi="Times New Roman" w:cs="Times New Roman"/>
          <w:sz w:val="22"/>
          <w:szCs w:val="22"/>
        </w:rPr>
        <w:t xml:space="preserve">Zgodnie z art. 13d ust. 3 ustawy o p.z.p., </w:t>
      </w:r>
      <w:r w:rsidRPr="00973E12">
        <w:rPr>
          <w:rFonts w:ascii="Times New Roman" w:hAnsi="Times New Roman" w:cs="Times New Roman"/>
          <w:i/>
          <w:iCs/>
          <w:sz w:val="22"/>
          <w:szCs w:val="22"/>
        </w:rPr>
        <w:t xml:space="preserve">w przypadku gdy na obszarach, o których mowa w ust. 1, suma chłonności terenów niezabudowanych, w tym luk w istniejącej zabudowie, jest większa niż 130% wartości zapotrzebowania na nową zabudowę mieszkaniową w gminie, dopuszcza się wyznaczenie stref </w:t>
      </w:r>
      <w:r w:rsidRPr="00973E12">
        <w:rPr>
          <w:rFonts w:ascii="Times New Roman" w:hAnsi="Times New Roman" w:cs="Times New Roman"/>
          <w:i/>
          <w:iCs/>
          <w:sz w:val="22"/>
          <w:szCs w:val="22"/>
        </w:rPr>
        <w:lastRenderedPageBreak/>
        <w:t xml:space="preserve">planistycznych, o których mowa w art. 13c ust. 2 pkt 1–3, na tych obszarach oraz nie wyznacza się tych stref planistycznych na pozostałych obszarach gminy. </w:t>
      </w:r>
    </w:p>
    <w:p w14:paraId="07764422" w14:textId="6A6F8C52" w:rsidR="00D46373" w:rsidRPr="00973E12" w:rsidRDefault="003D6067" w:rsidP="003D6067">
      <w:pPr>
        <w:jc w:val="both"/>
        <w:rPr>
          <w:rFonts w:ascii="Times New Roman" w:hAnsi="Times New Roman" w:cs="Times New Roman"/>
          <w:sz w:val="22"/>
          <w:szCs w:val="22"/>
        </w:rPr>
      </w:pPr>
      <w:r w:rsidRPr="00973E12">
        <w:rPr>
          <w:rFonts w:ascii="Times New Roman" w:hAnsi="Times New Roman" w:cs="Times New Roman"/>
          <w:sz w:val="22"/>
          <w:szCs w:val="22"/>
        </w:rPr>
        <w:t xml:space="preserve">Przeprowadzona analiza </w:t>
      </w:r>
      <w:r w:rsidR="00D46373" w:rsidRPr="00973E12">
        <w:rPr>
          <w:rFonts w:ascii="Times New Roman" w:hAnsi="Times New Roman" w:cs="Times New Roman"/>
          <w:sz w:val="22"/>
          <w:szCs w:val="22"/>
        </w:rPr>
        <w:t xml:space="preserve">chłonności terenów niezabudowanych – luk w zabudowie, którą wyrażamy w liczbie osób wynosi </w:t>
      </w:r>
      <w:r w:rsidR="00AB3A59" w:rsidRPr="00973E12">
        <w:rPr>
          <w:rFonts w:ascii="Times New Roman" w:hAnsi="Times New Roman" w:cs="Times New Roman"/>
          <w:sz w:val="22"/>
          <w:szCs w:val="22"/>
        </w:rPr>
        <w:t>1581</w:t>
      </w:r>
      <w:r w:rsidR="00D46373" w:rsidRPr="00973E12">
        <w:rPr>
          <w:rFonts w:ascii="Times New Roman" w:hAnsi="Times New Roman" w:cs="Times New Roman"/>
          <w:sz w:val="22"/>
          <w:szCs w:val="22"/>
        </w:rPr>
        <w:t xml:space="preserve"> – zgodnie z obliczeniami dokonanymi w rozdziale 3.2.</w:t>
      </w:r>
    </w:p>
    <w:p w14:paraId="632DA448" w14:textId="147F8F12" w:rsidR="00D46373" w:rsidRPr="00973E12" w:rsidRDefault="00D46373" w:rsidP="003D6067">
      <w:pPr>
        <w:jc w:val="both"/>
        <w:rPr>
          <w:rFonts w:ascii="Times New Roman" w:hAnsi="Times New Roman" w:cs="Times New Roman"/>
          <w:sz w:val="22"/>
          <w:szCs w:val="22"/>
        </w:rPr>
      </w:pPr>
      <w:r w:rsidRPr="00973E12">
        <w:rPr>
          <w:rFonts w:ascii="Times New Roman" w:hAnsi="Times New Roman" w:cs="Times New Roman"/>
          <w:sz w:val="22"/>
          <w:szCs w:val="22"/>
        </w:rPr>
        <w:t xml:space="preserve">Jak wynika z powyższego, chłonność terenów niezabudowanych </w:t>
      </w:r>
      <w:r w:rsidR="00F97D74" w:rsidRPr="00973E12">
        <w:rPr>
          <w:rFonts w:ascii="Times New Roman" w:hAnsi="Times New Roman" w:cs="Times New Roman"/>
          <w:sz w:val="22"/>
          <w:szCs w:val="22"/>
        </w:rPr>
        <w:t xml:space="preserve">przewyższa zapotrzebowanie na nową zabudowę w gminie Budziszewice, zgodnie z obowiązującymi przepisami </w:t>
      </w:r>
      <w:r w:rsidR="00F97D74" w:rsidRPr="00973E12">
        <w:rPr>
          <w:rFonts w:ascii="Times New Roman" w:hAnsi="Times New Roman" w:cs="Times New Roman"/>
          <w:b/>
          <w:bCs/>
          <w:sz w:val="22"/>
          <w:szCs w:val="22"/>
        </w:rPr>
        <w:t xml:space="preserve">brak jest możliwości wyznaczenia w planie ogólnym </w:t>
      </w:r>
      <w:r w:rsidR="008D7563" w:rsidRPr="00973E12">
        <w:rPr>
          <w:rFonts w:ascii="Times New Roman" w:hAnsi="Times New Roman" w:cs="Times New Roman"/>
          <w:b/>
          <w:bCs/>
          <w:sz w:val="22"/>
          <w:szCs w:val="22"/>
        </w:rPr>
        <w:t xml:space="preserve"> stref o których mowa w art. 13c ust. 2 pkt 1–3 ustawy o p.z.p. , tj. zabudowy mieszkaniowej: wielorodzinnej, jednorodzinnej i</w:t>
      </w:r>
      <w:r w:rsidR="00AB3A59" w:rsidRPr="00973E12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="008D7563" w:rsidRPr="00973E12">
        <w:rPr>
          <w:rFonts w:ascii="Times New Roman" w:hAnsi="Times New Roman" w:cs="Times New Roman"/>
          <w:b/>
          <w:bCs/>
          <w:sz w:val="22"/>
          <w:szCs w:val="22"/>
        </w:rPr>
        <w:t>zagrodowej poza terenami, objętych obowiązującymi miejscowymi planami zagospodarowania przestrzennego oraz poza terenami położonymi w OUZ.</w:t>
      </w:r>
    </w:p>
    <w:p w14:paraId="4F92F1B6" w14:textId="4362D2D1" w:rsidR="005E388A" w:rsidRPr="008526F1" w:rsidRDefault="005E388A" w:rsidP="005E388A">
      <w:pPr>
        <w:pStyle w:val="Nagwek1"/>
        <w:numPr>
          <w:ilvl w:val="0"/>
          <w:numId w:val="1"/>
        </w:numPr>
        <w:rPr>
          <w:rFonts w:cs="Times New Roman"/>
        </w:rPr>
      </w:pPr>
      <w:bookmarkStart w:id="50" w:name="_Toc238157042"/>
      <w:r w:rsidRPr="008526F1">
        <w:rPr>
          <w:rFonts w:cs="Times New Roman"/>
        </w:rPr>
        <w:t>Ustalenia planu ogólnego</w:t>
      </w:r>
      <w:bookmarkEnd w:id="50"/>
    </w:p>
    <w:p w14:paraId="081F4921" w14:textId="2DE31E75" w:rsidR="005E388A" w:rsidRPr="008526F1" w:rsidRDefault="00C01CE9" w:rsidP="00B316F3">
      <w:pPr>
        <w:pStyle w:val="Nagwek2"/>
        <w:numPr>
          <w:ilvl w:val="1"/>
          <w:numId w:val="1"/>
        </w:numPr>
        <w:rPr>
          <w:rFonts w:cs="Times New Roman"/>
        </w:rPr>
      </w:pPr>
      <w:bookmarkStart w:id="51" w:name="_Toc238157043"/>
      <w:r w:rsidRPr="008526F1">
        <w:rPr>
          <w:rFonts w:cs="Times New Roman"/>
        </w:rPr>
        <w:t>Podstawa wyznaczania stref planistycznych</w:t>
      </w:r>
      <w:bookmarkEnd w:id="51"/>
      <w:r w:rsidRPr="008526F1">
        <w:rPr>
          <w:rFonts w:cs="Times New Roman"/>
        </w:rPr>
        <w:t xml:space="preserve"> </w:t>
      </w:r>
    </w:p>
    <w:p w14:paraId="4CC82843" w14:textId="0289EA1D" w:rsidR="00E212D3" w:rsidRPr="00973E12" w:rsidRDefault="00E212D3" w:rsidP="00E212D3">
      <w:pPr>
        <w:jc w:val="both"/>
        <w:rPr>
          <w:rFonts w:ascii="Times New Roman" w:hAnsi="Times New Roman" w:cs="Times New Roman"/>
          <w:sz w:val="22"/>
          <w:szCs w:val="22"/>
        </w:rPr>
      </w:pPr>
      <w:bookmarkStart w:id="52" w:name="_Hlk217736443"/>
      <w:r w:rsidRPr="00973E12">
        <w:rPr>
          <w:rFonts w:ascii="Times New Roman" w:hAnsi="Times New Roman" w:cs="Times New Roman"/>
          <w:sz w:val="22"/>
          <w:szCs w:val="22"/>
        </w:rPr>
        <w:t>Podstawą do wyznaczenia stref planistycznych w planie ogólnym Gminy Budziszewice jest sporządzona na potrzeby POG analiza stanu istniejącego i zdefiniowany sposób zagospodarowania i zabudowy terenów. Nie bez znaczenia pozostają kwestie ochrony środowiska przyrodniczego, rolniczej przestrzeni produkcyjnej, terenów otwartych, korytarzy ekologicznych oraz terenów leśnych i zadrzewionych</w:t>
      </w:r>
      <w:r w:rsidR="007D5E80" w:rsidRPr="00973E12">
        <w:rPr>
          <w:rFonts w:ascii="Times New Roman" w:hAnsi="Times New Roman" w:cs="Times New Roman"/>
          <w:sz w:val="22"/>
          <w:szCs w:val="22"/>
        </w:rPr>
        <w:t xml:space="preserve"> oraz uwarunkowania związane z środowiskiem kulturowym i obiektami objętymi ochroną prawną. </w:t>
      </w:r>
    </w:p>
    <w:p w14:paraId="2D2ACFA5" w14:textId="4BC69419" w:rsidR="00AB3A59" w:rsidRPr="00973E12" w:rsidRDefault="008065FF" w:rsidP="00E212D3">
      <w:pPr>
        <w:jc w:val="both"/>
        <w:rPr>
          <w:rFonts w:ascii="Times New Roman" w:hAnsi="Times New Roman" w:cs="Times New Roman"/>
          <w:sz w:val="22"/>
          <w:szCs w:val="22"/>
        </w:rPr>
      </w:pPr>
      <w:r w:rsidRPr="00973E12">
        <w:rPr>
          <w:rFonts w:ascii="Times New Roman" w:hAnsi="Times New Roman" w:cs="Times New Roman"/>
          <w:sz w:val="22"/>
          <w:szCs w:val="22"/>
        </w:rPr>
        <w:t xml:space="preserve">Strefy zostały wskazane na podstawie istniejącego zainwestowania, na postawie analizy przestrzennej oraz bazy danych użytków EGIB. Jednocześnie zostało uwzględnione faktyczne zainwestowanie, które często przekracza </w:t>
      </w:r>
      <w:r w:rsidR="00CD5822" w:rsidRPr="00973E12">
        <w:rPr>
          <w:rFonts w:ascii="Times New Roman" w:hAnsi="Times New Roman" w:cs="Times New Roman"/>
          <w:sz w:val="22"/>
          <w:szCs w:val="22"/>
        </w:rPr>
        <w:t xml:space="preserve">wyznaczone konturami użytków gruntowych </w:t>
      </w:r>
      <w:r w:rsidR="002F10DB" w:rsidRPr="00973E12">
        <w:rPr>
          <w:rFonts w:ascii="Times New Roman" w:hAnsi="Times New Roman" w:cs="Times New Roman"/>
          <w:sz w:val="22"/>
          <w:szCs w:val="22"/>
        </w:rPr>
        <w:t>użytkowanie gruntów rolnych</w:t>
      </w:r>
      <w:r w:rsidR="00CD5822" w:rsidRPr="00973E12">
        <w:rPr>
          <w:rFonts w:ascii="Times New Roman" w:hAnsi="Times New Roman" w:cs="Times New Roman"/>
          <w:sz w:val="22"/>
          <w:szCs w:val="22"/>
        </w:rPr>
        <w:t xml:space="preserve">. Taka sytuacja ma miejsce szczególnie w przypadku zabudowy zagrodowej. </w:t>
      </w:r>
    </w:p>
    <w:p w14:paraId="5BA75691" w14:textId="1A300AB2" w:rsidR="007D5E80" w:rsidRPr="00973E12" w:rsidRDefault="007D5E80" w:rsidP="00E212D3">
      <w:pPr>
        <w:jc w:val="both"/>
        <w:rPr>
          <w:rFonts w:ascii="Times New Roman" w:hAnsi="Times New Roman" w:cs="Times New Roman"/>
          <w:sz w:val="22"/>
          <w:szCs w:val="22"/>
        </w:rPr>
      </w:pPr>
      <w:r w:rsidRPr="00973E12">
        <w:rPr>
          <w:rFonts w:ascii="Times New Roman" w:hAnsi="Times New Roman" w:cs="Times New Roman"/>
          <w:sz w:val="22"/>
          <w:szCs w:val="22"/>
        </w:rPr>
        <w:t>Uwzględniając powyższe</w:t>
      </w:r>
      <w:r w:rsidR="00F06F31" w:rsidRPr="00973E12">
        <w:rPr>
          <w:rFonts w:ascii="Times New Roman" w:hAnsi="Times New Roman" w:cs="Times New Roman"/>
          <w:sz w:val="22"/>
          <w:szCs w:val="22"/>
        </w:rPr>
        <w:t xml:space="preserve"> oraz politykę przestrzenną wyrażoną w obowiązującym planie miejscowym jak również </w:t>
      </w:r>
      <w:r w:rsidR="0081415C" w:rsidRPr="00973E12">
        <w:rPr>
          <w:rFonts w:ascii="Times New Roman" w:hAnsi="Times New Roman" w:cs="Times New Roman"/>
          <w:sz w:val="22"/>
          <w:szCs w:val="22"/>
        </w:rPr>
        <w:t>Strategię rozwoju w planie ogólnym gminy Budziszewice ustalono strefy planistyczne:</w:t>
      </w:r>
    </w:p>
    <w:p w14:paraId="2A174DA5" w14:textId="3F463120" w:rsidR="000254DE" w:rsidRPr="00973E12" w:rsidRDefault="000254DE" w:rsidP="000254DE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73E12">
        <w:rPr>
          <w:rFonts w:ascii="Times New Roman" w:hAnsi="Times New Roman" w:cs="Times New Roman"/>
          <w:b/>
          <w:bCs/>
          <w:sz w:val="22"/>
          <w:szCs w:val="22"/>
        </w:rPr>
        <w:t xml:space="preserve">SW </w:t>
      </w:r>
      <w:r w:rsidRPr="00973E12">
        <w:rPr>
          <w:rFonts w:ascii="Times New Roman" w:hAnsi="Times New Roman" w:cs="Times New Roman"/>
          <w:sz w:val="22"/>
          <w:szCs w:val="22"/>
        </w:rPr>
        <w:t xml:space="preserve">– strefę wielofunkcyjną z zabudową mieszkaniową wielorodzinną </w:t>
      </w:r>
    </w:p>
    <w:p w14:paraId="4815001A" w14:textId="10A52208" w:rsidR="002D46E4" w:rsidRPr="00973E12" w:rsidRDefault="002D46E4" w:rsidP="002D46E4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73E12">
        <w:rPr>
          <w:rFonts w:ascii="Times New Roman" w:hAnsi="Times New Roman" w:cs="Times New Roman"/>
          <w:b/>
          <w:bCs/>
          <w:sz w:val="22"/>
          <w:szCs w:val="22"/>
        </w:rPr>
        <w:t xml:space="preserve">SJ </w:t>
      </w:r>
      <w:r w:rsidRPr="00973E12">
        <w:rPr>
          <w:rFonts w:ascii="Times New Roman" w:hAnsi="Times New Roman" w:cs="Times New Roman"/>
          <w:sz w:val="22"/>
          <w:szCs w:val="22"/>
        </w:rPr>
        <w:t xml:space="preserve">– strefę wielofunkcyjną z zabudową mieszkaniową jednorodzinną </w:t>
      </w:r>
    </w:p>
    <w:p w14:paraId="68B1B9E3" w14:textId="33896312" w:rsidR="002D46E4" w:rsidRPr="00973E12" w:rsidRDefault="002D46E4" w:rsidP="002D46E4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73E12">
        <w:rPr>
          <w:rFonts w:ascii="Times New Roman" w:hAnsi="Times New Roman" w:cs="Times New Roman"/>
          <w:b/>
          <w:bCs/>
          <w:sz w:val="22"/>
          <w:szCs w:val="22"/>
        </w:rPr>
        <w:t xml:space="preserve">SZ </w:t>
      </w:r>
      <w:r w:rsidRPr="00973E12">
        <w:rPr>
          <w:rFonts w:ascii="Times New Roman" w:hAnsi="Times New Roman" w:cs="Times New Roman"/>
          <w:sz w:val="22"/>
          <w:szCs w:val="22"/>
        </w:rPr>
        <w:t xml:space="preserve">– strefę wielofunkcyjną z zabudową zagrodową zlokalizowaną we wszystkich obrębach, </w:t>
      </w:r>
    </w:p>
    <w:p w14:paraId="05352E82" w14:textId="01118B52" w:rsidR="002D46E4" w:rsidRPr="00973E12" w:rsidRDefault="002D46E4" w:rsidP="002D46E4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73E12">
        <w:rPr>
          <w:rFonts w:ascii="Times New Roman" w:hAnsi="Times New Roman" w:cs="Times New Roman"/>
          <w:b/>
          <w:bCs/>
          <w:sz w:val="22"/>
          <w:szCs w:val="22"/>
        </w:rPr>
        <w:t xml:space="preserve">SU </w:t>
      </w:r>
      <w:r w:rsidRPr="00973E12">
        <w:rPr>
          <w:rFonts w:ascii="Times New Roman" w:hAnsi="Times New Roman" w:cs="Times New Roman"/>
          <w:sz w:val="22"/>
          <w:szCs w:val="22"/>
        </w:rPr>
        <w:t xml:space="preserve">– strefę usługową, </w:t>
      </w:r>
    </w:p>
    <w:p w14:paraId="6445DA10" w14:textId="254C8ED7" w:rsidR="002D46E4" w:rsidRPr="00973E12" w:rsidRDefault="002D46E4" w:rsidP="002D46E4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73E12">
        <w:rPr>
          <w:rFonts w:ascii="Times New Roman" w:hAnsi="Times New Roman" w:cs="Times New Roman"/>
          <w:b/>
          <w:bCs/>
          <w:sz w:val="22"/>
          <w:szCs w:val="22"/>
        </w:rPr>
        <w:t xml:space="preserve">SP </w:t>
      </w:r>
      <w:r w:rsidRPr="00973E12">
        <w:rPr>
          <w:rFonts w:ascii="Times New Roman" w:hAnsi="Times New Roman" w:cs="Times New Roman"/>
          <w:sz w:val="22"/>
          <w:szCs w:val="22"/>
        </w:rPr>
        <w:t xml:space="preserve">– strefę gospodarczą, </w:t>
      </w:r>
    </w:p>
    <w:p w14:paraId="78C42924" w14:textId="2FCBB779" w:rsidR="002D46E4" w:rsidRPr="00973E12" w:rsidRDefault="002D46E4" w:rsidP="002D46E4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73E12">
        <w:rPr>
          <w:rFonts w:ascii="Times New Roman" w:hAnsi="Times New Roman" w:cs="Times New Roman"/>
          <w:b/>
          <w:bCs/>
          <w:sz w:val="22"/>
          <w:szCs w:val="22"/>
        </w:rPr>
        <w:t xml:space="preserve">SR </w:t>
      </w:r>
      <w:r w:rsidRPr="00973E12">
        <w:rPr>
          <w:rFonts w:ascii="Times New Roman" w:hAnsi="Times New Roman" w:cs="Times New Roman"/>
          <w:sz w:val="22"/>
          <w:szCs w:val="22"/>
        </w:rPr>
        <w:t>– strefę produkcji rolniczej obejmującą tereny produkcji w gospodarstwach rolnych towarzyszące za-budowie zagrodowej oraz tereny wielkotowarowej produkcji rolnej,</w:t>
      </w:r>
    </w:p>
    <w:p w14:paraId="186B50E0" w14:textId="755B5B54" w:rsidR="002D46E4" w:rsidRPr="00973E12" w:rsidRDefault="002D46E4" w:rsidP="002D46E4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73E12">
        <w:rPr>
          <w:rFonts w:ascii="Times New Roman" w:hAnsi="Times New Roman" w:cs="Times New Roman"/>
          <w:b/>
          <w:bCs/>
          <w:sz w:val="22"/>
          <w:szCs w:val="22"/>
        </w:rPr>
        <w:t xml:space="preserve">SI </w:t>
      </w:r>
      <w:r w:rsidRPr="00973E12">
        <w:rPr>
          <w:rFonts w:ascii="Times New Roman" w:hAnsi="Times New Roman" w:cs="Times New Roman"/>
          <w:sz w:val="22"/>
          <w:szCs w:val="22"/>
        </w:rPr>
        <w:t xml:space="preserve">– strefę infrastrukturalną, obejmującą tereny związane z obsługą techniczną gminy tj. oczyszczalnia ścieków, ujęcia wody, </w:t>
      </w:r>
    </w:p>
    <w:p w14:paraId="680A7285" w14:textId="02D769A0" w:rsidR="002D46E4" w:rsidRPr="00973E12" w:rsidRDefault="002D46E4" w:rsidP="002D46E4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73E12">
        <w:rPr>
          <w:rFonts w:ascii="Times New Roman" w:hAnsi="Times New Roman" w:cs="Times New Roman"/>
          <w:b/>
          <w:bCs/>
          <w:sz w:val="22"/>
          <w:szCs w:val="22"/>
        </w:rPr>
        <w:t xml:space="preserve">SN </w:t>
      </w:r>
      <w:r w:rsidRPr="00973E12">
        <w:rPr>
          <w:rFonts w:ascii="Times New Roman" w:hAnsi="Times New Roman" w:cs="Times New Roman"/>
          <w:sz w:val="22"/>
          <w:szCs w:val="22"/>
        </w:rPr>
        <w:t>– strefę zieleni i rekreacj</w:t>
      </w:r>
      <w:r w:rsidR="000254DE" w:rsidRPr="00973E12">
        <w:rPr>
          <w:rFonts w:ascii="Times New Roman" w:hAnsi="Times New Roman" w:cs="Times New Roman"/>
          <w:sz w:val="22"/>
          <w:szCs w:val="22"/>
        </w:rPr>
        <w:t>i</w:t>
      </w:r>
      <w:r w:rsidRPr="00973E12">
        <w:rPr>
          <w:rFonts w:ascii="Times New Roman" w:hAnsi="Times New Roman" w:cs="Times New Roman"/>
          <w:sz w:val="22"/>
          <w:szCs w:val="22"/>
        </w:rPr>
        <w:t>,</w:t>
      </w:r>
    </w:p>
    <w:p w14:paraId="73D84DA7" w14:textId="4CFE391D" w:rsidR="002D46E4" w:rsidRPr="00973E12" w:rsidRDefault="002D46E4" w:rsidP="002D46E4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73E12">
        <w:rPr>
          <w:rFonts w:ascii="Times New Roman" w:hAnsi="Times New Roman" w:cs="Times New Roman"/>
          <w:b/>
          <w:bCs/>
          <w:sz w:val="22"/>
          <w:szCs w:val="22"/>
        </w:rPr>
        <w:t xml:space="preserve">SC </w:t>
      </w:r>
      <w:r w:rsidRPr="00973E12">
        <w:rPr>
          <w:rFonts w:ascii="Times New Roman" w:hAnsi="Times New Roman" w:cs="Times New Roman"/>
          <w:sz w:val="22"/>
          <w:szCs w:val="22"/>
        </w:rPr>
        <w:t xml:space="preserve">– strefę cmentarzy, </w:t>
      </w:r>
    </w:p>
    <w:p w14:paraId="3265443B" w14:textId="6E113F7C" w:rsidR="002D46E4" w:rsidRPr="00973E12" w:rsidRDefault="002D46E4" w:rsidP="002D46E4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73E12">
        <w:rPr>
          <w:rFonts w:ascii="Times New Roman" w:hAnsi="Times New Roman" w:cs="Times New Roman"/>
          <w:b/>
          <w:bCs/>
          <w:sz w:val="22"/>
          <w:szCs w:val="22"/>
        </w:rPr>
        <w:t xml:space="preserve">SO </w:t>
      </w:r>
      <w:r w:rsidRPr="00973E12">
        <w:rPr>
          <w:rFonts w:ascii="Times New Roman" w:hAnsi="Times New Roman" w:cs="Times New Roman"/>
          <w:sz w:val="22"/>
          <w:szCs w:val="22"/>
        </w:rPr>
        <w:t>– strefę otwartą, obejmującą tereny rolnictwa z zakazem zabudowy oraz z dopuszczonymi elektrowniami słonecznymi oraz tereny związane z</w:t>
      </w:r>
      <w:r w:rsidR="00EC3C4A" w:rsidRPr="00973E12">
        <w:rPr>
          <w:rFonts w:ascii="Times New Roman" w:hAnsi="Times New Roman" w:cs="Times New Roman"/>
          <w:sz w:val="22"/>
          <w:szCs w:val="22"/>
        </w:rPr>
        <w:t> </w:t>
      </w:r>
      <w:r w:rsidRPr="00973E12">
        <w:rPr>
          <w:rFonts w:ascii="Times New Roman" w:hAnsi="Times New Roman" w:cs="Times New Roman"/>
          <w:sz w:val="22"/>
          <w:szCs w:val="22"/>
        </w:rPr>
        <w:t>uwarunkowaniami przyrodniczymi i zachowaniem walorów przyrodniczych, przede wszystkim tereny las</w:t>
      </w:r>
      <w:r w:rsidR="0039316C" w:rsidRPr="00973E12">
        <w:rPr>
          <w:rFonts w:ascii="Times New Roman" w:hAnsi="Times New Roman" w:cs="Times New Roman"/>
          <w:sz w:val="22"/>
          <w:szCs w:val="22"/>
        </w:rPr>
        <w:t>ów</w:t>
      </w:r>
      <w:r w:rsidRPr="00973E12">
        <w:rPr>
          <w:rFonts w:ascii="Times New Roman" w:hAnsi="Times New Roman" w:cs="Times New Roman"/>
          <w:sz w:val="22"/>
          <w:szCs w:val="22"/>
        </w:rPr>
        <w:t xml:space="preserve"> i zadrzewienia, łąki i pastwiska, zbiorniki wodne, </w:t>
      </w:r>
    </w:p>
    <w:p w14:paraId="71F750AA" w14:textId="4D686BB4" w:rsidR="002D46E4" w:rsidRPr="00973E12" w:rsidRDefault="002D46E4" w:rsidP="002D46E4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73E12">
        <w:rPr>
          <w:rFonts w:ascii="Times New Roman" w:hAnsi="Times New Roman" w:cs="Times New Roman"/>
          <w:b/>
          <w:bCs/>
          <w:sz w:val="22"/>
          <w:szCs w:val="22"/>
        </w:rPr>
        <w:t xml:space="preserve">SK </w:t>
      </w:r>
      <w:r w:rsidRPr="00973E12">
        <w:rPr>
          <w:rFonts w:ascii="Times New Roman" w:hAnsi="Times New Roman" w:cs="Times New Roman"/>
          <w:sz w:val="22"/>
          <w:szCs w:val="22"/>
        </w:rPr>
        <w:t>– strefę komunikacji, obejmującą drogę główną – drogę wojewódzką nr 71</w:t>
      </w:r>
      <w:r w:rsidR="00814FD5" w:rsidRPr="00973E12">
        <w:rPr>
          <w:rFonts w:ascii="Times New Roman" w:hAnsi="Times New Roman" w:cs="Times New Roman"/>
          <w:sz w:val="22"/>
          <w:szCs w:val="22"/>
        </w:rPr>
        <w:t>5</w:t>
      </w:r>
      <w:r w:rsidRPr="00973E12">
        <w:rPr>
          <w:rFonts w:ascii="Times New Roman" w:hAnsi="Times New Roman" w:cs="Times New Roman"/>
          <w:sz w:val="22"/>
          <w:szCs w:val="22"/>
        </w:rPr>
        <w:t>, drogi zbiorcze</w:t>
      </w:r>
      <w:r w:rsidR="00B65DEB" w:rsidRPr="00973E12">
        <w:rPr>
          <w:rFonts w:ascii="Times New Roman" w:hAnsi="Times New Roman" w:cs="Times New Roman"/>
          <w:sz w:val="22"/>
          <w:szCs w:val="22"/>
        </w:rPr>
        <w:t>.</w:t>
      </w:r>
    </w:p>
    <w:p w14:paraId="0F199E0D" w14:textId="08868EC4" w:rsidR="00B316F3" w:rsidRPr="008526F1" w:rsidRDefault="00224BE7" w:rsidP="00B316F3">
      <w:pPr>
        <w:pStyle w:val="Nagwek2"/>
        <w:numPr>
          <w:ilvl w:val="1"/>
          <w:numId w:val="1"/>
        </w:numPr>
        <w:rPr>
          <w:rFonts w:cs="Times New Roman"/>
        </w:rPr>
      </w:pPr>
      <w:bookmarkStart w:id="53" w:name="_Toc238157044"/>
      <w:bookmarkEnd w:id="52"/>
      <w:r w:rsidRPr="008526F1">
        <w:rPr>
          <w:rFonts w:cs="Times New Roman"/>
        </w:rPr>
        <w:lastRenderedPageBreak/>
        <w:t>Gminny katalog stref planistycznych</w:t>
      </w:r>
      <w:bookmarkEnd w:id="53"/>
    </w:p>
    <w:p w14:paraId="7526C1B3" w14:textId="4F903071" w:rsidR="002F2BA4" w:rsidRPr="008526F1" w:rsidRDefault="002F2BA4" w:rsidP="002F2BA4">
      <w:pPr>
        <w:pStyle w:val="Nagwek3"/>
        <w:numPr>
          <w:ilvl w:val="2"/>
          <w:numId w:val="1"/>
        </w:numPr>
        <w:rPr>
          <w:rFonts w:cs="Times New Roman"/>
        </w:rPr>
      </w:pPr>
      <w:bookmarkStart w:id="54" w:name="_Toc238157045"/>
      <w:r w:rsidRPr="008526F1">
        <w:rPr>
          <w:rFonts w:cs="Times New Roman"/>
        </w:rPr>
        <w:t>strefa wielofunkcyjna z zabudową mieszkaniową wielorodzinną;</w:t>
      </w:r>
      <w:bookmarkEnd w:id="54"/>
    </w:p>
    <w:p w14:paraId="1D6A4816" w14:textId="4B805995" w:rsidR="002F2BA4" w:rsidRPr="008526F1" w:rsidRDefault="002F2BA4" w:rsidP="002F2BA4">
      <w:pPr>
        <w:rPr>
          <w:rFonts w:ascii="Times New Roman" w:hAnsi="Times New Roman" w:cs="Times New Roman"/>
          <w:b/>
          <w:bCs/>
        </w:rPr>
      </w:pPr>
      <w:r w:rsidRPr="008526F1">
        <w:rPr>
          <w:rFonts w:ascii="Times New Roman" w:hAnsi="Times New Roman" w:cs="Times New Roman"/>
          <w:b/>
          <w:bCs/>
        </w:rPr>
        <w:t xml:space="preserve">Profil podstawowy: </w:t>
      </w:r>
      <w:r w:rsidRPr="008526F1">
        <w:rPr>
          <w:rFonts w:ascii="Times New Roman" w:hAnsi="Times New Roman" w:cs="Times New Roman"/>
        </w:rPr>
        <w:t>teren zabudowy mieszkaniowej wielorodzinnej, teren usług, teren komunikacji, teren zieleni urządzonej, teren infrastruktury technicznej:</w:t>
      </w:r>
    </w:p>
    <w:tbl>
      <w:tblPr>
        <w:tblStyle w:val="Tabelalisty3akcent5"/>
        <w:tblW w:w="0" w:type="auto"/>
        <w:tblLook w:val="04A0" w:firstRow="1" w:lastRow="0" w:firstColumn="1" w:lastColumn="0" w:noHBand="0" w:noVBand="1"/>
      </w:tblPr>
      <w:tblGrid>
        <w:gridCol w:w="988"/>
        <w:gridCol w:w="2032"/>
        <w:gridCol w:w="1510"/>
        <w:gridCol w:w="1510"/>
        <w:gridCol w:w="1511"/>
        <w:gridCol w:w="1511"/>
      </w:tblGrid>
      <w:tr w:rsidR="009C6FC0" w:rsidRPr="008526F1" w14:paraId="5D18CDCD" w14:textId="77777777" w:rsidTr="004151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8" w:type="dxa"/>
            <w:vAlign w:val="center"/>
          </w:tcPr>
          <w:p w14:paraId="520F637B" w14:textId="77777777" w:rsidR="00537F29" w:rsidRPr="008526F1" w:rsidRDefault="00537F29" w:rsidP="004151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L.p</w:t>
            </w:r>
          </w:p>
        </w:tc>
        <w:tc>
          <w:tcPr>
            <w:tcW w:w="2032" w:type="dxa"/>
            <w:vAlign w:val="center"/>
          </w:tcPr>
          <w:p w14:paraId="33683D93" w14:textId="77777777" w:rsidR="00537F29" w:rsidRPr="008526F1" w:rsidRDefault="00537F29" w:rsidP="004151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Profil dodatkowy</w:t>
            </w:r>
          </w:p>
        </w:tc>
        <w:tc>
          <w:tcPr>
            <w:tcW w:w="1510" w:type="dxa"/>
            <w:vAlign w:val="center"/>
          </w:tcPr>
          <w:p w14:paraId="410F0CB7" w14:textId="77777777" w:rsidR="00537F29" w:rsidRPr="008526F1" w:rsidRDefault="00537F29" w:rsidP="004151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26F1">
              <w:rPr>
                <w:rFonts w:ascii="Times New Roman" w:hAnsi="Times New Roman" w:cs="Times New Roman"/>
                <w:sz w:val="16"/>
                <w:szCs w:val="16"/>
              </w:rPr>
              <w:t>maksymalna nadziemna intensywność zabudowy</w:t>
            </w:r>
          </w:p>
        </w:tc>
        <w:tc>
          <w:tcPr>
            <w:tcW w:w="1510" w:type="dxa"/>
            <w:vAlign w:val="center"/>
          </w:tcPr>
          <w:p w14:paraId="796799ED" w14:textId="77777777" w:rsidR="00537F29" w:rsidRPr="008526F1" w:rsidRDefault="00537F29" w:rsidP="004151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26F1">
              <w:rPr>
                <w:rFonts w:ascii="Times New Roman" w:hAnsi="Times New Roman" w:cs="Times New Roman"/>
                <w:sz w:val="16"/>
                <w:szCs w:val="16"/>
              </w:rPr>
              <w:t>maksymalny udział powierzchni zabudowy</w:t>
            </w:r>
          </w:p>
          <w:p w14:paraId="168903F3" w14:textId="77777777" w:rsidR="00537F29" w:rsidRPr="008526F1" w:rsidRDefault="00537F29" w:rsidP="004151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26F1">
              <w:rPr>
                <w:rFonts w:ascii="Times New Roman" w:hAnsi="Times New Roman" w:cs="Times New Roman"/>
                <w:sz w:val="16"/>
                <w:szCs w:val="16"/>
              </w:rPr>
              <w:t>(%)</w:t>
            </w:r>
          </w:p>
        </w:tc>
        <w:tc>
          <w:tcPr>
            <w:tcW w:w="1511" w:type="dxa"/>
            <w:vAlign w:val="center"/>
          </w:tcPr>
          <w:p w14:paraId="216935A8" w14:textId="77777777" w:rsidR="00537F29" w:rsidRPr="008526F1" w:rsidRDefault="00537F29" w:rsidP="004151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26F1">
              <w:rPr>
                <w:rFonts w:ascii="Times New Roman" w:hAnsi="Times New Roman" w:cs="Times New Roman"/>
                <w:sz w:val="16"/>
                <w:szCs w:val="16"/>
              </w:rPr>
              <w:t>maksymalna wysokość zabudowy</w:t>
            </w:r>
          </w:p>
          <w:p w14:paraId="5C3C203B" w14:textId="77777777" w:rsidR="00537F29" w:rsidRPr="008526F1" w:rsidRDefault="00537F29" w:rsidP="004151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26F1">
              <w:rPr>
                <w:rFonts w:ascii="Times New Roman" w:hAnsi="Times New Roman" w:cs="Times New Roman"/>
                <w:sz w:val="16"/>
                <w:szCs w:val="16"/>
              </w:rPr>
              <w:t>(m)</w:t>
            </w:r>
          </w:p>
        </w:tc>
        <w:tc>
          <w:tcPr>
            <w:tcW w:w="1511" w:type="dxa"/>
            <w:vAlign w:val="center"/>
          </w:tcPr>
          <w:p w14:paraId="09AD6C1A" w14:textId="77777777" w:rsidR="00537F29" w:rsidRPr="008526F1" w:rsidRDefault="00537F29" w:rsidP="004151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26F1">
              <w:rPr>
                <w:rFonts w:ascii="Times New Roman" w:hAnsi="Times New Roman" w:cs="Times New Roman"/>
                <w:sz w:val="16"/>
                <w:szCs w:val="16"/>
              </w:rPr>
              <w:t>minimalny udział powierzchni biologicznie czynnej (%)</w:t>
            </w:r>
          </w:p>
        </w:tc>
      </w:tr>
      <w:tr w:rsidR="009C6FC0" w:rsidRPr="008526F1" w14:paraId="0DDD4D13" w14:textId="77777777" w:rsidTr="004151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1B9C1FB2" w14:textId="05AA1799" w:rsidR="00537F29" w:rsidRPr="00C92636" w:rsidRDefault="00537F29" w:rsidP="009C6FC0">
            <w:pPr>
              <w:pStyle w:val="Akapitzlist"/>
              <w:numPr>
                <w:ilvl w:val="0"/>
                <w:numId w:val="27"/>
              </w:numPr>
              <w:ind w:left="451" w:hanging="4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2" w:type="dxa"/>
            <w:vAlign w:val="center"/>
          </w:tcPr>
          <w:p w14:paraId="4F78AA8F" w14:textId="1F4ACD28" w:rsidR="00537F29" w:rsidRPr="00C92636" w:rsidRDefault="00537F29" w:rsidP="009C6FC0">
            <w:pPr>
              <w:ind w:left="-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2636">
              <w:rPr>
                <w:rFonts w:ascii="Times New Roman" w:hAnsi="Times New Roman" w:cs="Times New Roman"/>
                <w:sz w:val="18"/>
                <w:szCs w:val="18"/>
              </w:rPr>
              <w:t xml:space="preserve">tereny zabudowy mieszkaniowej </w:t>
            </w:r>
            <w:r w:rsidR="009C6FC0" w:rsidRPr="00C9263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Pr="00C92636">
              <w:rPr>
                <w:rFonts w:ascii="Times New Roman" w:hAnsi="Times New Roman" w:cs="Times New Roman"/>
                <w:sz w:val="18"/>
                <w:szCs w:val="18"/>
              </w:rPr>
              <w:t>ednorodzinnej, teren zieleni naturalnej, teren lasu, teren wód</w:t>
            </w:r>
          </w:p>
        </w:tc>
        <w:tc>
          <w:tcPr>
            <w:tcW w:w="1510" w:type="dxa"/>
            <w:vAlign w:val="center"/>
          </w:tcPr>
          <w:p w14:paraId="633400F2" w14:textId="6BDAC09A" w:rsidR="00537F29" w:rsidRPr="00C92636" w:rsidRDefault="00DA18FA" w:rsidP="004151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26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10" w:type="dxa"/>
            <w:vAlign w:val="center"/>
          </w:tcPr>
          <w:p w14:paraId="5D152B50" w14:textId="24DA8A52" w:rsidR="00537F29" w:rsidRPr="00C92636" w:rsidRDefault="00DA18FA" w:rsidP="004151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2636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511" w:type="dxa"/>
            <w:vAlign w:val="center"/>
          </w:tcPr>
          <w:p w14:paraId="102B8F61" w14:textId="72B90500" w:rsidR="00537F29" w:rsidRPr="00C92636" w:rsidRDefault="00DA18FA" w:rsidP="004151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263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537F29" w:rsidRPr="00C92636">
              <w:rPr>
                <w:rFonts w:ascii="Times New Roman" w:hAnsi="Times New Roman" w:cs="Times New Roman"/>
                <w:sz w:val="18"/>
                <w:szCs w:val="18"/>
              </w:rPr>
              <w:t xml:space="preserve">,0 </w:t>
            </w:r>
          </w:p>
        </w:tc>
        <w:tc>
          <w:tcPr>
            <w:tcW w:w="1511" w:type="dxa"/>
            <w:vAlign w:val="center"/>
          </w:tcPr>
          <w:p w14:paraId="7228449E" w14:textId="77777777" w:rsidR="00537F29" w:rsidRPr="00C92636" w:rsidRDefault="00537F29" w:rsidP="004151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2636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</w:tbl>
    <w:p w14:paraId="2B24C43D" w14:textId="7BF60AC2" w:rsidR="00973778" w:rsidRPr="008526F1" w:rsidRDefault="00973778" w:rsidP="00973778">
      <w:pPr>
        <w:pStyle w:val="Nagwek3"/>
        <w:numPr>
          <w:ilvl w:val="2"/>
          <w:numId w:val="1"/>
        </w:numPr>
        <w:rPr>
          <w:rFonts w:cs="Times New Roman"/>
        </w:rPr>
      </w:pPr>
      <w:bookmarkStart w:id="55" w:name="_Toc238157046"/>
      <w:r w:rsidRPr="008526F1">
        <w:rPr>
          <w:rFonts w:cs="Times New Roman"/>
        </w:rPr>
        <w:t>strefa wielofunkcyjna z zabudową mieszkaniową jednorodzinną;</w:t>
      </w:r>
      <w:bookmarkEnd w:id="55"/>
    </w:p>
    <w:p w14:paraId="3C5096D1" w14:textId="168FDAD4" w:rsidR="00E84D11" w:rsidRPr="008526F1" w:rsidRDefault="00E84D11" w:rsidP="009B13AB">
      <w:pPr>
        <w:jc w:val="both"/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  <w:b/>
          <w:bCs/>
        </w:rPr>
        <w:t xml:space="preserve">Profil podstawowy: </w:t>
      </w:r>
      <w:r w:rsidRPr="008526F1">
        <w:rPr>
          <w:rFonts w:ascii="Times New Roman" w:hAnsi="Times New Roman" w:cs="Times New Roman"/>
        </w:rPr>
        <w:t>teren zabudowy mieszkaniowej jednorodzinnej, teren usług, teren komunikacji, teren zieleni urządzonej, teren infrastruktury technicznej:</w:t>
      </w:r>
    </w:p>
    <w:tbl>
      <w:tblPr>
        <w:tblStyle w:val="Tabelalisty3akcent5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2032"/>
        <w:gridCol w:w="1510"/>
        <w:gridCol w:w="1510"/>
        <w:gridCol w:w="1511"/>
        <w:gridCol w:w="1511"/>
      </w:tblGrid>
      <w:tr w:rsidR="00DD3701" w:rsidRPr="008526F1" w14:paraId="34C70CBD" w14:textId="77777777" w:rsidTr="00C926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  <w:vAlign w:val="center"/>
          </w:tcPr>
          <w:p w14:paraId="1419FDF3" w14:textId="2D3A33D4" w:rsidR="00DD3701" w:rsidRPr="008526F1" w:rsidRDefault="006A3FA3" w:rsidP="00807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L.p</w:t>
            </w:r>
          </w:p>
        </w:tc>
        <w:tc>
          <w:tcPr>
            <w:tcW w:w="2032" w:type="dxa"/>
            <w:vAlign w:val="center"/>
          </w:tcPr>
          <w:p w14:paraId="44300AF3" w14:textId="1C9AE2D2" w:rsidR="00DD3701" w:rsidRPr="008526F1" w:rsidRDefault="006A3FA3" w:rsidP="00807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Profil dodatkowy</w:t>
            </w:r>
          </w:p>
        </w:tc>
        <w:tc>
          <w:tcPr>
            <w:tcW w:w="1510" w:type="dxa"/>
            <w:vAlign w:val="center"/>
          </w:tcPr>
          <w:p w14:paraId="0220E48C" w14:textId="324C7219" w:rsidR="00DD3701" w:rsidRPr="008526F1" w:rsidRDefault="006A3FA3" w:rsidP="00797B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26F1">
              <w:rPr>
                <w:rFonts w:ascii="Times New Roman" w:hAnsi="Times New Roman" w:cs="Times New Roman"/>
                <w:sz w:val="16"/>
                <w:szCs w:val="16"/>
              </w:rPr>
              <w:t>maksymalna nadziemna intensywność zabudowy</w:t>
            </w:r>
          </w:p>
        </w:tc>
        <w:tc>
          <w:tcPr>
            <w:tcW w:w="1510" w:type="dxa"/>
            <w:vAlign w:val="center"/>
          </w:tcPr>
          <w:p w14:paraId="46DB259D" w14:textId="38A3ECED" w:rsidR="0080727E" w:rsidRPr="008526F1" w:rsidRDefault="0080727E" w:rsidP="00807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26F1">
              <w:rPr>
                <w:rFonts w:ascii="Times New Roman" w:hAnsi="Times New Roman" w:cs="Times New Roman"/>
                <w:sz w:val="16"/>
                <w:szCs w:val="16"/>
              </w:rPr>
              <w:t>maksymalny udział powierzchni zabudowy</w:t>
            </w:r>
          </w:p>
          <w:p w14:paraId="42EC8149" w14:textId="78EFB01D" w:rsidR="00DD3701" w:rsidRPr="008526F1" w:rsidRDefault="0080727E" w:rsidP="00807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26F1">
              <w:rPr>
                <w:rFonts w:ascii="Times New Roman" w:hAnsi="Times New Roman" w:cs="Times New Roman"/>
                <w:sz w:val="16"/>
                <w:szCs w:val="16"/>
              </w:rPr>
              <w:t>(%)</w:t>
            </w:r>
          </w:p>
        </w:tc>
        <w:tc>
          <w:tcPr>
            <w:tcW w:w="1511" w:type="dxa"/>
            <w:vAlign w:val="center"/>
          </w:tcPr>
          <w:p w14:paraId="5295644E" w14:textId="5E98BBB6" w:rsidR="0080727E" w:rsidRPr="008526F1" w:rsidRDefault="0080727E" w:rsidP="00807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26F1">
              <w:rPr>
                <w:rFonts w:ascii="Times New Roman" w:hAnsi="Times New Roman" w:cs="Times New Roman"/>
                <w:sz w:val="16"/>
                <w:szCs w:val="16"/>
              </w:rPr>
              <w:t>maksymalna wysokość zabudowy</w:t>
            </w:r>
          </w:p>
          <w:p w14:paraId="0628B0BB" w14:textId="3D9E8149" w:rsidR="00DD3701" w:rsidRPr="008526F1" w:rsidRDefault="0080727E" w:rsidP="00807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26F1">
              <w:rPr>
                <w:rFonts w:ascii="Times New Roman" w:hAnsi="Times New Roman" w:cs="Times New Roman"/>
                <w:sz w:val="16"/>
                <w:szCs w:val="16"/>
              </w:rPr>
              <w:t>(m)</w:t>
            </w:r>
          </w:p>
        </w:tc>
        <w:tc>
          <w:tcPr>
            <w:tcW w:w="1511" w:type="dxa"/>
            <w:vAlign w:val="center"/>
          </w:tcPr>
          <w:p w14:paraId="6210ACEE" w14:textId="75E194D8" w:rsidR="00DD3701" w:rsidRPr="008526F1" w:rsidRDefault="0080727E" w:rsidP="00797B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26F1">
              <w:rPr>
                <w:rFonts w:ascii="Times New Roman" w:hAnsi="Times New Roman" w:cs="Times New Roman"/>
                <w:sz w:val="16"/>
                <w:szCs w:val="16"/>
              </w:rPr>
              <w:t>minimalny udział powierzchni biologicznie czynnej (%)</w:t>
            </w:r>
          </w:p>
        </w:tc>
      </w:tr>
      <w:tr w:rsidR="00933929" w:rsidRPr="008526F1" w14:paraId="45A3781B" w14:textId="77777777" w:rsidTr="00C926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340862D" w14:textId="24B9B253" w:rsidR="00933929" w:rsidRPr="00933929" w:rsidRDefault="00933929" w:rsidP="009339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1SJ–188SJ</w:t>
            </w:r>
          </w:p>
        </w:tc>
        <w:tc>
          <w:tcPr>
            <w:tcW w:w="2032" w:type="dxa"/>
          </w:tcPr>
          <w:p w14:paraId="6D684C2E" w14:textId="6D027063" w:rsidR="00933929" w:rsidRPr="00933929" w:rsidRDefault="00933929" w:rsidP="00933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teren zabudowy letniskowej lub rekreacji indywidualnej; teren zieleni naturalnej</w:t>
            </w:r>
          </w:p>
        </w:tc>
        <w:tc>
          <w:tcPr>
            <w:tcW w:w="1510" w:type="dxa"/>
          </w:tcPr>
          <w:p w14:paraId="553F66C3" w14:textId="0820F8CD" w:rsidR="00933929" w:rsidRPr="00933929" w:rsidRDefault="00933929" w:rsidP="00933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510" w:type="dxa"/>
          </w:tcPr>
          <w:p w14:paraId="7C562FF6" w14:textId="2A640F04" w:rsidR="00933929" w:rsidRPr="00933929" w:rsidRDefault="00933929" w:rsidP="00933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1511" w:type="dxa"/>
          </w:tcPr>
          <w:p w14:paraId="117AEA81" w14:textId="42AA8B37" w:rsidR="00933929" w:rsidRPr="00933929" w:rsidRDefault="00933929" w:rsidP="00933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511" w:type="dxa"/>
          </w:tcPr>
          <w:p w14:paraId="33830D56" w14:textId="0B552A7A" w:rsidR="00933929" w:rsidRPr="00933929" w:rsidRDefault="00933929" w:rsidP="00933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</w:tr>
      <w:tr w:rsidR="00933929" w:rsidRPr="008526F1" w14:paraId="6C2CBAE8" w14:textId="77777777" w:rsidTr="00C926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29F93A0" w14:textId="5D4B50D4" w:rsidR="00933929" w:rsidRPr="00933929" w:rsidRDefault="00933929" w:rsidP="009339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189SJ</w:t>
            </w:r>
          </w:p>
        </w:tc>
        <w:tc>
          <w:tcPr>
            <w:tcW w:w="2032" w:type="dxa"/>
          </w:tcPr>
          <w:p w14:paraId="2EEF42AF" w14:textId="2D68ABEF" w:rsidR="00933929" w:rsidRPr="00933929" w:rsidRDefault="00933929" w:rsidP="0093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teren zabudowy letniskowej lub rekreacji indywidualnej; teren zieleni naturalnej</w:t>
            </w:r>
          </w:p>
        </w:tc>
        <w:tc>
          <w:tcPr>
            <w:tcW w:w="1510" w:type="dxa"/>
          </w:tcPr>
          <w:p w14:paraId="2BDDFA15" w14:textId="2398BE47" w:rsidR="00933929" w:rsidRPr="00933929" w:rsidRDefault="00933929" w:rsidP="0093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510" w:type="dxa"/>
          </w:tcPr>
          <w:p w14:paraId="7DCFCE8B" w14:textId="35C86417" w:rsidR="00933929" w:rsidRPr="00933929" w:rsidRDefault="00933929" w:rsidP="0093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1511" w:type="dxa"/>
          </w:tcPr>
          <w:p w14:paraId="28339F50" w14:textId="63B485F8" w:rsidR="00933929" w:rsidRPr="00933929" w:rsidRDefault="00933929" w:rsidP="0093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511" w:type="dxa"/>
          </w:tcPr>
          <w:p w14:paraId="5F737A6E" w14:textId="1F845D1A" w:rsidR="00933929" w:rsidRPr="00933929" w:rsidRDefault="00933929" w:rsidP="0093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</w:tr>
      <w:tr w:rsidR="00933929" w:rsidRPr="008526F1" w14:paraId="43C2220C" w14:textId="77777777" w:rsidTr="00C926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9E5B685" w14:textId="33F47867" w:rsidR="00933929" w:rsidRPr="00933929" w:rsidRDefault="00933929" w:rsidP="009339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190SJ</w:t>
            </w:r>
          </w:p>
        </w:tc>
        <w:tc>
          <w:tcPr>
            <w:tcW w:w="2032" w:type="dxa"/>
          </w:tcPr>
          <w:p w14:paraId="0C97EAF4" w14:textId="44BBC59C" w:rsidR="00933929" w:rsidRPr="00933929" w:rsidRDefault="00933929" w:rsidP="00933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teren zabudowy letniskowej lub rekreacji indywidualnej; teren zieleni naturalnej</w:t>
            </w:r>
          </w:p>
        </w:tc>
        <w:tc>
          <w:tcPr>
            <w:tcW w:w="1510" w:type="dxa"/>
          </w:tcPr>
          <w:p w14:paraId="3B1D55ED" w14:textId="7298C25E" w:rsidR="00933929" w:rsidRPr="00933929" w:rsidRDefault="00933929" w:rsidP="00933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510" w:type="dxa"/>
          </w:tcPr>
          <w:p w14:paraId="6F764348" w14:textId="6965820A" w:rsidR="00933929" w:rsidRPr="00933929" w:rsidRDefault="00933929" w:rsidP="00933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1511" w:type="dxa"/>
          </w:tcPr>
          <w:p w14:paraId="2700075C" w14:textId="763A9711" w:rsidR="00933929" w:rsidRPr="00933929" w:rsidRDefault="00933929" w:rsidP="00933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511" w:type="dxa"/>
          </w:tcPr>
          <w:p w14:paraId="472724F8" w14:textId="40C2546C" w:rsidR="00933929" w:rsidRPr="00933929" w:rsidRDefault="00933929" w:rsidP="00933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</w:tr>
      <w:tr w:rsidR="00933929" w:rsidRPr="008526F1" w14:paraId="4EBA7BF4" w14:textId="77777777" w:rsidTr="00C926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9A10C0A" w14:textId="7A2D86C7" w:rsidR="00933929" w:rsidRPr="00933929" w:rsidRDefault="00933929" w:rsidP="009339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191SJ</w:t>
            </w:r>
          </w:p>
        </w:tc>
        <w:tc>
          <w:tcPr>
            <w:tcW w:w="2032" w:type="dxa"/>
          </w:tcPr>
          <w:p w14:paraId="0257A1C5" w14:textId="3F986E70" w:rsidR="00933929" w:rsidRPr="00933929" w:rsidRDefault="00933929" w:rsidP="0093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teren zabudowy letniskowej lub rekreacji indywidualnej; teren zieleni naturalnej; teren lasu</w:t>
            </w:r>
          </w:p>
        </w:tc>
        <w:tc>
          <w:tcPr>
            <w:tcW w:w="1510" w:type="dxa"/>
          </w:tcPr>
          <w:p w14:paraId="76E5B6A3" w14:textId="55D19920" w:rsidR="00933929" w:rsidRPr="00933929" w:rsidRDefault="00933929" w:rsidP="0093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510" w:type="dxa"/>
          </w:tcPr>
          <w:p w14:paraId="659C94A2" w14:textId="64EC43AE" w:rsidR="00933929" w:rsidRPr="00933929" w:rsidRDefault="00933929" w:rsidP="0093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1511" w:type="dxa"/>
          </w:tcPr>
          <w:p w14:paraId="42FF00B7" w14:textId="56ED48FF" w:rsidR="00933929" w:rsidRPr="00933929" w:rsidRDefault="00933929" w:rsidP="0093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511" w:type="dxa"/>
          </w:tcPr>
          <w:p w14:paraId="4BCB3B9B" w14:textId="68162FDB" w:rsidR="00933929" w:rsidRPr="00933929" w:rsidRDefault="00933929" w:rsidP="0093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929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</w:tr>
    </w:tbl>
    <w:p w14:paraId="72CF2405" w14:textId="77777777" w:rsidR="00973778" w:rsidRPr="008526F1" w:rsidRDefault="00973778" w:rsidP="00973778">
      <w:pPr>
        <w:pStyle w:val="Nagwek3"/>
        <w:numPr>
          <w:ilvl w:val="2"/>
          <w:numId w:val="1"/>
        </w:numPr>
        <w:rPr>
          <w:rFonts w:cs="Times New Roman"/>
        </w:rPr>
      </w:pPr>
      <w:bookmarkStart w:id="56" w:name="_Toc238157047"/>
      <w:r w:rsidRPr="008526F1">
        <w:rPr>
          <w:rFonts w:cs="Times New Roman"/>
        </w:rPr>
        <w:t>strefa wielofunkcyjna z zabudową zagrodową;</w:t>
      </w:r>
      <w:bookmarkEnd w:id="56"/>
    </w:p>
    <w:p w14:paraId="53C22385" w14:textId="47644248" w:rsidR="007C16B4" w:rsidRPr="008526F1" w:rsidRDefault="007C16B4" w:rsidP="007C16B4">
      <w:pPr>
        <w:jc w:val="both"/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  <w:b/>
          <w:bCs/>
        </w:rPr>
        <w:t>Profil podstawowy:</w:t>
      </w:r>
      <w:r w:rsidRPr="008526F1">
        <w:rPr>
          <w:rFonts w:ascii="Times New Roman" w:hAnsi="Times New Roman" w:cs="Times New Roman"/>
        </w:rPr>
        <w:t xml:space="preserve"> teren zabudowy zagrodowej, teren produkcji w gospodarstwach rolnych, teren akwakultury i obsługi rybactwa, teren komunikacji, teren zieleni urządzonej, teren infrastruktury technicznej</w:t>
      </w:r>
      <w:r w:rsidR="009B13AB" w:rsidRPr="008526F1">
        <w:rPr>
          <w:rFonts w:ascii="Times New Roman" w:hAnsi="Times New Roman" w:cs="Times New Roman"/>
        </w:rPr>
        <w:t>:</w:t>
      </w:r>
    </w:p>
    <w:tbl>
      <w:tblPr>
        <w:tblStyle w:val="Tabelalisty3akcent5"/>
        <w:tblW w:w="0" w:type="auto"/>
        <w:tblInd w:w="-147" w:type="dxa"/>
        <w:tblLook w:val="04A0" w:firstRow="1" w:lastRow="0" w:firstColumn="1" w:lastColumn="0" w:noHBand="0" w:noVBand="1"/>
      </w:tblPr>
      <w:tblGrid>
        <w:gridCol w:w="1135"/>
        <w:gridCol w:w="2032"/>
        <w:gridCol w:w="1510"/>
        <w:gridCol w:w="1510"/>
        <w:gridCol w:w="1511"/>
        <w:gridCol w:w="1511"/>
      </w:tblGrid>
      <w:tr w:rsidR="00163191" w:rsidRPr="008526F1" w14:paraId="1BA30ED4" w14:textId="77777777" w:rsidTr="007E7F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5" w:type="dxa"/>
            <w:vAlign w:val="center"/>
          </w:tcPr>
          <w:p w14:paraId="5639C664" w14:textId="77777777" w:rsidR="00163191" w:rsidRPr="008526F1" w:rsidRDefault="00163191" w:rsidP="00730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L.p</w:t>
            </w:r>
          </w:p>
        </w:tc>
        <w:tc>
          <w:tcPr>
            <w:tcW w:w="2032" w:type="dxa"/>
            <w:vAlign w:val="center"/>
          </w:tcPr>
          <w:p w14:paraId="017CD9C0" w14:textId="77777777" w:rsidR="00163191" w:rsidRPr="008526F1" w:rsidRDefault="00163191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26F1">
              <w:rPr>
                <w:rFonts w:ascii="Times New Roman" w:hAnsi="Times New Roman" w:cs="Times New Roman"/>
                <w:sz w:val="18"/>
                <w:szCs w:val="18"/>
              </w:rPr>
              <w:t>Profil dodatkowy</w:t>
            </w:r>
          </w:p>
        </w:tc>
        <w:tc>
          <w:tcPr>
            <w:tcW w:w="1510" w:type="dxa"/>
            <w:vAlign w:val="center"/>
          </w:tcPr>
          <w:p w14:paraId="2DBA520C" w14:textId="77777777" w:rsidR="00163191" w:rsidRPr="008526F1" w:rsidRDefault="00163191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26F1">
              <w:rPr>
                <w:rFonts w:ascii="Times New Roman" w:hAnsi="Times New Roman" w:cs="Times New Roman"/>
                <w:sz w:val="16"/>
                <w:szCs w:val="16"/>
              </w:rPr>
              <w:t>maksymalna nadziemna intensywność zabudowy</w:t>
            </w:r>
          </w:p>
        </w:tc>
        <w:tc>
          <w:tcPr>
            <w:tcW w:w="1510" w:type="dxa"/>
            <w:vAlign w:val="center"/>
          </w:tcPr>
          <w:p w14:paraId="5FEA7225" w14:textId="77777777" w:rsidR="00163191" w:rsidRPr="008526F1" w:rsidRDefault="00163191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26F1">
              <w:rPr>
                <w:rFonts w:ascii="Times New Roman" w:hAnsi="Times New Roman" w:cs="Times New Roman"/>
                <w:sz w:val="16"/>
                <w:szCs w:val="16"/>
              </w:rPr>
              <w:t>maksymalny udział powierzchni zabudowy</w:t>
            </w:r>
          </w:p>
          <w:p w14:paraId="4029EE57" w14:textId="77777777" w:rsidR="00163191" w:rsidRPr="008526F1" w:rsidRDefault="00163191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26F1">
              <w:rPr>
                <w:rFonts w:ascii="Times New Roman" w:hAnsi="Times New Roman" w:cs="Times New Roman"/>
                <w:sz w:val="16"/>
                <w:szCs w:val="16"/>
              </w:rPr>
              <w:t>(%)</w:t>
            </w:r>
          </w:p>
        </w:tc>
        <w:tc>
          <w:tcPr>
            <w:tcW w:w="1511" w:type="dxa"/>
            <w:vAlign w:val="center"/>
          </w:tcPr>
          <w:p w14:paraId="23A94930" w14:textId="77777777" w:rsidR="00163191" w:rsidRPr="008526F1" w:rsidRDefault="00163191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26F1">
              <w:rPr>
                <w:rFonts w:ascii="Times New Roman" w:hAnsi="Times New Roman" w:cs="Times New Roman"/>
                <w:sz w:val="16"/>
                <w:szCs w:val="16"/>
              </w:rPr>
              <w:t>maksymalna wysokość zabudowy</w:t>
            </w:r>
          </w:p>
          <w:p w14:paraId="30697827" w14:textId="77777777" w:rsidR="00163191" w:rsidRPr="008526F1" w:rsidRDefault="00163191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26F1">
              <w:rPr>
                <w:rFonts w:ascii="Times New Roman" w:hAnsi="Times New Roman" w:cs="Times New Roman"/>
                <w:sz w:val="16"/>
                <w:szCs w:val="16"/>
              </w:rPr>
              <w:t>(m)</w:t>
            </w:r>
          </w:p>
        </w:tc>
        <w:tc>
          <w:tcPr>
            <w:tcW w:w="1511" w:type="dxa"/>
            <w:vAlign w:val="center"/>
          </w:tcPr>
          <w:p w14:paraId="59332F1B" w14:textId="77777777" w:rsidR="00163191" w:rsidRPr="008526F1" w:rsidRDefault="00163191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26F1">
              <w:rPr>
                <w:rFonts w:ascii="Times New Roman" w:hAnsi="Times New Roman" w:cs="Times New Roman"/>
                <w:sz w:val="16"/>
                <w:szCs w:val="16"/>
              </w:rPr>
              <w:t>minimalny udział powierzchni biologicznie czynnej (%)</w:t>
            </w:r>
          </w:p>
        </w:tc>
      </w:tr>
      <w:tr w:rsidR="00856618" w:rsidRPr="00856618" w14:paraId="1C29BE57" w14:textId="77777777" w:rsidTr="005A6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597CA3B2" w14:textId="09EB9025" w:rsidR="00856618" w:rsidRPr="00856618" w:rsidRDefault="00856618" w:rsidP="008566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6618">
              <w:rPr>
                <w:rFonts w:ascii="Times New Roman" w:hAnsi="Times New Roman" w:cs="Times New Roman"/>
                <w:sz w:val="18"/>
                <w:szCs w:val="18"/>
              </w:rPr>
              <w:t>1SZ–22</w:t>
            </w:r>
            <w:r w:rsidR="002073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56618">
              <w:rPr>
                <w:rFonts w:ascii="Times New Roman" w:hAnsi="Times New Roman" w:cs="Times New Roman"/>
                <w:sz w:val="18"/>
                <w:szCs w:val="18"/>
              </w:rPr>
              <w:t>SZ</w:t>
            </w:r>
          </w:p>
        </w:tc>
        <w:tc>
          <w:tcPr>
            <w:tcW w:w="2032" w:type="dxa"/>
          </w:tcPr>
          <w:p w14:paraId="1DA0C4D9" w14:textId="54279E86" w:rsidR="00856618" w:rsidRPr="00856618" w:rsidRDefault="00856618" w:rsidP="0085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6618">
              <w:rPr>
                <w:rFonts w:ascii="Times New Roman" w:hAnsi="Times New Roman" w:cs="Times New Roman"/>
                <w:sz w:val="18"/>
                <w:szCs w:val="18"/>
              </w:rPr>
              <w:t>teren usług; teren zieleni naturalnej; teren lasu; teren wód</w:t>
            </w:r>
          </w:p>
        </w:tc>
        <w:tc>
          <w:tcPr>
            <w:tcW w:w="1510" w:type="dxa"/>
          </w:tcPr>
          <w:p w14:paraId="3BAC82DD" w14:textId="0DF5A673" w:rsidR="00856618" w:rsidRPr="00856618" w:rsidRDefault="00856618" w:rsidP="0085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6618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510" w:type="dxa"/>
          </w:tcPr>
          <w:p w14:paraId="64251D71" w14:textId="1208D659" w:rsidR="00856618" w:rsidRPr="00856618" w:rsidRDefault="00856618" w:rsidP="0085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6618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1511" w:type="dxa"/>
          </w:tcPr>
          <w:p w14:paraId="7EE76AFD" w14:textId="2C0FE8EA" w:rsidR="00856618" w:rsidRPr="00856618" w:rsidRDefault="00856618" w:rsidP="0085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6618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1511" w:type="dxa"/>
          </w:tcPr>
          <w:p w14:paraId="0F005E2E" w14:textId="02D231A7" w:rsidR="00856618" w:rsidRPr="00856618" w:rsidRDefault="00856618" w:rsidP="0085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6618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</w:tbl>
    <w:p w14:paraId="64E97669" w14:textId="77777777" w:rsidR="00973778" w:rsidRPr="008526F1" w:rsidRDefault="00973778" w:rsidP="00973778">
      <w:pPr>
        <w:pStyle w:val="Nagwek3"/>
        <w:numPr>
          <w:ilvl w:val="2"/>
          <w:numId w:val="1"/>
        </w:numPr>
        <w:rPr>
          <w:rFonts w:cs="Times New Roman"/>
        </w:rPr>
      </w:pPr>
      <w:bookmarkStart w:id="57" w:name="_Toc238157048"/>
      <w:r w:rsidRPr="008526F1">
        <w:rPr>
          <w:rFonts w:cs="Times New Roman"/>
        </w:rPr>
        <w:t>strefa usługowa;</w:t>
      </w:r>
      <w:bookmarkEnd w:id="57"/>
    </w:p>
    <w:p w14:paraId="7EE945B3" w14:textId="6C4FA1F7" w:rsidR="005F3BE0" w:rsidRPr="008526F1" w:rsidRDefault="005F3BE0" w:rsidP="009B13AB">
      <w:pPr>
        <w:jc w:val="both"/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  <w:b/>
          <w:bCs/>
        </w:rPr>
        <w:t>Profil podstawowy</w:t>
      </w:r>
      <w:r w:rsidRPr="008526F1">
        <w:rPr>
          <w:rFonts w:ascii="Times New Roman" w:hAnsi="Times New Roman" w:cs="Times New Roman"/>
        </w:rPr>
        <w:t>: teren usług, teren komunikacji, teren zieleni urządzonej, teren infrastruktury technicznej</w:t>
      </w:r>
      <w:r w:rsidR="009B13AB" w:rsidRPr="008526F1">
        <w:rPr>
          <w:rFonts w:ascii="Times New Roman" w:hAnsi="Times New Roman" w:cs="Times New Roman"/>
        </w:rPr>
        <w:t>:</w:t>
      </w:r>
    </w:p>
    <w:tbl>
      <w:tblPr>
        <w:tblStyle w:val="Tabelalisty3akcent5"/>
        <w:tblW w:w="0" w:type="auto"/>
        <w:tblLook w:val="04A0" w:firstRow="1" w:lastRow="0" w:firstColumn="1" w:lastColumn="0" w:noHBand="0" w:noVBand="1"/>
      </w:tblPr>
      <w:tblGrid>
        <w:gridCol w:w="1078"/>
        <w:gridCol w:w="1993"/>
        <w:gridCol w:w="1499"/>
        <w:gridCol w:w="1497"/>
        <w:gridCol w:w="1498"/>
        <w:gridCol w:w="1497"/>
      </w:tblGrid>
      <w:tr w:rsidR="005F3BE0" w:rsidRPr="003C5E91" w14:paraId="785B2DA6" w14:textId="77777777" w:rsidTr="007300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8" w:type="dxa"/>
            <w:vAlign w:val="center"/>
          </w:tcPr>
          <w:p w14:paraId="085A3B40" w14:textId="77777777" w:rsidR="005F3BE0" w:rsidRPr="003C5E91" w:rsidRDefault="005F3BE0" w:rsidP="00730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L.p</w:t>
            </w:r>
          </w:p>
        </w:tc>
        <w:tc>
          <w:tcPr>
            <w:tcW w:w="2032" w:type="dxa"/>
            <w:vAlign w:val="center"/>
          </w:tcPr>
          <w:p w14:paraId="089FAF9D" w14:textId="77777777" w:rsidR="005F3BE0" w:rsidRPr="003C5E91" w:rsidRDefault="005F3BE0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Profil dodatkowy</w:t>
            </w:r>
          </w:p>
        </w:tc>
        <w:tc>
          <w:tcPr>
            <w:tcW w:w="1510" w:type="dxa"/>
            <w:vAlign w:val="center"/>
          </w:tcPr>
          <w:p w14:paraId="7120D7B3" w14:textId="77777777" w:rsidR="005F3BE0" w:rsidRPr="003C5E91" w:rsidRDefault="005F3BE0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maksymalna nadziemna intensywność zabudowy</w:t>
            </w:r>
          </w:p>
        </w:tc>
        <w:tc>
          <w:tcPr>
            <w:tcW w:w="1510" w:type="dxa"/>
            <w:vAlign w:val="center"/>
          </w:tcPr>
          <w:p w14:paraId="13FFDAAD" w14:textId="77777777" w:rsidR="005F3BE0" w:rsidRPr="003C5E91" w:rsidRDefault="005F3BE0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maksymalny udział powierzchni zabudowy</w:t>
            </w:r>
          </w:p>
          <w:p w14:paraId="5974E102" w14:textId="77777777" w:rsidR="005F3BE0" w:rsidRPr="003C5E91" w:rsidRDefault="005F3BE0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511" w:type="dxa"/>
            <w:vAlign w:val="center"/>
          </w:tcPr>
          <w:p w14:paraId="73E8F279" w14:textId="77777777" w:rsidR="005F3BE0" w:rsidRPr="003C5E91" w:rsidRDefault="005F3BE0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maksymalna wysokość zabudowy</w:t>
            </w:r>
          </w:p>
          <w:p w14:paraId="4AAB099D" w14:textId="77777777" w:rsidR="005F3BE0" w:rsidRPr="003C5E91" w:rsidRDefault="005F3BE0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(m)</w:t>
            </w:r>
          </w:p>
        </w:tc>
        <w:tc>
          <w:tcPr>
            <w:tcW w:w="1511" w:type="dxa"/>
            <w:vAlign w:val="center"/>
          </w:tcPr>
          <w:p w14:paraId="1E9C970A" w14:textId="77777777" w:rsidR="005F3BE0" w:rsidRPr="003C5E91" w:rsidRDefault="005F3BE0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minimalny udział powierzchni biologicznie czynnej (%)</w:t>
            </w:r>
          </w:p>
        </w:tc>
      </w:tr>
      <w:tr w:rsidR="003C5E91" w:rsidRPr="003C5E91" w14:paraId="1C893DB8" w14:textId="77777777" w:rsidTr="000860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CF34365" w14:textId="501F608A" w:rsidR="003C5E91" w:rsidRPr="003C5E91" w:rsidRDefault="003C5E91" w:rsidP="003C5E91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1SU</w:t>
            </w:r>
          </w:p>
        </w:tc>
        <w:tc>
          <w:tcPr>
            <w:tcW w:w="2032" w:type="dxa"/>
          </w:tcPr>
          <w:p w14:paraId="7B6D70E6" w14:textId="5EC776CE" w:rsidR="003C5E91" w:rsidRPr="003C5E91" w:rsidRDefault="003C5E91" w:rsidP="003C5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teren elektrowni słonecznej; teren lasu</w:t>
            </w:r>
          </w:p>
        </w:tc>
        <w:tc>
          <w:tcPr>
            <w:tcW w:w="1510" w:type="dxa"/>
          </w:tcPr>
          <w:p w14:paraId="30912762" w14:textId="2525B386" w:rsidR="003C5E91" w:rsidRPr="003C5E91" w:rsidRDefault="003C5E91" w:rsidP="003C5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1510" w:type="dxa"/>
          </w:tcPr>
          <w:p w14:paraId="4BA0AFF2" w14:textId="3264EABB" w:rsidR="003C5E91" w:rsidRPr="003C5E91" w:rsidRDefault="003C5E91" w:rsidP="003C5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1511" w:type="dxa"/>
          </w:tcPr>
          <w:p w14:paraId="6E8AAC7B" w14:textId="648DD39C" w:rsidR="003C5E91" w:rsidRPr="003C5E91" w:rsidRDefault="003C5E91" w:rsidP="003C5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511" w:type="dxa"/>
          </w:tcPr>
          <w:p w14:paraId="5907D528" w14:textId="2FFBF30C" w:rsidR="003C5E91" w:rsidRPr="003C5E91" w:rsidRDefault="003C5E91" w:rsidP="003C5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3C5E91" w:rsidRPr="003C5E91" w14:paraId="71F360BC" w14:textId="77777777" w:rsidTr="000860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8117BAE" w14:textId="6FA7D1FF" w:rsidR="003C5E91" w:rsidRPr="003C5E91" w:rsidRDefault="003C5E91" w:rsidP="003C5E91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2SU–11SU</w:t>
            </w:r>
          </w:p>
        </w:tc>
        <w:tc>
          <w:tcPr>
            <w:tcW w:w="2032" w:type="dxa"/>
          </w:tcPr>
          <w:p w14:paraId="31C2B920" w14:textId="14301E26" w:rsidR="003C5E91" w:rsidRPr="003C5E91" w:rsidRDefault="003C5E91" w:rsidP="003C5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teren elektrowni słonecznej; teren lasu</w:t>
            </w:r>
          </w:p>
        </w:tc>
        <w:tc>
          <w:tcPr>
            <w:tcW w:w="1510" w:type="dxa"/>
          </w:tcPr>
          <w:p w14:paraId="1644BE38" w14:textId="15014AAF" w:rsidR="003C5E91" w:rsidRPr="003C5E91" w:rsidRDefault="003C5E91" w:rsidP="003C5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510" w:type="dxa"/>
          </w:tcPr>
          <w:p w14:paraId="664229A8" w14:textId="6D9ADBDC" w:rsidR="003C5E91" w:rsidRPr="003C5E91" w:rsidRDefault="003C5E91" w:rsidP="003C5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1511" w:type="dxa"/>
          </w:tcPr>
          <w:p w14:paraId="1344FE88" w14:textId="68F18147" w:rsidR="003C5E91" w:rsidRPr="003C5E91" w:rsidRDefault="003C5E91" w:rsidP="003C5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511" w:type="dxa"/>
          </w:tcPr>
          <w:p w14:paraId="58E55B7B" w14:textId="13F97276" w:rsidR="003C5E91" w:rsidRPr="003C5E91" w:rsidRDefault="003C5E91" w:rsidP="003C5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3C5E91" w:rsidRPr="003C5E91" w14:paraId="5CDCCD96" w14:textId="77777777" w:rsidTr="000860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0D31172" w14:textId="63A8E165" w:rsidR="003C5E91" w:rsidRPr="003C5E91" w:rsidRDefault="003C5E91" w:rsidP="003C5E91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12SU</w:t>
            </w:r>
          </w:p>
        </w:tc>
        <w:tc>
          <w:tcPr>
            <w:tcW w:w="2032" w:type="dxa"/>
          </w:tcPr>
          <w:p w14:paraId="5C5113B6" w14:textId="60DBD94C" w:rsidR="003C5E91" w:rsidRPr="003C5E91" w:rsidRDefault="003C5E91" w:rsidP="003C5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teren elektrowni słonecznej; teren lasu</w:t>
            </w:r>
          </w:p>
        </w:tc>
        <w:tc>
          <w:tcPr>
            <w:tcW w:w="1510" w:type="dxa"/>
          </w:tcPr>
          <w:p w14:paraId="2D6E0A08" w14:textId="6D2C313E" w:rsidR="003C5E91" w:rsidRPr="003C5E91" w:rsidRDefault="003C5E91" w:rsidP="003C5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1510" w:type="dxa"/>
          </w:tcPr>
          <w:p w14:paraId="7183915F" w14:textId="536A024C" w:rsidR="003C5E91" w:rsidRPr="003C5E91" w:rsidRDefault="003C5E91" w:rsidP="003C5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1511" w:type="dxa"/>
          </w:tcPr>
          <w:p w14:paraId="5F6CD9C1" w14:textId="24E6F14E" w:rsidR="003C5E91" w:rsidRPr="003C5E91" w:rsidRDefault="003C5E91" w:rsidP="003C5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511" w:type="dxa"/>
          </w:tcPr>
          <w:p w14:paraId="6DEA9ED9" w14:textId="4AC4130E" w:rsidR="003C5E91" w:rsidRPr="003C5E91" w:rsidRDefault="003C5E91" w:rsidP="003C5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3C5E91" w:rsidRPr="003C5E91" w14:paraId="553045AC" w14:textId="77777777" w:rsidTr="003C5E91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DC7DCEB" w14:textId="5F1BD221" w:rsidR="003C5E91" w:rsidRPr="003C5E91" w:rsidRDefault="003C5E91" w:rsidP="003C5E91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13SU–16SU</w:t>
            </w:r>
          </w:p>
        </w:tc>
        <w:tc>
          <w:tcPr>
            <w:tcW w:w="2032" w:type="dxa"/>
          </w:tcPr>
          <w:p w14:paraId="1772ECA7" w14:textId="49593838" w:rsidR="003C5E91" w:rsidRPr="003C5E91" w:rsidRDefault="003C5E91" w:rsidP="003C5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teren elektrowni słonecznej; teren lasu</w:t>
            </w:r>
          </w:p>
        </w:tc>
        <w:tc>
          <w:tcPr>
            <w:tcW w:w="1510" w:type="dxa"/>
          </w:tcPr>
          <w:p w14:paraId="2EED8EDF" w14:textId="7ECE9C53" w:rsidR="003C5E91" w:rsidRPr="003C5E91" w:rsidRDefault="003C5E91" w:rsidP="003C5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510" w:type="dxa"/>
          </w:tcPr>
          <w:p w14:paraId="6A8ED06F" w14:textId="57501024" w:rsidR="003C5E91" w:rsidRPr="003C5E91" w:rsidRDefault="003C5E91" w:rsidP="003C5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1511" w:type="dxa"/>
          </w:tcPr>
          <w:p w14:paraId="03DF20D9" w14:textId="358815D0" w:rsidR="003C5E91" w:rsidRPr="003C5E91" w:rsidRDefault="003C5E91" w:rsidP="003C5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511" w:type="dxa"/>
          </w:tcPr>
          <w:p w14:paraId="21FBD53D" w14:textId="40B99325" w:rsidR="003C5E91" w:rsidRPr="003C5E91" w:rsidRDefault="003C5E91" w:rsidP="003C5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3C5E91" w:rsidRPr="003C5E91" w14:paraId="2986A866" w14:textId="77777777" w:rsidTr="000860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7EDC063" w14:textId="2A4ED054" w:rsidR="003C5E91" w:rsidRPr="003C5E91" w:rsidRDefault="003C5E91" w:rsidP="003C5E91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17SU</w:t>
            </w:r>
          </w:p>
        </w:tc>
        <w:tc>
          <w:tcPr>
            <w:tcW w:w="2032" w:type="dxa"/>
          </w:tcPr>
          <w:p w14:paraId="36FA54D5" w14:textId="2C9AF0D9" w:rsidR="003C5E91" w:rsidRPr="003C5E91" w:rsidRDefault="003C5E91" w:rsidP="003C5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teren zieleni naturalnej; teren lasu</w:t>
            </w:r>
          </w:p>
        </w:tc>
        <w:tc>
          <w:tcPr>
            <w:tcW w:w="1510" w:type="dxa"/>
          </w:tcPr>
          <w:p w14:paraId="3C953211" w14:textId="4F166F80" w:rsidR="003C5E91" w:rsidRPr="003C5E91" w:rsidRDefault="003C5E91" w:rsidP="003C5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510" w:type="dxa"/>
          </w:tcPr>
          <w:p w14:paraId="42AE82FA" w14:textId="2AC063F5" w:rsidR="003C5E91" w:rsidRPr="003C5E91" w:rsidRDefault="003C5E91" w:rsidP="003C5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1511" w:type="dxa"/>
          </w:tcPr>
          <w:p w14:paraId="3BE391A1" w14:textId="31C77B68" w:rsidR="003C5E91" w:rsidRPr="003C5E91" w:rsidRDefault="003C5E91" w:rsidP="003C5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511" w:type="dxa"/>
          </w:tcPr>
          <w:p w14:paraId="24569B0B" w14:textId="4CD6109C" w:rsidR="003C5E91" w:rsidRPr="003C5E91" w:rsidRDefault="003C5E91" w:rsidP="003C5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5E91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</w:tbl>
    <w:p w14:paraId="2A4A8843" w14:textId="77777777" w:rsidR="005F3BE0" w:rsidRPr="008526F1" w:rsidRDefault="005F3BE0" w:rsidP="005F3BE0">
      <w:pPr>
        <w:rPr>
          <w:rFonts w:ascii="Times New Roman" w:hAnsi="Times New Roman" w:cs="Times New Roman"/>
        </w:rPr>
      </w:pPr>
    </w:p>
    <w:p w14:paraId="33283EA3" w14:textId="77777777" w:rsidR="00973778" w:rsidRPr="008526F1" w:rsidRDefault="00973778" w:rsidP="00973778">
      <w:pPr>
        <w:pStyle w:val="Nagwek3"/>
        <w:numPr>
          <w:ilvl w:val="2"/>
          <w:numId w:val="1"/>
        </w:numPr>
        <w:rPr>
          <w:rFonts w:cs="Times New Roman"/>
        </w:rPr>
      </w:pPr>
      <w:bookmarkStart w:id="58" w:name="_Toc238157049"/>
      <w:r w:rsidRPr="008526F1">
        <w:rPr>
          <w:rFonts w:cs="Times New Roman"/>
        </w:rPr>
        <w:t>strefa gospodarcza;</w:t>
      </w:r>
      <w:bookmarkEnd w:id="58"/>
    </w:p>
    <w:p w14:paraId="083644D4" w14:textId="46056A74" w:rsidR="005F3BE0" w:rsidRPr="008526F1" w:rsidRDefault="000E7D36" w:rsidP="009B13AB">
      <w:pPr>
        <w:jc w:val="both"/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  <w:b/>
          <w:bCs/>
        </w:rPr>
        <w:t>Profil podstawow</w:t>
      </w:r>
      <w:r w:rsidRPr="008526F1">
        <w:rPr>
          <w:rFonts w:ascii="Times New Roman" w:hAnsi="Times New Roman" w:cs="Times New Roman"/>
        </w:rPr>
        <w:t>y: teren produkcji, teren komunikacji, teren zieleni urządzonej, teren infrastruktury technicznej</w:t>
      </w:r>
      <w:r w:rsidR="009B13AB" w:rsidRPr="008526F1">
        <w:rPr>
          <w:rFonts w:ascii="Times New Roman" w:hAnsi="Times New Roman" w:cs="Times New Roman"/>
        </w:rPr>
        <w:t>:</w:t>
      </w:r>
    </w:p>
    <w:tbl>
      <w:tblPr>
        <w:tblStyle w:val="Tabelalisty3akcent5"/>
        <w:tblW w:w="0" w:type="auto"/>
        <w:tblInd w:w="-147" w:type="dxa"/>
        <w:tblLook w:val="04A0" w:firstRow="1" w:lastRow="0" w:firstColumn="1" w:lastColumn="0" w:noHBand="0" w:noVBand="1"/>
      </w:tblPr>
      <w:tblGrid>
        <w:gridCol w:w="1135"/>
        <w:gridCol w:w="2032"/>
        <w:gridCol w:w="1510"/>
        <w:gridCol w:w="1510"/>
        <w:gridCol w:w="1511"/>
        <w:gridCol w:w="1511"/>
      </w:tblGrid>
      <w:tr w:rsidR="000E7D36" w:rsidRPr="00C51D6F" w14:paraId="17B1561C" w14:textId="77777777" w:rsidTr="00E23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5" w:type="dxa"/>
            <w:vAlign w:val="center"/>
          </w:tcPr>
          <w:p w14:paraId="7314CBE1" w14:textId="77777777" w:rsidR="000E7D36" w:rsidRPr="00C51D6F" w:rsidRDefault="000E7D36" w:rsidP="00730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D6F">
              <w:rPr>
                <w:rFonts w:ascii="Times New Roman" w:hAnsi="Times New Roman" w:cs="Times New Roman"/>
                <w:sz w:val="18"/>
                <w:szCs w:val="18"/>
              </w:rPr>
              <w:t>L.p</w:t>
            </w:r>
          </w:p>
        </w:tc>
        <w:tc>
          <w:tcPr>
            <w:tcW w:w="2032" w:type="dxa"/>
            <w:vAlign w:val="center"/>
          </w:tcPr>
          <w:p w14:paraId="7FDE798F" w14:textId="77777777" w:rsidR="000E7D36" w:rsidRPr="00C51D6F" w:rsidRDefault="000E7D36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51D6F">
              <w:rPr>
                <w:rFonts w:ascii="Times New Roman" w:hAnsi="Times New Roman" w:cs="Times New Roman"/>
                <w:sz w:val="18"/>
                <w:szCs w:val="18"/>
              </w:rPr>
              <w:t>Profil dodatkowy</w:t>
            </w:r>
          </w:p>
        </w:tc>
        <w:tc>
          <w:tcPr>
            <w:tcW w:w="1510" w:type="dxa"/>
            <w:vAlign w:val="center"/>
          </w:tcPr>
          <w:p w14:paraId="14EA68D9" w14:textId="77777777" w:rsidR="000E7D36" w:rsidRPr="00C51D6F" w:rsidRDefault="000E7D36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51D6F">
              <w:rPr>
                <w:rFonts w:ascii="Times New Roman" w:hAnsi="Times New Roman" w:cs="Times New Roman"/>
                <w:sz w:val="18"/>
                <w:szCs w:val="18"/>
              </w:rPr>
              <w:t>maksymalna nadziemna intensywność zabudowy</w:t>
            </w:r>
          </w:p>
        </w:tc>
        <w:tc>
          <w:tcPr>
            <w:tcW w:w="1510" w:type="dxa"/>
            <w:vAlign w:val="center"/>
          </w:tcPr>
          <w:p w14:paraId="7FC51715" w14:textId="77777777" w:rsidR="000E7D36" w:rsidRPr="00C51D6F" w:rsidRDefault="000E7D36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51D6F">
              <w:rPr>
                <w:rFonts w:ascii="Times New Roman" w:hAnsi="Times New Roman" w:cs="Times New Roman"/>
                <w:sz w:val="18"/>
                <w:szCs w:val="18"/>
              </w:rPr>
              <w:t>maksymalny udział powierzchni zabudowy</w:t>
            </w:r>
          </w:p>
          <w:p w14:paraId="4713810E" w14:textId="77777777" w:rsidR="000E7D36" w:rsidRPr="00C51D6F" w:rsidRDefault="000E7D36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51D6F"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511" w:type="dxa"/>
            <w:vAlign w:val="center"/>
          </w:tcPr>
          <w:p w14:paraId="524ADCD0" w14:textId="77777777" w:rsidR="000E7D36" w:rsidRPr="00C51D6F" w:rsidRDefault="000E7D36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51D6F">
              <w:rPr>
                <w:rFonts w:ascii="Times New Roman" w:hAnsi="Times New Roman" w:cs="Times New Roman"/>
                <w:sz w:val="18"/>
                <w:szCs w:val="18"/>
              </w:rPr>
              <w:t>maksymalna wysokość zabudowy</w:t>
            </w:r>
          </w:p>
          <w:p w14:paraId="1D05F287" w14:textId="77777777" w:rsidR="000E7D36" w:rsidRPr="00C51D6F" w:rsidRDefault="000E7D36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51D6F">
              <w:rPr>
                <w:rFonts w:ascii="Times New Roman" w:hAnsi="Times New Roman" w:cs="Times New Roman"/>
                <w:sz w:val="18"/>
                <w:szCs w:val="18"/>
              </w:rPr>
              <w:t>(m)</w:t>
            </w:r>
          </w:p>
        </w:tc>
        <w:tc>
          <w:tcPr>
            <w:tcW w:w="1511" w:type="dxa"/>
            <w:vAlign w:val="center"/>
          </w:tcPr>
          <w:p w14:paraId="0835EC27" w14:textId="77777777" w:rsidR="000E7D36" w:rsidRPr="00C51D6F" w:rsidRDefault="000E7D36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51D6F">
              <w:rPr>
                <w:rFonts w:ascii="Times New Roman" w:hAnsi="Times New Roman" w:cs="Times New Roman"/>
                <w:sz w:val="18"/>
                <w:szCs w:val="18"/>
              </w:rPr>
              <w:t>minimalny udział powierzchni biologicznie czynnej (%)</w:t>
            </w:r>
          </w:p>
        </w:tc>
      </w:tr>
      <w:tr w:rsidR="00C51D6F" w:rsidRPr="00C51D6F" w14:paraId="56E85719" w14:textId="77777777" w:rsidTr="00951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09411DA8" w14:textId="26E580EF" w:rsidR="00C51D6F" w:rsidRPr="00C51D6F" w:rsidRDefault="00C51D6F" w:rsidP="00C51D6F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51D6F">
              <w:rPr>
                <w:rFonts w:ascii="Times New Roman" w:hAnsi="Times New Roman" w:cs="Times New Roman"/>
                <w:sz w:val="18"/>
                <w:szCs w:val="18"/>
              </w:rPr>
              <w:t>1SP–13SP</w:t>
            </w:r>
          </w:p>
        </w:tc>
        <w:tc>
          <w:tcPr>
            <w:tcW w:w="2032" w:type="dxa"/>
          </w:tcPr>
          <w:p w14:paraId="221B7353" w14:textId="2C5A691B" w:rsidR="00C51D6F" w:rsidRPr="00C51D6F" w:rsidRDefault="00C51D6F" w:rsidP="00C51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51D6F">
              <w:rPr>
                <w:rFonts w:ascii="Times New Roman" w:hAnsi="Times New Roman" w:cs="Times New Roman"/>
                <w:sz w:val="18"/>
                <w:szCs w:val="18"/>
              </w:rPr>
              <w:t>teren usług; teren zieleni naturalnej; teren lasu</w:t>
            </w:r>
          </w:p>
        </w:tc>
        <w:tc>
          <w:tcPr>
            <w:tcW w:w="1510" w:type="dxa"/>
          </w:tcPr>
          <w:p w14:paraId="122400F6" w14:textId="5BA5D587" w:rsidR="00C51D6F" w:rsidRPr="00C51D6F" w:rsidRDefault="00C51D6F" w:rsidP="00C51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51D6F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510" w:type="dxa"/>
          </w:tcPr>
          <w:p w14:paraId="0A458DA0" w14:textId="2F385E69" w:rsidR="00C51D6F" w:rsidRPr="00C51D6F" w:rsidRDefault="00C51D6F" w:rsidP="00C51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51D6F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1511" w:type="dxa"/>
          </w:tcPr>
          <w:p w14:paraId="2956E5B4" w14:textId="03D395D0" w:rsidR="00C51D6F" w:rsidRPr="00C51D6F" w:rsidRDefault="00C51D6F" w:rsidP="00C51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51D6F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511" w:type="dxa"/>
          </w:tcPr>
          <w:p w14:paraId="05B6F52C" w14:textId="5BE92BF2" w:rsidR="00C51D6F" w:rsidRPr="00C51D6F" w:rsidRDefault="00C51D6F" w:rsidP="00C51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51D6F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</w:tr>
    </w:tbl>
    <w:p w14:paraId="2FD0A9F4" w14:textId="77777777" w:rsidR="000E7D36" w:rsidRPr="008526F1" w:rsidRDefault="000E7D36" w:rsidP="005F3BE0">
      <w:pPr>
        <w:rPr>
          <w:rFonts w:ascii="Times New Roman" w:hAnsi="Times New Roman" w:cs="Times New Roman"/>
        </w:rPr>
      </w:pPr>
    </w:p>
    <w:p w14:paraId="234B9AB5" w14:textId="77777777" w:rsidR="00973778" w:rsidRPr="008526F1" w:rsidRDefault="00973778" w:rsidP="00973778">
      <w:pPr>
        <w:pStyle w:val="Nagwek3"/>
        <w:numPr>
          <w:ilvl w:val="2"/>
          <w:numId w:val="1"/>
        </w:numPr>
        <w:rPr>
          <w:rFonts w:cs="Times New Roman"/>
        </w:rPr>
      </w:pPr>
      <w:bookmarkStart w:id="59" w:name="_Toc238157050"/>
      <w:r w:rsidRPr="008526F1">
        <w:rPr>
          <w:rFonts w:cs="Times New Roman"/>
        </w:rPr>
        <w:t>strefa produkcji rolniczej;</w:t>
      </w:r>
      <w:bookmarkEnd w:id="59"/>
    </w:p>
    <w:p w14:paraId="7258251F" w14:textId="58D1C95E" w:rsidR="007670AC" w:rsidRPr="008526F1" w:rsidRDefault="007670AC" w:rsidP="009B13AB">
      <w:pPr>
        <w:jc w:val="both"/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  <w:b/>
          <w:bCs/>
        </w:rPr>
        <w:t>Profil podstawowy</w:t>
      </w:r>
      <w:r w:rsidRPr="008526F1">
        <w:rPr>
          <w:rFonts w:ascii="Times New Roman" w:hAnsi="Times New Roman" w:cs="Times New Roman"/>
        </w:rPr>
        <w:t>: teren produkcji w gospodarstwach rolnych, teren wielkotowarowej produkcji rolnej, teren akwakultury i obsługi rybactwa, teren komunikacji, teren infrastruktury technicznej</w:t>
      </w:r>
      <w:r w:rsidR="009B13AB" w:rsidRPr="008526F1">
        <w:rPr>
          <w:rFonts w:ascii="Times New Roman" w:hAnsi="Times New Roman" w:cs="Times New Roman"/>
        </w:rPr>
        <w:t>:</w:t>
      </w:r>
    </w:p>
    <w:tbl>
      <w:tblPr>
        <w:tblStyle w:val="Tabelalisty3akcent5"/>
        <w:tblW w:w="0" w:type="auto"/>
        <w:tblInd w:w="-147" w:type="dxa"/>
        <w:tblLook w:val="04A0" w:firstRow="1" w:lastRow="0" w:firstColumn="1" w:lastColumn="0" w:noHBand="0" w:noVBand="1"/>
      </w:tblPr>
      <w:tblGrid>
        <w:gridCol w:w="1135"/>
        <w:gridCol w:w="2032"/>
        <w:gridCol w:w="1510"/>
        <w:gridCol w:w="1510"/>
        <w:gridCol w:w="1511"/>
        <w:gridCol w:w="1511"/>
      </w:tblGrid>
      <w:tr w:rsidR="007670AC" w:rsidRPr="00CB086D" w14:paraId="6D8AF17F" w14:textId="77777777" w:rsidTr="00E23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5" w:type="dxa"/>
            <w:vAlign w:val="center"/>
          </w:tcPr>
          <w:p w14:paraId="499B7E5D" w14:textId="769A5594" w:rsidR="007670AC" w:rsidRPr="00CB086D" w:rsidRDefault="009F04AC" w:rsidP="00730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32" w:type="dxa"/>
            <w:vAlign w:val="center"/>
          </w:tcPr>
          <w:p w14:paraId="6D4B8D86" w14:textId="77777777" w:rsidR="007670AC" w:rsidRPr="00CB086D" w:rsidRDefault="007670AC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086D">
              <w:rPr>
                <w:rFonts w:ascii="Times New Roman" w:hAnsi="Times New Roman" w:cs="Times New Roman"/>
                <w:sz w:val="18"/>
                <w:szCs w:val="18"/>
              </w:rPr>
              <w:t>Profil dodatkowy</w:t>
            </w:r>
          </w:p>
        </w:tc>
        <w:tc>
          <w:tcPr>
            <w:tcW w:w="1510" w:type="dxa"/>
            <w:vAlign w:val="center"/>
          </w:tcPr>
          <w:p w14:paraId="0681426C" w14:textId="77777777" w:rsidR="007670AC" w:rsidRPr="00CB086D" w:rsidRDefault="007670AC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086D">
              <w:rPr>
                <w:rFonts w:ascii="Times New Roman" w:hAnsi="Times New Roman" w:cs="Times New Roman"/>
                <w:sz w:val="18"/>
                <w:szCs w:val="18"/>
              </w:rPr>
              <w:t>maksymalna nadziemna intensywność zabudowy</w:t>
            </w:r>
          </w:p>
        </w:tc>
        <w:tc>
          <w:tcPr>
            <w:tcW w:w="1510" w:type="dxa"/>
            <w:vAlign w:val="center"/>
          </w:tcPr>
          <w:p w14:paraId="27DDDCB6" w14:textId="77777777" w:rsidR="007670AC" w:rsidRPr="00CB086D" w:rsidRDefault="007670AC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086D">
              <w:rPr>
                <w:rFonts w:ascii="Times New Roman" w:hAnsi="Times New Roman" w:cs="Times New Roman"/>
                <w:sz w:val="18"/>
                <w:szCs w:val="18"/>
              </w:rPr>
              <w:t>maksymalny udział powierzchni zabudowy</w:t>
            </w:r>
          </w:p>
          <w:p w14:paraId="056903CB" w14:textId="77777777" w:rsidR="007670AC" w:rsidRPr="00CB086D" w:rsidRDefault="007670AC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086D"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511" w:type="dxa"/>
            <w:vAlign w:val="center"/>
          </w:tcPr>
          <w:p w14:paraId="28C335C6" w14:textId="77777777" w:rsidR="007670AC" w:rsidRPr="00CB086D" w:rsidRDefault="007670AC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086D">
              <w:rPr>
                <w:rFonts w:ascii="Times New Roman" w:hAnsi="Times New Roman" w:cs="Times New Roman"/>
                <w:sz w:val="18"/>
                <w:szCs w:val="18"/>
              </w:rPr>
              <w:t>maksymalna wysokość zabudowy</w:t>
            </w:r>
          </w:p>
          <w:p w14:paraId="63F2BB27" w14:textId="77777777" w:rsidR="007670AC" w:rsidRPr="00CB086D" w:rsidRDefault="007670AC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086D">
              <w:rPr>
                <w:rFonts w:ascii="Times New Roman" w:hAnsi="Times New Roman" w:cs="Times New Roman"/>
                <w:sz w:val="18"/>
                <w:szCs w:val="18"/>
              </w:rPr>
              <w:t>(m)</w:t>
            </w:r>
          </w:p>
        </w:tc>
        <w:tc>
          <w:tcPr>
            <w:tcW w:w="1511" w:type="dxa"/>
            <w:vAlign w:val="center"/>
          </w:tcPr>
          <w:p w14:paraId="7202B948" w14:textId="77777777" w:rsidR="007670AC" w:rsidRPr="00CB086D" w:rsidRDefault="007670AC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086D">
              <w:rPr>
                <w:rFonts w:ascii="Times New Roman" w:hAnsi="Times New Roman" w:cs="Times New Roman"/>
                <w:sz w:val="18"/>
                <w:szCs w:val="18"/>
              </w:rPr>
              <w:t>minimalny udział powierzchni biologicznie czynnej (%)</w:t>
            </w:r>
          </w:p>
        </w:tc>
      </w:tr>
      <w:tr w:rsidR="00CB086D" w:rsidRPr="00CB086D" w14:paraId="25605065" w14:textId="77777777" w:rsidTr="00E35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065F762C" w14:textId="66F7461B" w:rsidR="00CB086D" w:rsidRPr="00CB086D" w:rsidRDefault="00CB086D" w:rsidP="00CB08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086D">
              <w:rPr>
                <w:rFonts w:ascii="Times New Roman" w:hAnsi="Times New Roman" w:cs="Times New Roman"/>
                <w:sz w:val="18"/>
                <w:szCs w:val="18"/>
              </w:rPr>
              <w:t>1SR–1</w:t>
            </w:r>
            <w:r w:rsidR="00DC0A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CB086D">
              <w:rPr>
                <w:rFonts w:ascii="Times New Roman" w:hAnsi="Times New Roman" w:cs="Times New Roman"/>
                <w:sz w:val="18"/>
                <w:szCs w:val="18"/>
              </w:rPr>
              <w:t>SR</w:t>
            </w:r>
          </w:p>
        </w:tc>
        <w:tc>
          <w:tcPr>
            <w:tcW w:w="2032" w:type="dxa"/>
          </w:tcPr>
          <w:p w14:paraId="17453228" w14:textId="022E6D98" w:rsidR="00CB086D" w:rsidRPr="00CB086D" w:rsidRDefault="00CB086D" w:rsidP="00CB08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086D">
              <w:rPr>
                <w:rFonts w:ascii="Times New Roman" w:hAnsi="Times New Roman" w:cs="Times New Roman"/>
                <w:sz w:val="18"/>
                <w:szCs w:val="18"/>
              </w:rPr>
              <w:t>teren biogazowni; teren elektrowni słonecznej; teren zieleni urządzonej; teren zieleni naturalnej; teren lasu</w:t>
            </w:r>
            <w:r w:rsidR="00DC0A3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C0A36" w:rsidRPr="00CB086D">
              <w:rPr>
                <w:rFonts w:ascii="Times New Roman" w:hAnsi="Times New Roman" w:cs="Times New Roman"/>
                <w:sz w:val="18"/>
                <w:szCs w:val="18"/>
              </w:rPr>
              <w:t xml:space="preserve"> teren wód</w:t>
            </w:r>
          </w:p>
        </w:tc>
        <w:tc>
          <w:tcPr>
            <w:tcW w:w="1510" w:type="dxa"/>
          </w:tcPr>
          <w:p w14:paraId="54A1D689" w14:textId="188BE77B" w:rsidR="00CB086D" w:rsidRPr="00CB086D" w:rsidRDefault="00CB086D" w:rsidP="00CB08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086D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510" w:type="dxa"/>
          </w:tcPr>
          <w:p w14:paraId="5FB033D6" w14:textId="7FD6ECC6" w:rsidR="00CB086D" w:rsidRPr="00CB086D" w:rsidRDefault="00CB086D" w:rsidP="00CB08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086D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1511" w:type="dxa"/>
          </w:tcPr>
          <w:p w14:paraId="05C1926E" w14:textId="6F9CCC18" w:rsidR="00CB086D" w:rsidRPr="00CB086D" w:rsidRDefault="00CB086D" w:rsidP="00CB08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086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1511" w:type="dxa"/>
          </w:tcPr>
          <w:p w14:paraId="6E1B38D6" w14:textId="7B804185" w:rsidR="00CB086D" w:rsidRPr="00CB086D" w:rsidRDefault="00CB086D" w:rsidP="00CB08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086D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</w:tbl>
    <w:p w14:paraId="519F1B11" w14:textId="77777777" w:rsidR="00973778" w:rsidRPr="008526F1" w:rsidRDefault="00973778" w:rsidP="00973778">
      <w:pPr>
        <w:pStyle w:val="Nagwek3"/>
        <w:numPr>
          <w:ilvl w:val="2"/>
          <w:numId w:val="1"/>
        </w:numPr>
        <w:rPr>
          <w:rFonts w:cs="Times New Roman"/>
        </w:rPr>
      </w:pPr>
      <w:bookmarkStart w:id="60" w:name="_Toc238157051"/>
      <w:r w:rsidRPr="008526F1">
        <w:rPr>
          <w:rFonts w:cs="Times New Roman"/>
        </w:rPr>
        <w:t>strefa infrastrukturalna;</w:t>
      </w:r>
      <w:bookmarkEnd w:id="60"/>
    </w:p>
    <w:p w14:paraId="1F34D860" w14:textId="03270434" w:rsidR="00F243B0" w:rsidRPr="008526F1" w:rsidRDefault="00531E5F" w:rsidP="00F243B0">
      <w:pPr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  <w:b/>
          <w:bCs/>
        </w:rPr>
        <w:t>Profil podstawowy</w:t>
      </w:r>
      <w:r w:rsidRPr="008526F1">
        <w:rPr>
          <w:rFonts w:ascii="Times New Roman" w:hAnsi="Times New Roman" w:cs="Times New Roman"/>
        </w:rPr>
        <w:t>: teren infrastruktury technicznej, teren komunikacji</w:t>
      </w:r>
      <w:r w:rsidR="009B13AB" w:rsidRPr="008526F1">
        <w:rPr>
          <w:rFonts w:ascii="Times New Roman" w:hAnsi="Times New Roman" w:cs="Times New Roman"/>
        </w:rPr>
        <w:t>:</w:t>
      </w:r>
    </w:p>
    <w:tbl>
      <w:tblPr>
        <w:tblStyle w:val="Tabelalisty3akcent5"/>
        <w:tblW w:w="0" w:type="auto"/>
        <w:tblLook w:val="04A0" w:firstRow="1" w:lastRow="0" w:firstColumn="1" w:lastColumn="0" w:noHBand="0" w:noVBand="1"/>
      </w:tblPr>
      <w:tblGrid>
        <w:gridCol w:w="1098"/>
        <w:gridCol w:w="1992"/>
        <w:gridCol w:w="1494"/>
        <w:gridCol w:w="1493"/>
        <w:gridCol w:w="1493"/>
        <w:gridCol w:w="1492"/>
      </w:tblGrid>
      <w:tr w:rsidR="00531E5F" w:rsidRPr="00B73B27" w14:paraId="0CC5623B" w14:textId="77777777" w:rsidTr="00B73B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8" w:type="dxa"/>
            <w:vAlign w:val="center"/>
          </w:tcPr>
          <w:p w14:paraId="757E91C3" w14:textId="77777777" w:rsidR="00531E5F" w:rsidRPr="00B73B27" w:rsidRDefault="00531E5F" w:rsidP="00730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3B27">
              <w:rPr>
                <w:rFonts w:ascii="Times New Roman" w:hAnsi="Times New Roman" w:cs="Times New Roman"/>
                <w:sz w:val="18"/>
                <w:szCs w:val="18"/>
              </w:rPr>
              <w:t>L.p</w:t>
            </w:r>
          </w:p>
        </w:tc>
        <w:tc>
          <w:tcPr>
            <w:tcW w:w="1992" w:type="dxa"/>
            <w:vAlign w:val="center"/>
          </w:tcPr>
          <w:p w14:paraId="13AAD8C8" w14:textId="77777777" w:rsidR="00531E5F" w:rsidRPr="00B73B27" w:rsidRDefault="00531E5F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3B27">
              <w:rPr>
                <w:rFonts w:ascii="Times New Roman" w:hAnsi="Times New Roman" w:cs="Times New Roman"/>
                <w:sz w:val="18"/>
                <w:szCs w:val="18"/>
              </w:rPr>
              <w:t>Profil dodatkowy</w:t>
            </w:r>
          </w:p>
        </w:tc>
        <w:tc>
          <w:tcPr>
            <w:tcW w:w="1494" w:type="dxa"/>
            <w:vAlign w:val="center"/>
          </w:tcPr>
          <w:p w14:paraId="1C4B3CB6" w14:textId="77777777" w:rsidR="00531E5F" w:rsidRPr="00B73B27" w:rsidRDefault="00531E5F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3B27">
              <w:rPr>
                <w:rFonts w:ascii="Times New Roman" w:hAnsi="Times New Roman" w:cs="Times New Roman"/>
                <w:sz w:val="18"/>
                <w:szCs w:val="18"/>
              </w:rPr>
              <w:t>maksymalna nadziemna intensywność zabudowy</w:t>
            </w:r>
          </w:p>
        </w:tc>
        <w:tc>
          <w:tcPr>
            <w:tcW w:w="1493" w:type="dxa"/>
            <w:vAlign w:val="center"/>
          </w:tcPr>
          <w:p w14:paraId="0D64D39C" w14:textId="77777777" w:rsidR="00531E5F" w:rsidRPr="00B73B27" w:rsidRDefault="00531E5F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3B27">
              <w:rPr>
                <w:rFonts w:ascii="Times New Roman" w:hAnsi="Times New Roman" w:cs="Times New Roman"/>
                <w:sz w:val="18"/>
                <w:szCs w:val="18"/>
              </w:rPr>
              <w:t>maksymalny udział powierzchni zabudowy</w:t>
            </w:r>
          </w:p>
          <w:p w14:paraId="7016B1B4" w14:textId="77777777" w:rsidR="00531E5F" w:rsidRPr="00B73B27" w:rsidRDefault="00531E5F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3B27"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493" w:type="dxa"/>
            <w:vAlign w:val="center"/>
          </w:tcPr>
          <w:p w14:paraId="31AC42C6" w14:textId="77777777" w:rsidR="00531E5F" w:rsidRPr="00B73B27" w:rsidRDefault="00531E5F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3B27">
              <w:rPr>
                <w:rFonts w:ascii="Times New Roman" w:hAnsi="Times New Roman" w:cs="Times New Roman"/>
                <w:sz w:val="18"/>
                <w:szCs w:val="18"/>
              </w:rPr>
              <w:t>maksymalna wysokość zabudowy</w:t>
            </w:r>
          </w:p>
          <w:p w14:paraId="388A6D7D" w14:textId="77777777" w:rsidR="00531E5F" w:rsidRPr="00B73B27" w:rsidRDefault="00531E5F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3B27">
              <w:rPr>
                <w:rFonts w:ascii="Times New Roman" w:hAnsi="Times New Roman" w:cs="Times New Roman"/>
                <w:sz w:val="18"/>
                <w:szCs w:val="18"/>
              </w:rPr>
              <w:t>(m)</w:t>
            </w:r>
          </w:p>
        </w:tc>
        <w:tc>
          <w:tcPr>
            <w:tcW w:w="1492" w:type="dxa"/>
            <w:vAlign w:val="center"/>
          </w:tcPr>
          <w:p w14:paraId="319719CC" w14:textId="77777777" w:rsidR="00531E5F" w:rsidRPr="00B73B27" w:rsidRDefault="00531E5F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3B27">
              <w:rPr>
                <w:rFonts w:ascii="Times New Roman" w:hAnsi="Times New Roman" w:cs="Times New Roman"/>
                <w:sz w:val="18"/>
                <w:szCs w:val="18"/>
              </w:rPr>
              <w:t>minimalny udział powierzchni biologicznie czynnej (%)</w:t>
            </w:r>
          </w:p>
        </w:tc>
      </w:tr>
      <w:tr w:rsidR="001D77EE" w:rsidRPr="00B73B27" w14:paraId="0653CBDF" w14:textId="77777777" w:rsidTr="00B73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0B5630FA" w14:textId="6631A1C3" w:rsidR="001D77EE" w:rsidRPr="00B73B27" w:rsidRDefault="00480182" w:rsidP="001D77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B27">
              <w:rPr>
                <w:rFonts w:ascii="Times New Roman" w:hAnsi="Times New Roman" w:cs="Times New Roman"/>
                <w:sz w:val="18"/>
                <w:szCs w:val="18"/>
              </w:rPr>
              <w:t>1SI–3SI</w:t>
            </w:r>
          </w:p>
        </w:tc>
        <w:tc>
          <w:tcPr>
            <w:tcW w:w="1992" w:type="dxa"/>
          </w:tcPr>
          <w:p w14:paraId="04A19B80" w14:textId="35F932AF" w:rsidR="001D77EE" w:rsidRPr="00B73B27" w:rsidRDefault="001D77EE" w:rsidP="001D7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3B27">
              <w:rPr>
                <w:rFonts w:ascii="Times New Roman" w:hAnsi="Times New Roman" w:cs="Times New Roman"/>
                <w:sz w:val="18"/>
                <w:szCs w:val="18"/>
              </w:rPr>
              <w:t>teren usług; teren zieleni urządzonej; teren zieleni naturalnej</w:t>
            </w:r>
          </w:p>
        </w:tc>
        <w:tc>
          <w:tcPr>
            <w:tcW w:w="1494" w:type="dxa"/>
          </w:tcPr>
          <w:p w14:paraId="46D72536" w14:textId="6996CC83" w:rsidR="001D77EE" w:rsidRPr="00B73B27" w:rsidRDefault="001D77EE" w:rsidP="001D7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3B27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1493" w:type="dxa"/>
          </w:tcPr>
          <w:p w14:paraId="46BB6CCC" w14:textId="39EE9475" w:rsidR="001D77EE" w:rsidRPr="00B73B27" w:rsidRDefault="001D77EE" w:rsidP="001D7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3B27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1493" w:type="dxa"/>
          </w:tcPr>
          <w:p w14:paraId="1F49A255" w14:textId="04990062" w:rsidR="001D77EE" w:rsidRPr="00B73B27" w:rsidRDefault="001D77EE" w:rsidP="001D7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3B27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492" w:type="dxa"/>
          </w:tcPr>
          <w:p w14:paraId="66E550A6" w14:textId="17A1B340" w:rsidR="001D77EE" w:rsidRPr="00B73B27" w:rsidRDefault="001D77EE" w:rsidP="001D7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3B27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B73B27" w:rsidRPr="00B73B27" w14:paraId="7819B6AB" w14:textId="77777777" w:rsidTr="00B73B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57C0DC23" w14:textId="5207E0D6" w:rsidR="00B73B27" w:rsidRPr="00B73B27" w:rsidRDefault="00B73B27" w:rsidP="00B73B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B27">
              <w:rPr>
                <w:rFonts w:ascii="Times New Roman" w:hAnsi="Times New Roman" w:cs="Times New Roman"/>
                <w:sz w:val="18"/>
                <w:szCs w:val="18"/>
              </w:rPr>
              <w:t>4SI</w:t>
            </w:r>
          </w:p>
        </w:tc>
        <w:tc>
          <w:tcPr>
            <w:tcW w:w="1992" w:type="dxa"/>
          </w:tcPr>
          <w:p w14:paraId="1CCA186A" w14:textId="7C75755A" w:rsidR="00B73B27" w:rsidRPr="00B73B27" w:rsidRDefault="00B73B27" w:rsidP="00B73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3B27">
              <w:rPr>
                <w:rFonts w:ascii="Times New Roman" w:hAnsi="Times New Roman" w:cs="Times New Roman"/>
                <w:sz w:val="18"/>
                <w:szCs w:val="18"/>
              </w:rPr>
              <w:t>teren usług; teren zieleni urządzonej; teren lasu; teren wód</w:t>
            </w:r>
          </w:p>
        </w:tc>
        <w:tc>
          <w:tcPr>
            <w:tcW w:w="1494" w:type="dxa"/>
          </w:tcPr>
          <w:p w14:paraId="10174AFD" w14:textId="1B4F03A2" w:rsidR="00B73B27" w:rsidRPr="00B73B27" w:rsidRDefault="00B73B27" w:rsidP="00B73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3B27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1493" w:type="dxa"/>
          </w:tcPr>
          <w:p w14:paraId="68A49364" w14:textId="7B234FCF" w:rsidR="00B73B27" w:rsidRPr="00B73B27" w:rsidRDefault="00B73B27" w:rsidP="00B73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3B27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1493" w:type="dxa"/>
          </w:tcPr>
          <w:p w14:paraId="0CB7481C" w14:textId="3390BCFE" w:rsidR="00B73B27" w:rsidRPr="00B73B27" w:rsidRDefault="00B73B27" w:rsidP="00B73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3B2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492" w:type="dxa"/>
          </w:tcPr>
          <w:p w14:paraId="6E561969" w14:textId="23AB0B84" w:rsidR="00B73B27" w:rsidRPr="00B73B27" w:rsidRDefault="00B73B27" w:rsidP="00B73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3B27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</w:tbl>
    <w:p w14:paraId="61C59F56" w14:textId="77777777" w:rsidR="00531E5F" w:rsidRPr="008526F1" w:rsidRDefault="00531E5F" w:rsidP="00F243B0">
      <w:pPr>
        <w:rPr>
          <w:rFonts w:ascii="Times New Roman" w:hAnsi="Times New Roman" w:cs="Times New Roman"/>
        </w:rPr>
      </w:pPr>
    </w:p>
    <w:p w14:paraId="6BD55E6A" w14:textId="77777777" w:rsidR="00973778" w:rsidRPr="008526F1" w:rsidRDefault="00973778" w:rsidP="00973778">
      <w:pPr>
        <w:pStyle w:val="Nagwek3"/>
        <w:numPr>
          <w:ilvl w:val="2"/>
          <w:numId w:val="1"/>
        </w:numPr>
        <w:rPr>
          <w:rFonts w:cs="Times New Roman"/>
        </w:rPr>
      </w:pPr>
      <w:bookmarkStart w:id="61" w:name="_Toc238157052"/>
      <w:r w:rsidRPr="008526F1">
        <w:rPr>
          <w:rFonts w:cs="Times New Roman"/>
        </w:rPr>
        <w:lastRenderedPageBreak/>
        <w:t>strefa zieleni i rekreacji;</w:t>
      </w:r>
      <w:bookmarkEnd w:id="61"/>
    </w:p>
    <w:p w14:paraId="0075D843" w14:textId="0AD8E555" w:rsidR="00855A5C" w:rsidRPr="008526F1" w:rsidRDefault="00587E24" w:rsidP="009B13AB">
      <w:pPr>
        <w:jc w:val="both"/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  <w:b/>
          <w:bCs/>
        </w:rPr>
        <w:t>Profil podstawowy</w:t>
      </w:r>
      <w:r w:rsidRPr="008526F1">
        <w:rPr>
          <w:rFonts w:ascii="Times New Roman" w:hAnsi="Times New Roman" w:cs="Times New Roman"/>
        </w:rPr>
        <w:t>: teren zieleni urządzonej, teren plaży, teren wód, teren komunikacji, teren infrastruktury technicznej</w:t>
      </w:r>
      <w:r w:rsidR="009B13AB" w:rsidRPr="008526F1">
        <w:rPr>
          <w:rFonts w:ascii="Times New Roman" w:hAnsi="Times New Roman" w:cs="Times New Roman"/>
        </w:rPr>
        <w:t>:</w:t>
      </w:r>
    </w:p>
    <w:tbl>
      <w:tblPr>
        <w:tblStyle w:val="Tabelalisty3akcent5"/>
        <w:tblW w:w="0" w:type="auto"/>
        <w:tblLook w:val="04A0" w:firstRow="1" w:lastRow="0" w:firstColumn="1" w:lastColumn="0" w:noHBand="0" w:noVBand="1"/>
      </w:tblPr>
      <w:tblGrid>
        <w:gridCol w:w="988"/>
        <w:gridCol w:w="2032"/>
        <w:gridCol w:w="1510"/>
        <w:gridCol w:w="1510"/>
        <w:gridCol w:w="1511"/>
        <w:gridCol w:w="1511"/>
      </w:tblGrid>
      <w:tr w:rsidR="00587E24" w:rsidRPr="00F90F84" w14:paraId="24967404" w14:textId="77777777" w:rsidTr="007300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8" w:type="dxa"/>
            <w:vAlign w:val="center"/>
          </w:tcPr>
          <w:p w14:paraId="2D36EC4D" w14:textId="77777777" w:rsidR="00587E24" w:rsidRPr="00F90F84" w:rsidRDefault="00587E24" w:rsidP="00730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F84">
              <w:rPr>
                <w:rFonts w:ascii="Times New Roman" w:hAnsi="Times New Roman" w:cs="Times New Roman"/>
                <w:sz w:val="18"/>
                <w:szCs w:val="18"/>
              </w:rPr>
              <w:t>L.p</w:t>
            </w:r>
          </w:p>
        </w:tc>
        <w:tc>
          <w:tcPr>
            <w:tcW w:w="2032" w:type="dxa"/>
            <w:vAlign w:val="center"/>
          </w:tcPr>
          <w:p w14:paraId="2F141459" w14:textId="77777777" w:rsidR="00587E24" w:rsidRPr="00F90F84" w:rsidRDefault="00587E24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0F84">
              <w:rPr>
                <w:rFonts w:ascii="Times New Roman" w:hAnsi="Times New Roman" w:cs="Times New Roman"/>
                <w:sz w:val="18"/>
                <w:szCs w:val="18"/>
              </w:rPr>
              <w:t>Profil dodatkowy</w:t>
            </w:r>
          </w:p>
        </w:tc>
        <w:tc>
          <w:tcPr>
            <w:tcW w:w="1510" w:type="dxa"/>
            <w:vAlign w:val="center"/>
          </w:tcPr>
          <w:p w14:paraId="305D7406" w14:textId="77777777" w:rsidR="00587E24" w:rsidRPr="00F90F84" w:rsidRDefault="00587E24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0F84">
              <w:rPr>
                <w:rFonts w:ascii="Times New Roman" w:hAnsi="Times New Roman" w:cs="Times New Roman"/>
                <w:sz w:val="18"/>
                <w:szCs w:val="18"/>
              </w:rPr>
              <w:t>maksymalna nadziemna intensywność zabudowy</w:t>
            </w:r>
          </w:p>
        </w:tc>
        <w:tc>
          <w:tcPr>
            <w:tcW w:w="1510" w:type="dxa"/>
            <w:vAlign w:val="center"/>
          </w:tcPr>
          <w:p w14:paraId="0C38CDEB" w14:textId="77777777" w:rsidR="00587E24" w:rsidRPr="00F90F84" w:rsidRDefault="00587E24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0F84">
              <w:rPr>
                <w:rFonts w:ascii="Times New Roman" w:hAnsi="Times New Roman" w:cs="Times New Roman"/>
                <w:sz w:val="18"/>
                <w:szCs w:val="18"/>
              </w:rPr>
              <w:t>maksymalny udział powierzchni zabudowy</w:t>
            </w:r>
          </w:p>
          <w:p w14:paraId="7A406BA3" w14:textId="77777777" w:rsidR="00587E24" w:rsidRPr="00F90F84" w:rsidRDefault="00587E24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0F84"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511" w:type="dxa"/>
            <w:vAlign w:val="center"/>
          </w:tcPr>
          <w:p w14:paraId="146E400F" w14:textId="77777777" w:rsidR="00587E24" w:rsidRPr="00F90F84" w:rsidRDefault="00587E24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0F84">
              <w:rPr>
                <w:rFonts w:ascii="Times New Roman" w:hAnsi="Times New Roman" w:cs="Times New Roman"/>
                <w:sz w:val="18"/>
                <w:szCs w:val="18"/>
              </w:rPr>
              <w:t>maksymalna wysokość zabudowy</w:t>
            </w:r>
          </w:p>
          <w:p w14:paraId="649C2C08" w14:textId="77777777" w:rsidR="00587E24" w:rsidRPr="00F90F84" w:rsidRDefault="00587E24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0F84">
              <w:rPr>
                <w:rFonts w:ascii="Times New Roman" w:hAnsi="Times New Roman" w:cs="Times New Roman"/>
                <w:sz w:val="18"/>
                <w:szCs w:val="18"/>
              </w:rPr>
              <w:t>(m)</w:t>
            </w:r>
          </w:p>
        </w:tc>
        <w:tc>
          <w:tcPr>
            <w:tcW w:w="1511" w:type="dxa"/>
            <w:vAlign w:val="center"/>
          </w:tcPr>
          <w:p w14:paraId="56520BAB" w14:textId="77777777" w:rsidR="00587E24" w:rsidRPr="00F90F84" w:rsidRDefault="00587E24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0F84">
              <w:rPr>
                <w:rFonts w:ascii="Times New Roman" w:hAnsi="Times New Roman" w:cs="Times New Roman"/>
                <w:sz w:val="18"/>
                <w:szCs w:val="18"/>
              </w:rPr>
              <w:t>minimalny udział powierzchni biologicznie czynnej (%)</w:t>
            </w:r>
          </w:p>
        </w:tc>
      </w:tr>
      <w:tr w:rsidR="00F90F84" w:rsidRPr="00F90F84" w14:paraId="3EDAB86C" w14:textId="77777777" w:rsidTr="00164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ED8F93" w14:textId="3AA926A4" w:rsidR="00F90F84" w:rsidRPr="00F90F84" w:rsidRDefault="00F90F84" w:rsidP="00F90F84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F90F84">
              <w:rPr>
                <w:rFonts w:ascii="Times New Roman" w:hAnsi="Times New Roman" w:cs="Times New Roman"/>
                <w:sz w:val="18"/>
                <w:szCs w:val="18"/>
              </w:rPr>
              <w:t>1SN–6SN</w:t>
            </w:r>
          </w:p>
        </w:tc>
        <w:tc>
          <w:tcPr>
            <w:tcW w:w="2032" w:type="dxa"/>
          </w:tcPr>
          <w:p w14:paraId="46A9D73D" w14:textId="5C807B3B" w:rsidR="00F90F84" w:rsidRPr="00F90F84" w:rsidRDefault="00F90F84" w:rsidP="00F90F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0F84">
              <w:rPr>
                <w:rFonts w:ascii="Times New Roman" w:hAnsi="Times New Roman" w:cs="Times New Roman"/>
                <w:sz w:val="18"/>
                <w:szCs w:val="18"/>
              </w:rPr>
              <w:t>teren usług sportu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90F84">
              <w:rPr>
                <w:rFonts w:ascii="Times New Roman" w:hAnsi="Times New Roman" w:cs="Times New Roman"/>
                <w:sz w:val="18"/>
                <w:szCs w:val="18"/>
              </w:rPr>
              <w:t>rekreacji; teren usług kultury i rozrywki; teren usług handlu detalicznego; teren usług gastronomii; teren usług turystyki; teren usług nauki; teren usług edukacji; teren usług zdrowia i pomocy społecznej; teren zieleni naturalnej; teren lasu</w:t>
            </w:r>
          </w:p>
        </w:tc>
        <w:tc>
          <w:tcPr>
            <w:tcW w:w="1510" w:type="dxa"/>
          </w:tcPr>
          <w:p w14:paraId="7CB31B05" w14:textId="6D2D1B79" w:rsidR="00F90F84" w:rsidRPr="00F90F84" w:rsidRDefault="00F90F84" w:rsidP="00F90F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0F84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1510" w:type="dxa"/>
          </w:tcPr>
          <w:p w14:paraId="7E20832D" w14:textId="3A15F9B3" w:rsidR="00F90F84" w:rsidRPr="00F90F84" w:rsidRDefault="00F90F84" w:rsidP="00F90F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0F84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1511" w:type="dxa"/>
          </w:tcPr>
          <w:p w14:paraId="405558FF" w14:textId="77A24E67" w:rsidR="00F90F84" w:rsidRPr="00F90F84" w:rsidRDefault="00F90F84" w:rsidP="00F90F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0F84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511" w:type="dxa"/>
          </w:tcPr>
          <w:p w14:paraId="25440E06" w14:textId="206E3CB8" w:rsidR="00F90F84" w:rsidRPr="00F90F84" w:rsidRDefault="00F90F84" w:rsidP="00F90F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0F84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</w:tbl>
    <w:p w14:paraId="0ED49A40" w14:textId="77777777" w:rsidR="00973778" w:rsidRPr="008526F1" w:rsidRDefault="00973778" w:rsidP="00973778">
      <w:pPr>
        <w:pStyle w:val="Nagwek3"/>
        <w:numPr>
          <w:ilvl w:val="2"/>
          <w:numId w:val="1"/>
        </w:numPr>
        <w:rPr>
          <w:rFonts w:cs="Times New Roman"/>
        </w:rPr>
      </w:pPr>
      <w:bookmarkStart w:id="62" w:name="_Toc238157053"/>
      <w:r w:rsidRPr="008526F1">
        <w:rPr>
          <w:rFonts w:cs="Times New Roman"/>
        </w:rPr>
        <w:t>strefa cmentarzy;</w:t>
      </w:r>
      <w:bookmarkEnd w:id="62"/>
    </w:p>
    <w:p w14:paraId="6FE51509" w14:textId="3DE2A853" w:rsidR="0082278C" w:rsidRPr="008526F1" w:rsidRDefault="0082278C" w:rsidP="009B13AB">
      <w:pPr>
        <w:jc w:val="both"/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  <w:b/>
          <w:bCs/>
        </w:rPr>
        <w:t>Profil podstawowy</w:t>
      </w:r>
      <w:r w:rsidRPr="008526F1">
        <w:rPr>
          <w:rFonts w:ascii="Times New Roman" w:hAnsi="Times New Roman" w:cs="Times New Roman"/>
        </w:rPr>
        <w:t>: teren cmentarza, teren komunikacji, teren zieleni urządzonej, teren infrastruktury technicznej</w:t>
      </w:r>
      <w:r w:rsidR="009B13AB" w:rsidRPr="008526F1">
        <w:rPr>
          <w:rFonts w:ascii="Times New Roman" w:hAnsi="Times New Roman" w:cs="Times New Roman"/>
        </w:rPr>
        <w:t>:</w:t>
      </w:r>
    </w:p>
    <w:tbl>
      <w:tblPr>
        <w:tblStyle w:val="Tabelalisty3akcent5"/>
        <w:tblW w:w="0" w:type="auto"/>
        <w:tblLook w:val="04A0" w:firstRow="1" w:lastRow="0" w:firstColumn="1" w:lastColumn="0" w:noHBand="0" w:noVBand="1"/>
      </w:tblPr>
      <w:tblGrid>
        <w:gridCol w:w="988"/>
        <w:gridCol w:w="2032"/>
        <w:gridCol w:w="1510"/>
        <w:gridCol w:w="1510"/>
        <w:gridCol w:w="1511"/>
        <w:gridCol w:w="1511"/>
      </w:tblGrid>
      <w:tr w:rsidR="00B43CCD" w:rsidRPr="001E0559" w14:paraId="441F9B0A" w14:textId="77777777" w:rsidTr="007300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8" w:type="dxa"/>
            <w:vAlign w:val="center"/>
          </w:tcPr>
          <w:p w14:paraId="7BAA96A9" w14:textId="77777777" w:rsidR="00B43CCD" w:rsidRPr="001E0559" w:rsidRDefault="00B43CCD" w:rsidP="00730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559">
              <w:rPr>
                <w:rFonts w:ascii="Times New Roman" w:hAnsi="Times New Roman" w:cs="Times New Roman"/>
                <w:sz w:val="18"/>
                <w:szCs w:val="18"/>
              </w:rPr>
              <w:t>L.p</w:t>
            </w:r>
          </w:p>
        </w:tc>
        <w:tc>
          <w:tcPr>
            <w:tcW w:w="2032" w:type="dxa"/>
            <w:vAlign w:val="center"/>
          </w:tcPr>
          <w:p w14:paraId="5A62DC63" w14:textId="77777777" w:rsidR="00B43CCD" w:rsidRPr="001E0559" w:rsidRDefault="00B43CCD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0559">
              <w:rPr>
                <w:rFonts w:ascii="Times New Roman" w:hAnsi="Times New Roman" w:cs="Times New Roman"/>
                <w:sz w:val="18"/>
                <w:szCs w:val="18"/>
              </w:rPr>
              <w:t>Profil dodatkowy</w:t>
            </w:r>
          </w:p>
        </w:tc>
        <w:tc>
          <w:tcPr>
            <w:tcW w:w="1510" w:type="dxa"/>
            <w:vAlign w:val="center"/>
          </w:tcPr>
          <w:p w14:paraId="1DAD99B5" w14:textId="77777777" w:rsidR="00B43CCD" w:rsidRPr="001E0559" w:rsidRDefault="00B43CCD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0559">
              <w:rPr>
                <w:rFonts w:ascii="Times New Roman" w:hAnsi="Times New Roman" w:cs="Times New Roman"/>
                <w:sz w:val="18"/>
                <w:szCs w:val="18"/>
              </w:rPr>
              <w:t>maksymalna nadziemna intensywność zabudowy</w:t>
            </w:r>
          </w:p>
        </w:tc>
        <w:tc>
          <w:tcPr>
            <w:tcW w:w="1510" w:type="dxa"/>
            <w:vAlign w:val="center"/>
          </w:tcPr>
          <w:p w14:paraId="27EE8321" w14:textId="77777777" w:rsidR="00B43CCD" w:rsidRPr="001E0559" w:rsidRDefault="00B43CCD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0559">
              <w:rPr>
                <w:rFonts w:ascii="Times New Roman" w:hAnsi="Times New Roman" w:cs="Times New Roman"/>
                <w:sz w:val="18"/>
                <w:szCs w:val="18"/>
              </w:rPr>
              <w:t>maksymalny udział powierzchni zabudowy</w:t>
            </w:r>
          </w:p>
          <w:p w14:paraId="042962AE" w14:textId="77777777" w:rsidR="00B43CCD" w:rsidRPr="001E0559" w:rsidRDefault="00B43CCD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0559"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511" w:type="dxa"/>
            <w:vAlign w:val="center"/>
          </w:tcPr>
          <w:p w14:paraId="42BB70F2" w14:textId="77777777" w:rsidR="00B43CCD" w:rsidRPr="001E0559" w:rsidRDefault="00B43CCD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0559">
              <w:rPr>
                <w:rFonts w:ascii="Times New Roman" w:hAnsi="Times New Roman" w:cs="Times New Roman"/>
                <w:sz w:val="18"/>
                <w:szCs w:val="18"/>
              </w:rPr>
              <w:t>maksymalna wysokość zabudowy</w:t>
            </w:r>
          </w:p>
          <w:p w14:paraId="2BE8D58C" w14:textId="77777777" w:rsidR="00B43CCD" w:rsidRPr="001E0559" w:rsidRDefault="00B43CCD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0559">
              <w:rPr>
                <w:rFonts w:ascii="Times New Roman" w:hAnsi="Times New Roman" w:cs="Times New Roman"/>
                <w:sz w:val="18"/>
                <w:szCs w:val="18"/>
              </w:rPr>
              <w:t>(m)</w:t>
            </w:r>
          </w:p>
        </w:tc>
        <w:tc>
          <w:tcPr>
            <w:tcW w:w="1511" w:type="dxa"/>
            <w:vAlign w:val="center"/>
          </w:tcPr>
          <w:p w14:paraId="1E552956" w14:textId="77777777" w:rsidR="00B43CCD" w:rsidRPr="001E0559" w:rsidRDefault="00B43CCD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0559">
              <w:rPr>
                <w:rFonts w:ascii="Times New Roman" w:hAnsi="Times New Roman" w:cs="Times New Roman"/>
                <w:sz w:val="18"/>
                <w:szCs w:val="18"/>
              </w:rPr>
              <w:t>minimalny udział powierzchni biologicznie czynnej (%)</w:t>
            </w:r>
          </w:p>
        </w:tc>
      </w:tr>
      <w:tr w:rsidR="001E0559" w:rsidRPr="001E0559" w14:paraId="68E20AA2" w14:textId="77777777" w:rsidTr="00FD5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8B9D76" w14:textId="3508E8F5" w:rsidR="001E0559" w:rsidRPr="001E0559" w:rsidRDefault="001E0559" w:rsidP="001E0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0559">
              <w:rPr>
                <w:rFonts w:ascii="Times New Roman" w:hAnsi="Times New Roman" w:cs="Times New Roman"/>
                <w:sz w:val="18"/>
                <w:szCs w:val="18"/>
              </w:rPr>
              <w:t>1SC–2SC</w:t>
            </w:r>
          </w:p>
        </w:tc>
        <w:tc>
          <w:tcPr>
            <w:tcW w:w="2032" w:type="dxa"/>
          </w:tcPr>
          <w:p w14:paraId="3EB55AF3" w14:textId="31DDCFC7" w:rsidR="001E0559" w:rsidRPr="001E0559" w:rsidRDefault="001E0559" w:rsidP="001E05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0559">
              <w:rPr>
                <w:rFonts w:ascii="Times New Roman" w:hAnsi="Times New Roman" w:cs="Times New Roman"/>
                <w:sz w:val="18"/>
                <w:szCs w:val="18"/>
              </w:rPr>
              <w:t>teren usług kultu religijnego; teren usług handlu detalicznego; teren zieleni naturalnej; teren lasu</w:t>
            </w:r>
          </w:p>
        </w:tc>
        <w:tc>
          <w:tcPr>
            <w:tcW w:w="1510" w:type="dxa"/>
          </w:tcPr>
          <w:p w14:paraId="4E6F0028" w14:textId="27FB39B3" w:rsidR="001E0559" w:rsidRPr="001E0559" w:rsidRDefault="001E0559" w:rsidP="001E05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0559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1510" w:type="dxa"/>
          </w:tcPr>
          <w:p w14:paraId="1365DD3E" w14:textId="3DAB7365" w:rsidR="001E0559" w:rsidRPr="001E0559" w:rsidRDefault="001E0559" w:rsidP="001E05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0559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1511" w:type="dxa"/>
          </w:tcPr>
          <w:p w14:paraId="45E55DC7" w14:textId="661BA264" w:rsidR="001E0559" w:rsidRPr="001E0559" w:rsidRDefault="001E0559" w:rsidP="001E05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0559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511" w:type="dxa"/>
          </w:tcPr>
          <w:p w14:paraId="0B4B755C" w14:textId="075426E2" w:rsidR="001E0559" w:rsidRPr="001E0559" w:rsidRDefault="001E0559" w:rsidP="001E05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0559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</w:tbl>
    <w:p w14:paraId="0567BCCA" w14:textId="257B4F8B" w:rsidR="00973778" w:rsidRPr="008526F1" w:rsidRDefault="00973778" w:rsidP="00973778">
      <w:pPr>
        <w:pStyle w:val="Nagwek3"/>
        <w:numPr>
          <w:ilvl w:val="2"/>
          <w:numId w:val="1"/>
        </w:numPr>
        <w:rPr>
          <w:rFonts w:cs="Times New Roman"/>
        </w:rPr>
      </w:pPr>
      <w:bookmarkStart w:id="63" w:name="_Toc238157054"/>
      <w:r w:rsidRPr="008526F1">
        <w:rPr>
          <w:rFonts w:cs="Times New Roman"/>
        </w:rPr>
        <w:t>strefa otwarta;</w:t>
      </w:r>
      <w:bookmarkEnd w:id="63"/>
    </w:p>
    <w:p w14:paraId="6D4ECE15" w14:textId="3B605CB3" w:rsidR="00823D28" w:rsidRPr="008526F1" w:rsidRDefault="00823D28" w:rsidP="00BE7164">
      <w:pPr>
        <w:jc w:val="both"/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  <w:b/>
          <w:bCs/>
        </w:rPr>
        <w:t>Profil podstawowy</w:t>
      </w:r>
      <w:r w:rsidRPr="008526F1">
        <w:rPr>
          <w:rFonts w:ascii="Times New Roman" w:hAnsi="Times New Roman" w:cs="Times New Roman"/>
        </w:rPr>
        <w:t>: teren rolnictwa z zakazem zabudowy, teren lasu, teren zieleni naturalnej, teren wód, teren komunikacji, teren infrastruktury technicznej</w:t>
      </w:r>
      <w:r w:rsidR="009B13AB" w:rsidRPr="008526F1">
        <w:rPr>
          <w:rFonts w:ascii="Times New Roman" w:hAnsi="Times New Roman" w:cs="Times New Roman"/>
        </w:rPr>
        <w:t>:</w:t>
      </w:r>
    </w:p>
    <w:tbl>
      <w:tblPr>
        <w:tblStyle w:val="Tabelalisty3akcent5"/>
        <w:tblW w:w="0" w:type="auto"/>
        <w:tblInd w:w="-147" w:type="dxa"/>
        <w:tblLook w:val="04A0" w:firstRow="1" w:lastRow="0" w:firstColumn="1" w:lastColumn="0" w:noHBand="0" w:noVBand="1"/>
      </w:tblPr>
      <w:tblGrid>
        <w:gridCol w:w="1276"/>
        <w:gridCol w:w="1985"/>
        <w:gridCol w:w="1416"/>
        <w:gridCol w:w="1510"/>
        <w:gridCol w:w="1511"/>
        <w:gridCol w:w="1511"/>
      </w:tblGrid>
      <w:tr w:rsidR="00823D28" w:rsidRPr="00AE5CF1" w14:paraId="63016026" w14:textId="77777777" w:rsidTr="007802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vAlign w:val="center"/>
          </w:tcPr>
          <w:p w14:paraId="53E45A03" w14:textId="77777777" w:rsidR="00823D28" w:rsidRPr="00AE5CF1" w:rsidRDefault="00823D28" w:rsidP="00730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L.p</w:t>
            </w:r>
          </w:p>
        </w:tc>
        <w:tc>
          <w:tcPr>
            <w:tcW w:w="1985" w:type="dxa"/>
            <w:vAlign w:val="center"/>
          </w:tcPr>
          <w:p w14:paraId="7A5E0F2F" w14:textId="77777777" w:rsidR="00823D28" w:rsidRPr="00AE5CF1" w:rsidRDefault="00823D28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Profil dodatkowy</w:t>
            </w:r>
          </w:p>
        </w:tc>
        <w:tc>
          <w:tcPr>
            <w:tcW w:w="1416" w:type="dxa"/>
            <w:vAlign w:val="center"/>
          </w:tcPr>
          <w:p w14:paraId="05798613" w14:textId="77777777" w:rsidR="00823D28" w:rsidRPr="00AE5CF1" w:rsidRDefault="00823D28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maksymalna nadziemna intensywność zabudowy</w:t>
            </w:r>
          </w:p>
        </w:tc>
        <w:tc>
          <w:tcPr>
            <w:tcW w:w="1510" w:type="dxa"/>
            <w:vAlign w:val="center"/>
          </w:tcPr>
          <w:p w14:paraId="22192E18" w14:textId="77777777" w:rsidR="00823D28" w:rsidRPr="00AE5CF1" w:rsidRDefault="00823D28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maksymalny udział powierzchni zabudowy</w:t>
            </w:r>
          </w:p>
          <w:p w14:paraId="3B0A021F" w14:textId="77777777" w:rsidR="00823D28" w:rsidRPr="00AE5CF1" w:rsidRDefault="00823D28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511" w:type="dxa"/>
            <w:vAlign w:val="center"/>
          </w:tcPr>
          <w:p w14:paraId="0A0029F8" w14:textId="77777777" w:rsidR="00823D28" w:rsidRPr="00AE5CF1" w:rsidRDefault="00823D28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maksymalna wysokość zabudowy</w:t>
            </w:r>
          </w:p>
          <w:p w14:paraId="4356C63E" w14:textId="77777777" w:rsidR="00823D28" w:rsidRPr="00AE5CF1" w:rsidRDefault="00823D28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(m)</w:t>
            </w:r>
          </w:p>
        </w:tc>
        <w:tc>
          <w:tcPr>
            <w:tcW w:w="1511" w:type="dxa"/>
            <w:vAlign w:val="center"/>
          </w:tcPr>
          <w:p w14:paraId="7300065F" w14:textId="77777777" w:rsidR="00823D28" w:rsidRPr="00AE5CF1" w:rsidRDefault="00823D28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minimalny udział powierzchni biologicznie czynnej (%)</w:t>
            </w:r>
          </w:p>
        </w:tc>
      </w:tr>
      <w:tr w:rsidR="00AE5CF1" w:rsidRPr="00AE5CF1" w14:paraId="3203A992" w14:textId="77777777" w:rsidTr="0078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6D27289" w14:textId="4E37853B" w:rsidR="00AE5CF1" w:rsidRPr="00AE5CF1" w:rsidRDefault="006E2AE6" w:rsidP="007802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E5CF1" w:rsidRPr="00AE5CF1">
              <w:rPr>
                <w:rFonts w:ascii="Times New Roman" w:hAnsi="Times New Roman" w:cs="Times New Roman"/>
                <w:sz w:val="18"/>
                <w:szCs w:val="18"/>
              </w:rPr>
              <w:t>SO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14F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B2CE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SO</w:t>
            </w:r>
          </w:p>
        </w:tc>
        <w:tc>
          <w:tcPr>
            <w:tcW w:w="1985" w:type="dxa"/>
          </w:tcPr>
          <w:p w14:paraId="1280DEB8" w14:textId="0CE535E7" w:rsidR="00AE5CF1" w:rsidRPr="00AE5CF1" w:rsidRDefault="00AE5CF1" w:rsidP="00AE5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teren elektrowni geotermalnej; teren zieleni urządzonej</w:t>
            </w:r>
          </w:p>
        </w:tc>
        <w:tc>
          <w:tcPr>
            <w:tcW w:w="1416" w:type="dxa"/>
          </w:tcPr>
          <w:p w14:paraId="74ECF05D" w14:textId="5051904C" w:rsidR="00AE5CF1" w:rsidRPr="00AE5CF1" w:rsidRDefault="00AE5CF1" w:rsidP="00AE5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510" w:type="dxa"/>
          </w:tcPr>
          <w:p w14:paraId="40CE107A" w14:textId="641981FC" w:rsidR="00AE5CF1" w:rsidRPr="00AE5CF1" w:rsidRDefault="00AE5CF1" w:rsidP="00AE5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1511" w:type="dxa"/>
          </w:tcPr>
          <w:p w14:paraId="3C5AF95A" w14:textId="419C7A3C" w:rsidR="00AE5CF1" w:rsidRPr="00AE5CF1" w:rsidRDefault="00AE5CF1" w:rsidP="00AE5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1511" w:type="dxa"/>
          </w:tcPr>
          <w:p w14:paraId="091CD428" w14:textId="2B0A39E6" w:rsidR="00AE5CF1" w:rsidRPr="00AE5CF1" w:rsidRDefault="00AE5CF1" w:rsidP="00AE5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</w:tr>
      <w:tr w:rsidR="00AE5CF1" w:rsidRPr="00AE5CF1" w14:paraId="54078A89" w14:textId="77777777" w:rsidTr="00780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56BDEC7" w14:textId="02E5D358" w:rsidR="00AE5CF1" w:rsidRPr="00AE5CF1" w:rsidRDefault="00B14FEF" w:rsidP="007802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AE5CF1" w:rsidRPr="00AE5CF1">
              <w:rPr>
                <w:rFonts w:ascii="Times New Roman" w:hAnsi="Times New Roman" w:cs="Times New Roman"/>
                <w:sz w:val="18"/>
                <w:szCs w:val="18"/>
              </w:rPr>
              <w:t>SO</w:t>
            </w:r>
          </w:p>
        </w:tc>
        <w:tc>
          <w:tcPr>
            <w:tcW w:w="1985" w:type="dxa"/>
          </w:tcPr>
          <w:p w14:paraId="564E5AE6" w14:textId="65E1A044" w:rsidR="00AE5CF1" w:rsidRPr="00AE5CF1" w:rsidRDefault="00AE5CF1" w:rsidP="00A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teren elektrowni słonecznej; teren elektrowni geotermalnej; teren biogazowni; teren zieleni urządzonej</w:t>
            </w:r>
          </w:p>
        </w:tc>
        <w:tc>
          <w:tcPr>
            <w:tcW w:w="1416" w:type="dxa"/>
          </w:tcPr>
          <w:p w14:paraId="170204E5" w14:textId="1BCE3496" w:rsidR="00AE5CF1" w:rsidRPr="00AE5CF1" w:rsidRDefault="00AE5CF1" w:rsidP="00A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510" w:type="dxa"/>
          </w:tcPr>
          <w:p w14:paraId="438288C7" w14:textId="50C416D6" w:rsidR="00AE5CF1" w:rsidRPr="00AE5CF1" w:rsidRDefault="00AE5CF1" w:rsidP="00A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1511" w:type="dxa"/>
          </w:tcPr>
          <w:p w14:paraId="01C60DFE" w14:textId="0DAD005D" w:rsidR="00AE5CF1" w:rsidRPr="00AE5CF1" w:rsidRDefault="00AE5CF1" w:rsidP="00A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511" w:type="dxa"/>
          </w:tcPr>
          <w:p w14:paraId="261378A1" w14:textId="40F3A37C" w:rsidR="00AE5CF1" w:rsidRPr="00AE5CF1" w:rsidRDefault="00AE5CF1" w:rsidP="00A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</w:tr>
      <w:tr w:rsidR="00AE5CF1" w:rsidRPr="00AE5CF1" w14:paraId="518799EA" w14:textId="77777777" w:rsidTr="0078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05A96A4" w14:textId="669357F0" w:rsidR="00AE5CF1" w:rsidRPr="00AE5CF1" w:rsidRDefault="00AE5CF1" w:rsidP="007802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14F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SO–1</w:t>
            </w:r>
            <w:r w:rsidR="00B14FE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SO</w:t>
            </w:r>
          </w:p>
        </w:tc>
        <w:tc>
          <w:tcPr>
            <w:tcW w:w="1985" w:type="dxa"/>
          </w:tcPr>
          <w:p w14:paraId="6E51E87E" w14:textId="1D787127" w:rsidR="00AE5CF1" w:rsidRPr="00AE5CF1" w:rsidRDefault="00AE5CF1" w:rsidP="00AE5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teren elektrowni słonecznej; teren elektrowni geotermalnej; teren zieleni urządzonej</w:t>
            </w:r>
          </w:p>
        </w:tc>
        <w:tc>
          <w:tcPr>
            <w:tcW w:w="1416" w:type="dxa"/>
          </w:tcPr>
          <w:p w14:paraId="57511E96" w14:textId="3099B485" w:rsidR="00AE5CF1" w:rsidRPr="00AE5CF1" w:rsidRDefault="00AE5CF1" w:rsidP="00AE5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510" w:type="dxa"/>
          </w:tcPr>
          <w:p w14:paraId="5E0F4139" w14:textId="13AF1382" w:rsidR="00AE5CF1" w:rsidRPr="00AE5CF1" w:rsidRDefault="00AE5CF1" w:rsidP="00AE5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1511" w:type="dxa"/>
          </w:tcPr>
          <w:p w14:paraId="0A4614A8" w14:textId="3E8C16C0" w:rsidR="00AE5CF1" w:rsidRPr="00AE5CF1" w:rsidRDefault="00AE5CF1" w:rsidP="00AE5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511" w:type="dxa"/>
          </w:tcPr>
          <w:p w14:paraId="3D93288E" w14:textId="1F51AA41" w:rsidR="00AE5CF1" w:rsidRPr="00AE5CF1" w:rsidRDefault="00AE5CF1" w:rsidP="00AE5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</w:tr>
      <w:tr w:rsidR="00AE5CF1" w:rsidRPr="00AE5CF1" w14:paraId="6354407D" w14:textId="77777777" w:rsidTr="00780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A28870A" w14:textId="1F221A2B" w:rsidR="00AE5CF1" w:rsidRPr="00AE5CF1" w:rsidRDefault="00AE5CF1" w:rsidP="007802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14FE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SO–1</w:t>
            </w:r>
            <w:r w:rsidR="0078021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SO</w:t>
            </w:r>
          </w:p>
        </w:tc>
        <w:tc>
          <w:tcPr>
            <w:tcW w:w="1985" w:type="dxa"/>
          </w:tcPr>
          <w:p w14:paraId="5FD16D16" w14:textId="0166AAF5" w:rsidR="00AE5CF1" w:rsidRPr="00AE5CF1" w:rsidRDefault="00AE5CF1" w:rsidP="00A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 xml:space="preserve">teren elektrowni słonecznej; teren </w:t>
            </w:r>
            <w:r w:rsidRPr="00AE5CF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elektrowni geotermalnej; teren biogazowni; teren zieleni urządzonej</w:t>
            </w:r>
          </w:p>
        </w:tc>
        <w:tc>
          <w:tcPr>
            <w:tcW w:w="1416" w:type="dxa"/>
          </w:tcPr>
          <w:p w14:paraId="0052D8C3" w14:textId="5AB939D1" w:rsidR="00AE5CF1" w:rsidRPr="00AE5CF1" w:rsidRDefault="00AE5CF1" w:rsidP="00A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0,4</w:t>
            </w:r>
          </w:p>
        </w:tc>
        <w:tc>
          <w:tcPr>
            <w:tcW w:w="1510" w:type="dxa"/>
          </w:tcPr>
          <w:p w14:paraId="0552564F" w14:textId="0EEBE557" w:rsidR="00AE5CF1" w:rsidRPr="00AE5CF1" w:rsidRDefault="00AE5CF1" w:rsidP="00A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1511" w:type="dxa"/>
          </w:tcPr>
          <w:p w14:paraId="42C5C148" w14:textId="0AC9F474" w:rsidR="00AE5CF1" w:rsidRPr="00AE5CF1" w:rsidRDefault="00AE5CF1" w:rsidP="00A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511" w:type="dxa"/>
          </w:tcPr>
          <w:p w14:paraId="3794D24A" w14:textId="00B3C250" w:rsidR="00AE5CF1" w:rsidRPr="00AE5CF1" w:rsidRDefault="00AE5CF1" w:rsidP="00A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</w:tr>
      <w:tr w:rsidR="00AE5CF1" w:rsidRPr="00AE5CF1" w14:paraId="6CFFD842" w14:textId="77777777" w:rsidTr="0078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6F80DBC" w14:textId="4D4D6DD3" w:rsidR="00AE5CF1" w:rsidRPr="00AE5CF1" w:rsidRDefault="00AE5CF1" w:rsidP="007802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8021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SO</w:t>
            </w:r>
          </w:p>
        </w:tc>
        <w:tc>
          <w:tcPr>
            <w:tcW w:w="1985" w:type="dxa"/>
          </w:tcPr>
          <w:p w14:paraId="1533B0C1" w14:textId="1DC4EB40" w:rsidR="00AE5CF1" w:rsidRPr="00AE5CF1" w:rsidRDefault="00AE5CF1" w:rsidP="00AE5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teren elektrowni słonecznej; teren elektrowni geotermalnej; teren zieleni urządzonej</w:t>
            </w:r>
          </w:p>
        </w:tc>
        <w:tc>
          <w:tcPr>
            <w:tcW w:w="1416" w:type="dxa"/>
          </w:tcPr>
          <w:p w14:paraId="7B108C37" w14:textId="2681AEB6" w:rsidR="00AE5CF1" w:rsidRPr="00AE5CF1" w:rsidRDefault="00AE5CF1" w:rsidP="00AE5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510" w:type="dxa"/>
          </w:tcPr>
          <w:p w14:paraId="44E00B59" w14:textId="58183DA4" w:rsidR="00AE5CF1" w:rsidRPr="00AE5CF1" w:rsidRDefault="00AE5CF1" w:rsidP="00AE5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1511" w:type="dxa"/>
          </w:tcPr>
          <w:p w14:paraId="6220286D" w14:textId="3501A3A5" w:rsidR="00AE5CF1" w:rsidRPr="00AE5CF1" w:rsidRDefault="00AE5CF1" w:rsidP="00AE5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511" w:type="dxa"/>
          </w:tcPr>
          <w:p w14:paraId="06BBC84D" w14:textId="1AEFB1AF" w:rsidR="00AE5CF1" w:rsidRPr="00AE5CF1" w:rsidRDefault="00AE5CF1" w:rsidP="00AE5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5CF1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</w:tr>
    </w:tbl>
    <w:p w14:paraId="21F87670" w14:textId="77777777" w:rsidR="00823D28" w:rsidRPr="008526F1" w:rsidRDefault="00823D28" w:rsidP="00823D28">
      <w:pPr>
        <w:rPr>
          <w:rFonts w:ascii="Times New Roman" w:hAnsi="Times New Roman" w:cs="Times New Roman"/>
        </w:rPr>
      </w:pPr>
    </w:p>
    <w:p w14:paraId="77C24515" w14:textId="77777777" w:rsidR="00973778" w:rsidRPr="008526F1" w:rsidRDefault="00973778" w:rsidP="00973778">
      <w:pPr>
        <w:pStyle w:val="Nagwek3"/>
        <w:numPr>
          <w:ilvl w:val="2"/>
          <w:numId w:val="1"/>
        </w:numPr>
        <w:rPr>
          <w:rFonts w:cs="Times New Roman"/>
        </w:rPr>
      </w:pPr>
      <w:bookmarkStart w:id="64" w:name="_Toc238157055"/>
      <w:r w:rsidRPr="008526F1">
        <w:rPr>
          <w:rFonts w:cs="Times New Roman"/>
        </w:rPr>
        <w:t>strefa komunikacyjna</w:t>
      </w:r>
      <w:bookmarkEnd w:id="64"/>
    </w:p>
    <w:p w14:paraId="1928CC77" w14:textId="7AD10070" w:rsidR="00BE7164" w:rsidRPr="008526F1" w:rsidRDefault="00BE7164" w:rsidP="00BE7164">
      <w:pPr>
        <w:jc w:val="both"/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  <w:b/>
          <w:bCs/>
        </w:rPr>
        <w:t>Profil podstawowy</w:t>
      </w:r>
      <w:r w:rsidRPr="008526F1">
        <w:rPr>
          <w:rFonts w:ascii="Times New Roman" w:hAnsi="Times New Roman" w:cs="Times New Roman"/>
        </w:rPr>
        <w:t>: teren autostrady, teren drogi ekspresowej, teren drogi głównej ruchu przyspieszonego, teren drogi głównej, teren komunikacji kolejowej i szynowej, teren komunikacji kolei linowej, teren komunikacji wodnej, teren komunikacji lotniczej, teren obsługi komunikacji, teren infrastruktury technicznej</w:t>
      </w:r>
      <w:r w:rsidR="009B13AB" w:rsidRPr="008526F1">
        <w:rPr>
          <w:rFonts w:ascii="Times New Roman" w:hAnsi="Times New Roman" w:cs="Times New Roman"/>
        </w:rPr>
        <w:t>:</w:t>
      </w:r>
    </w:p>
    <w:tbl>
      <w:tblPr>
        <w:tblStyle w:val="Tabelalisty3akcent5"/>
        <w:tblW w:w="0" w:type="auto"/>
        <w:tblLook w:val="04A0" w:firstRow="1" w:lastRow="0" w:firstColumn="1" w:lastColumn="0" w:noHBand="0" w:noVBand="1"/>
      </w:tblPr>
      <w:tblGrid>
        <w:gridCol w:w="1129"/>
        <w:gridCol w:w="1899"/>
        <w:gridCol w:w="1508"/>
        <w:gridCol w:w="1508"/>
        <w:gridCol w:w="1509"/>
        <w:gridCol w:w="1509"/>
      </w:tblGrid>
      <w:tr w:rsidR="00770E83" w:rsidRPr="00E17BAA" w14:paraId="7553AF9D" w14:textId="77777777" w:rsidTr="005A03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9" w:type="dxa"/>
            <w:vAlign w:val="center"/>
          </w:tcPr>
          <w:p w14:paraId="173028B1" w14:textId="77777777" w:rsidR="00770E83" w:rsidRPr="00E17BAA" w:rsidRDefault="00770E83" w:rsidP="00730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BAA">
              <w:rPr>
                <w:rFonts w:ascii="Times New Roman" w:hAnsi="Times New Roman" w:cs="Times New Roman"/>
                <w:sz w:val="18"/>
                <w:szCs w:val="18"/>
              </w:rPr>
              <w:t>L.p</w:t>
            </w:r>
          </w:p>
        </w:tc>
        <w:tc>
          <w:tcPr>
            <w:tcW w:w="1899" w:type="dxa"/>
            <w:vAlign w:val="center"/>
          </w:tcPr>
          <w:p w14:paraId="2D95BFFB" w14:textId="77777777" w:rsidR="00770E83" w:rsidRPr="005A03E3" w:rsidRDefault="00770E83" w:rsidP="005A03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A03E3">
              <w:rPr>
                <w:rFonts w:ascii="Times New Roman" w:hAnsi="Times New Roman" w:cs="Times New Roman"/>
                <w:sz w:val="18"/>
                <w:szCs w:val="18"/>
              </w:rPr>
              <w:t>Profil dodatkowy</w:t>
            </w:r>
          </w:p>
        </w:tc>
        <w:tc>
          <w:tcPr>
            <w:tcW w:w="1508" w:type="dxa"/>
            <w:vAlign w:val="center"/>
          </w:tcPr>
          <w:p w14:paraId="64F2C411" w14:textId="77777777" w:rsidR="00770E83" w:rsidRPr="00E17BAA" w:rsidRDefault="00770E83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17BAA">
              <w:rPr>
                <w:rFonts w:ascii="Times New Roman" w:hAnsi="Times New Roman" w:cs="Times New Roman"/>
                <w:sz w:val="18"/>
                <w:szCs w:val="18"/>
              </w:rPr>
              <w:t>maksymalna nadziemna intensywność zabudowy</w:t>
            </w:r>
          </w:p>
        </w:tc>
        <w:tc>
          <w:tcPr>
            <w:tcW w:w="1508" w:type="dxa"/>
            <w:vAlign w:val="center"/>
          </w:tcPr>
          <w:p w14:paraId="5058AFBE" w14:textId="77777777" w:rsidR="00770E83" w:rsidRPr="00E17BAA" w:rsidRDefault="00770E83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17BAA">
              <w:rPr>
                <w:rFonts w:ascii="Times New Roman" w:hAnsi="Times New Roman" w:cs="Times New Roman"/>
                <w:sz w:val="18"/>
                <w:szCs w:val="18"/>
              </w:rPr>
              <w:t>maksymalny udział powierzchni zabudowy</w:t>
            </w:r>
          </w:p>
          <w:p w14:paraId="755AF79E" w14:textId="77777777" w:rsidR="00770E83" w:rsidRPr="00E17BAA" w:rsidRDefault="00770E83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17BAA"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509" w:type="dxa"/>
            <w:vAlign w:val="center"/>
          </w:tcPr>
          <w:p w14:paraId="3DDA624F" w14:textId="77777777" w:rsidR="00770E83" w:rsidRPr="00E17BAA" w:rsidRDefault="00770E83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17BAA">
              <w:rPr>
                <w:rFonts w:ascii="Times New Roman" w:hAnsi="Times New Roman" w:cs="Times New Roman"/>
                <w:sz w:val="18"/>
                <w:szCs w:val="18"/>
              </w:rPr>
              <w:t>maksymalna wysokość zabudowy</w:t>
            </w:r>
          </w:p>
          <w:p w14:paraId="7DFA388D" w14:textId="77777777" w:rsidR="00770E83" w:rsidRPr="00E17BAA" w:rsidRDefault="00770E83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17BAA">
              <w:rPr>
                <w:rFonts w:ascii="Times New Roman" w:hAnsi="Times New Roman" w:cs="Times New Roman"/>
                <w:sz w:val="18"/>
                <w:szCs w:val="18"/>
              </w:rPr>
              <w:t>(m)</w:t>
            </w:r>
          </w:p>
        </w:tc>
        <w:tc>
          <w:tcPr>
            <w:tcW w:w="1509" w:type="dxa"/>
            <w:vAlign w:val="center"/>
          </w:tcPr>
          <w:p w14:paraId="035880D9" w14:textId="77777777" w:rsidR="00770E83" w:rsidRPr="00E17BAA" w:rsidRDefault="00770E83" w:rsidP="00730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17BAA">
              <w:rPr>
                <w:rFonts w:ascii="Times New Roman" w:hAnsi="Times New Roman" w:cs="Times New Roman"/>
                <w:sz w:val="18"/>
                <w:szCs w:val="18"/>
              </w:rPr>
              <w:t>minimalny udział powierzchni biologicznie czynnej (%)</w:t>
            </w:r>
          </w:p>
        </w:tc>
      </w:tr>
      <w:tr w:rsidR="00E17BAA" w:rsidRPr="00E17BAA" w14:paraId="2BE0D79F" w14:textId="77777777" w:rsidTr="005A03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6850F60" w14:textId="317614AD" w:rsidR="00E17BAA" w:rsidRPr="00E17BAA" w:rsidRDefault="00E17BAA" w:rsidP="005A0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7BAA">
              <w:rPr>
                <w:rFonts w:ascii="Times New Roman" w:hAnsi="Times New Roman" w:cs="Times New Roman"/>
                <w:sz w:val="18"/>
                <w:szCs w:val="18"/>
              </w:rPr>
              <w:t>1SK</w:t>
            </w:r>
            <w:r w:rsidR="005A03E3">
              <w:rPr>
                <w:rFonts w:ascii="Times New Roman" w:hAnsi="Times New Roman" w:cs="Times New Roman"/>
                <w:sz w:val="18"/>
                <w:szCs w:val="18"/>
              </w:rPr>
              <w:t xml:space="preserve"> – 5SK</w:t>
            </w:r>
          </w:p>
        </w:tc>
        <w:tc>
          <w:tcPr>
            <w:tcW w:w="1899" w:type="dxa"/>
          </w:tcPr>
          <w:p w14:paraId="59AB9ABC" w14:textId="0DEA6DC8" w:rsidR="00E17BAA" w:rsidRPr="00E17BAA" w:rsidRDefault="005A03E3" w:rsidP="00E1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17BAA">
              <w:rPr>
                <w:rFonts w:ascii="Times New Roman" w:hAnsi="Times New Roman" w:cs="Times New Roman"/>
                <w:sz w:val="18"/>
                <w:szCs w:val="18"/>
              </w:rPr>
              <w:t xml:space="preserve">teren drogi zbiorczej </w:t>
            </w:r>
          </w:p>
        </w:tc>
        <w:tc>
          <w:tcPr>
            <w:tcW w:w="1508" w:type="dxa"/>
          </w:tcPr>
          <w:p w14:paraId="275BF55E" w14:textId="4CC1E359" w:rsidR="00E17BAA" w:rsidRPr="00E17BAA" w:rsidRDefault="00E17BAA" w:rsidP="00E1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17BAA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508" w:type="dxa"/>
          </w:tcPr>
          <w:p w14:paraId="0DE0CD2D" w14:textId="453BAC31" w:rsidR="00E17BAA" w:rsidRPr="00E17BAA" w:rsidRDefault="00E17BAA" w:rsidP="00E1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17BAA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509" w:type="dxa"/>
          </w:tcPr>
          <w:p w14:paraId="042BE967" w14:textId="1D49ABFE" w:rsidR="00E17BAA" w:rsidRPr="00E17BAA" w:rsidRDefault="00E17BAA" w:rsidP="00E1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17BAA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509" w:type="dxa"/>
          </w:tcPr>
          <w:p w14:paraId="23A5D4C9" w14:textId="2E580119" w:rsidR="00E17BAA" w:rsidRPr="00E17BAA" w:rsidRDefault="00E17BAA" w:rsidP="00E1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17BAA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</w:tbl>
    <w:p w14:paraId="1D81CA07" w14:textId="77777777" w:rsidR="00770E83" w:rsidRPr="008526F1" w:rsidRDefault="00770E83" w:rsidP="00770E83">
      <w:pPr>
        <w:rPr>
          <w:rFonts w:ascii="Times New Roman" w:hAnsi="Times New Roman" w:cs="Times New Roman"/>
          <w:b/>
          <w:bCs/>
        </w:rPr>
      </w:pPr>
    </w:p>
    <w:p w14:paraId="773541AC" w14:textId="710AC8E7" w:rsidR="001661C2" w:rsidRPr="008526F1" w:rsidRDefault="004E563F" w:rsidP="001661C2">
      <w:pPr>
        <w:pStyle w:val="Nagwek2"/>
        <w:numPr>
          <w:ilvl w:val="1"/>
          <w:numId w:val="1"/>
        </w:numPr>
        <w:rPr>
          <w:rFonts w:cs="Times New Roman"/>
        </w:rPr>
      </w:pPr>
      <w:bookmarkStart w:id="65" w:name="_Toc238157056"/>
      <w:r w:rsidRPr="008526F1">
        <w:rPr>
          <w:rFonts w:cs="Times New Roman"/>
        </w:rPr>
        <w:t>Gminne standardy urbanistyczne</w:t>
      </w:r>
      <w:bookmarkEnd w:id="65"/>
      <w:r w:rsidRPr="008526F1">
        <w:rPr>
          <w:rFonts w:cs="Times New Roman"/>
        </w:rPr>
        <w:t xml:space="preserve"> </w:t>
      </w:r>
    </w:p>
    <w:p w14:paraId="797E4133" w14:textId="01EA1DAF" w:rsidR="00B4170B" w:rsidRPr="008526F1" w:rsidRDefault="00B4170B" w:rsidP="00853428">
      <w:pPr>
        <w:jc w:val="both"/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</w:rPr>
        <w:t xml:space="preserve">Zgodnie z art. 13 e </w:t>
      </w:r>
      <w:r w:rsidR="003A28ED" w:rsidRPr="008526F1">
        <w:rPr>
          <w:rFonts w:ascii="Times New Roman" w:hAnsi="Times New Roman" w:cs="Times New Roman"/>
        </w:rPr>
        <w:t xml:space="preserve">ust. 1 ustawy o planowaniu i zagospodarowaniu przestrzennym gminne standardy urbanistyczne obejmują gminny katalog stref planistycznych oraz mogą obejmować gminne </w:t>
      </w:r>
      <w:r w:rsidR="00853428" w:rsidRPr="008526F1">
        <w:rPr>
          <w:rFonts w:ascii="Times New Roman" w:hAnsi="Times New Roman" w:cs="Times New Roman"/>
        </w:rPr>
        <w:t xml:space="preserve">standardy dostępności infrastruktury technicznej. Powyższe ustalenia zawierają katalog stref planistycznych dla gminy Budziszewice. </w:t>
      </w:r>
      <w:r w:rsidR="00E312BD" w:rsidRPr="008526F1">
        <w:rPr>
          <w:rFonts w:ascii="Times New Roman" w:hAnsi="Times New Roman" w:cs="Times New Roman"/>
        </w:rPr>
        <w:t>Gminnych standardów dostępności infrastruktury społecznej dla gminy Budziszewice nie określa się.</w:t>
      </w:r>
    </w:p>
    <w:p w14:paraId="0C9714C2" w14:textId="77777777" w:rsidR="00700C2B" w:rsidRPr="008526F1" w:rsidRDefault="00700C2B" w:rsidP="00853428">
      <w:pPr>
        <w:jc w:val="both"/>
        <w:rPr>
          <w:rFonts w:ascii="Times New Roman" w:hAnsi="Times New Roman" w:cs="Times New Roman"/>
        </w:rPr>
      </w:pPr>
    </w:p>
    <w:p w14:paraId="06FE504C" w14:textId="77777777" w:rsidR="00700C2B" w:rsidRPr="008526F1" w:rsidRDefault="00700C2B" w:rsidP="00853428">
      <w:pPr>
        <w:jc w:val="both"/>
        <w:rPr>
          <w:rFonts w:ascii="Times New Roman" w:hAnsi="Times New Roman" w:cs="Times New Roman"/>
        </w:rPr>
      </w:pPr>
    </w:p>
    <w:p w14:paraId="7433D175" w14:textId="77777777" w:rsidR="00700C2B" w:rsidRPr="008526F1" w:rsidRDefault="00700C2B" w:rsidP="00853428">
      <w:pPr>
        <w:jc w:val="both"/>
        <w:rPr>
          <w:rFonts w:ascii="Times New Roman" w:hAnsi="Times New Roman" w:cs="Times New Roman"/>
        </w:rPr>
      </w:pPr>
    </w:p>
    <w:p w14:paraId="665AE151" w14:textId="77777777" w:rsidR="00700C2B" w:rsidRPr="008526F1" w:rsidRDefault="00700C2B" w:rsidP="00853428">
      <w:pPr>
        <w:jc w:val="both"/>
        <w:rPr>
          <w:rFonts w:ascii="Times New Roman" w:hAnsi="Times New Roman" w:cs="Times New Roman"/>
        </w:rPr>
      </w:pPr>
    </w:p>
    <w:p w14:paraId="7D8407A0" w14:textId="77777777" w:rsidR="00700C2B" w:rsidRPr="008526F1" w:rsidRDefault="00700C2B" w:rsidP="00853428">
      <w:pPr>
        <w:jc w:val="both"/>
        <w:rPr>
          <w:rFonts w:ascii="Times New Roman" w:hAnsi="Times New Roman" w:cs="Times New Roman"/>
        </w:rPr>
      </w:pPr>
    </w:p>
    <w:p w14:paraId="31621151" w14:textId="77777777" w:rsidR="00700C2B" w:rsidRPr="008526F1" w:rsidRDefault="00700C2B" w:rsidP="00853428">
      <w:pPr>
        <w:jc w:val="both"/>
        <w:rPr>
          <w:rFonts w:ascii="Times New Roman" w:hAnsi="Times New Roman" w:cs="Times New Roman"/>
        </w:rPr>
      </w:pPr>
    </w:p>
    <w:p w14:paraId="05229A6C" w14:textId="77777777" w:rsidR="00700C2B" w:rsidRPr="008526F1" w:rsidRDefault="00700C2B" w:rsidP="00853428">
      <w:pPr>
        <w:jc w:val="both"/>
        <w:rPr>
          <w:rFonts w:ascii="Times New Roman" w:hAnsi="Times New Roman" w:cs="Times New Roman"/>
        </w:rPr>
      </w:pPr>
    </w:p>
    <w:p w14:paraId="366E4E8B" w14:textId="77777777" w:rsidR="00700C2B" w:rsidRPr="008526F1" w:rsidRDefault="00700C2B" w:rsidP="00853428">
      <w:pPr>
        <w:jc w:val="both"/>
        <w:rPr>
          <w:rFonts w:ascii="Times New Roman" w:hAnsi="Times New Roman" w:cs="Times New Roman"/>
        </w:rPr>
      </w:pPr>
    </w:p>
    <w:p w14:paraId="51DA25C1" w14:textId="77777777" w:rsidR="00700C2B" w:rsidRPr="008526F1" w:rsidRDefault="00700C2B" w:rsidP="00853428">
      <w:pPr>
        <w:jc w:val="both"/>
        <w:rPr>
          <w:rFonts w:ascii="Times New Roman" w:hAnsi="Times New Roman" w:cs="Times New Roman"/>
        </w:rPr>
      </w:pPr>
    </w:p>
    <w:p w14:paraId="18E0A411" w14:textId="77777777" w:rsidR="00700C2B" w:rsidRPr="008526F1" w:rsidRDefault="00700C2B" w:rsidP="00853428">
      <w:pPr>
        <w:jc w:val="both"/>
        <w:rPr>
          <w:rFonts w:ascii="Times New Roman" w:hAnsi="Times New Roman" w:cs="Times New Roman"/>
        </w:rPr>
      </w:pPr>
    </w:p>
    <w:p w14:paraId="7116D87C" w14:textId="77777777" w:rsidR="00700C2B" w:rsidRPr="008526F1" w:rsidRDefault="00700C2B" w:rsidP="00853428">
      <w:pPr>
        <w:jc w:val="both"/>
        <w:rPr>
          <w:rFonts w:ascii="Times New Roman" w:hAnsi="Times New Roman" w:cs="Times New Roman"/>
        </w:rPr>
      </w:pPr>
    </w:p>
    <w:p w14:paraId="720A508D" w14:textId="77777777" w:rsidR="00700C2B" w:rsidRPr="008526F1" w:rsidRDefault="00700C2B" w:rsidP="00853428">
      <w:pPr>
        <w:jc w:val="both"/>
        <w:rPr>
          <w:rFonts w:ascii="Times New Roman" w:hAnsi="Times New Roman" w:cs="Times New Roman"/>
        </w:rPr>
      </w:pPr>
    </w:p>
    <w:p w14:paraId="598833DB" w14:textId="6E9219D9" w:rsidR="00E579C4" w:rsidRPr="008526F1" w:rsidRDefault="005E30C3" w:rsidP="00E579C4">
      <w:pPr>
        <w:pStyle w:val="Nagwek1"/>
        <w:numPr>
          <w:ilvl w:val="0"/>
          <w:numId w:val="1"/>
        </w:numPr>
        <w:rPr>
          <w:rFonts w:cs="Times New Roman"/>
        </w:rPr>
      </w:pPr>
      <w:bookmarkStart w:id="66" w:name="_Toc238157057"/>
      <w:r w:rsidRPr="008526F1">
        <w:rPr>
          <w:rFonts w:cs="Times New Roman"/>
        </w:rPr>
        <w:lastRenderedPageBreak/>
        <w:t>Załączniki, spis tabel</w:t>
      </w:r>
      <w:bookmarkEnd w:id="66"/>
    </w:p>
    <w:p w14:paraId="55B36F57" w14:textId="32B38230" w:rsidR="008C2538" w:rsidRPr="008526F1" w:rsidRDefault="008C2538">
      <w:pPr>
        <w:pStyle w:val="Spisilustracji"/>
        <w:tabs>
          <w:tab w:val="right" w:pos="9062"/>
        </w:tabs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</w:rPr>
        <w:t>Spis tabel:</w:t>
      </w:r>
    </w:p>
    <w:p w14:paraId="47C0B4C8" w14:textId="0995B3EC" w:rsidR="00BD233C" w:rsidRDefault="008C2538">
      <w:pPr>
        <w:pStyle w:val="Spisilustracji"/>
        <w:tabs>
          <w:tab w:val="right" w:pos="9062"/>
        </w:tabs>
        <w:rPr>
          <w:rFonts w:eastAsiaTheme="minorEastAsia"/>
          <w:noProof/>
          <w:lang w:eastAsia="pl-PL"/>
        </w:rPr>
      </w:pPr>
      <w:r w:rsidRPr="008526F1">
        <w:rPr>
          <w:rFonts w:ascii="Times New Roman" w:hAnsi="Times New Roman" w:cs="Times New Roman"/>
        </w:rPr>
        <w:fldChar w:fldCharType="begin"/>
      </w:r>
      <w:r w:rsidRPr="008526F1">
        <w:rPr>
          <w:rFonts w:ascii="Times New Roman" w:hAnsi="Times New Roman" w:cs="Times New Roman"/>
        </w:rPr>
        <w:instrText xml:space="preserve"> TOC \h \z \c "Tabela" </w:instrText>
      </w:r>
      <w:r w:rsidRPr="008526F1">
        <w:rPr>
          <w:rFonts w:ascii="Times New Roman" w:hAnsi="Times New Roman" w:cs="Times New Roman"/>
        </w:rPr>
        <w:fldChar w:fldCharType="separate"/>
      </w:r>
      <w:hyperlink w:anchor="_Toc238146146" w:history="1">
        <w:r w:rsidR="00BD233C" w:rsidRPr="0008519D">
          <w:rPr>
            <w:rStyle w:val="Hipercze"/>
            <w:rFonts w:ascii="Times New Roman" w:hAnsi="Times New Roman" w:cs="Times New Roman"/>
            <w:noProof/>
          </w:rPr>
          <w:t>Tabela 1 Wykaz pomników przyrody ustanowionych na obszarze gminy Budziszewice</w:t>
        </w:r>
        <w:r w:rsidR="00BD233C">
          <w:rPr>
            <w:noProof/>
            <w:webHidden/>
          </w:rPr>
          <w:tab/>
        </w:r>
        <w:r w:rsidR="00BD233C">
          <w:rPr>
            <w:noProof/>
            <w:webHidden/>
          </w:rPr>
          <w:fldChar w:fldCharType="begin"/>
        </w:r>
        <w:r w:rsidR="00BD233C">
          <w:rPr>
            <w:noProof/>
            <w:webHidden/>
          </w:rPr>
          <w:instrText xml:space="preserve"> PAGEREF _Toc238146146 \h </w:instrText>
        </w:r>
        <w:r w:rsidR="00BD233C">
          <w:rPr>
            <w:noProof/>
            <w:webHidden/>
          </w:rPr>
        </w:r>
        <w:r w:rsidR="00BD233C">
          <w:rPr>
            <w:noProof/>
            <w:webHidden/>
          </w:rPr>
          <w:fldChar w:fldCharType="separate"/>
        </w:r>
        <w:r w:rsidR="00BD433B">
          <w:rPr>
            <w:noProof/>
            <w:webHidden/>
          </w:rPr>
          <w:t>9</w:t>
        </w:r>
        <w:r w:rsidR="00BD233C">
          <w:rPr>
            <w:noProof/>
            <w:webHidden/>
          </w:rPr>
          <w:fldChar w:fldCharType="end"/>
        </w:r>
      </w:hyperlink>
    </w:p>
    <w:p w14:paraId="46E442EF" w14:textId="34B398F5" w:rsidR="00BD233C" w:rsidRDefault="00BD233C">
      <w:pPr>
        <w:pStyle w:val="Spisilustracji"/>
        <w:tabs>
          <w:tab w:val="right" w:pos="9062"/>
        </w:tabs>
        <w:rPr>
          <w:rFonts w:eastAsiaTheme="minorEastAsia"/>
          <w:noProof/>
          <w:lang w:eastAsia="pl-PL"/>
        </w:rPr>
      </w:pPr>
      <w:hyperlink w:anchor="_Toc238146147" w:history="1">
        <w:r w:rsidRPr="0008519D">
          <w:rPr>
            <w:rStyle w:val="Hipercze"/>
            <w:rFonts w:ascii="Times New Roman" w:hAnsi="Times New Roman" w:cs="Times New Roman"/>
            <w:noProof/>
          </w:rPr>
          <w:t>Tabela 2</w:t>
        </w:r>
        <w:r w:rsidRPr="0008519D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. </w:t>
        </w:r>
        <w:r w:rsidRPr="0008519D">
          <w:rPr>
            <w:rStyle w:val="Hipercze"/>
            <w:rFonts w:ascii="Times New Roman" w:hAnsi="Times New Roman" w:cs="Times New Roman"/>
            <w:noProof/>
          </w:rPr>
          <w:t>Obiekty wpisane do rejestru zabytków Wojewódzkiego Konserwatora Zabytków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_Toc238146147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433B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DE8A257" w14:textId="35C08F8D" w:rsidR="00BD233C" w:rsidRDefault="00BD233C">
      <w:pPr>
        <w:pStyle w:val="Spisilustracji"/>
        <w:tabs>
          <w:tab w:val="right" w:pos="9062"/>
        </w:tabs>
        <w:rPr>
          <w:rFonts w:eastAsiaTheme="minorEastAsia"/>
          <w:noProof/>
          <w:lang w:eastAsia="pl-PL"/>
        </w:rPr>
      </w:pPr>
      <w:hyperlink w:anchor="_Toc238146148" w:history="1">
        <w:r w:rsidRPr="0008519D">
          <w:rPr>
            <w:rStyle w:val="Hipercze"/>
            <w:rFonts w:ascii="Times New Roman" w:hAnsi="Times New Roman" w:cs="Times New Roman"/>
            <w:noProof/>
          </w:rPr>
          <w:t>Tabela 3</w:t>
        </w:r>
        <w:r w:rsidRPr="0008519D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. </w:t>
        </w:r>
        <w:r w:rsidRPr="0008519D">
          <w:rPr>
            <w:rStyle w:val="Hipercze"/>
            <w:rFonts w:ascii="Times New Roman" w:hAnsi="Times New Roman" w:cs="Times New Roman"/>
            <w:noProof/>
          </w:rPr>
          <w:t>Obiekty ujęte w Wojewódzkiej Ewidencji Zabytków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_Toc238146148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433B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0A8C371" w14:textId="0D28331F" w:rsidR="00BD233C" w:rsidRDefault="00BD233C">
      <w:pPr>
        <w:pStyle w:val="Spisilustracji"/>
        <w:tabs>
          <w:tab w:val="right" w:pos="9062"/>
        </w:tabs>
        <w:rPr>
          <w:rFonts w:eastAsiaTheme="minorEastAsia"/>
          <w:noProof/>
          <w:lang w:eastAsia="pl-PL"/>
        </w:rPr>
      </w:pPr>
      <w:hyperlink w:anchor="_Toc238146149" w:history="1">
        <w:r w:rsidRPr="0008519D">
          <w:rPr>
            <w:rStyle w:val="Hipercze"/>
            <w:rFonts w:ascii="Times New Roman" w:hAnsi="Times New Roman" w:cs="Times New Roman"/>
            <w:noProof/>
          </w:rPr>
          <w:t>Tabela 4</w:t>
        </w:r>
        <w:r w:rsidRPr="0008519D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. </w:t>
        </w:r>
        <w:r w:rsidRPr="0008519D">
          <w:rPr>
            <w:rStyle w:val="Hipercze"/>
            <w:rFonts w:ascii="Times New Roman" w:hAnsi="Times New Roman" w:cs="Times New Roman"/>
            <w:noProof/>
          </w:rPr>
          <w:t>Obiekty ujęte w Gminnej Ewidencji Zabytków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_Toc238146149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433B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55E85BE" w14:textId="142A36E9" w:rsidR="00BD233C" w:rsidRDefault="00BD233C">
      <w:pPr>
        <w:pStyle w:val="Spisilustracji"/>
        <w:tabs>
          <w:tab w:val="right" w:pos="9062"/>
        </w:tabs>
        <w:rPr>
          <w:rFonts w:eastAsiaTheme="minorEastAsia"/>
          <w:noProof/>
          <w:lang w:eastAsia="pl-PL"/>
        </w:rPr>
      </w:pPr>
      <w:hyperlink w:anchor="_Toc238146150" w:history="1">
        <w:r w:rsidRPr="0008519D">
          <w:rPr>
            <w:rStyle w:val="Hipercze"/>
            <w:rFonts w:ascii="Times New Roman" w:hAnsi="Times New Roman" w:cs="Times New Roman"/>
            <w:noProof/>
          </w:rPr>
          <w:t>Tabela 5</w:t>
        </w:r>
        <w:r w:rsidRPr="0008519D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. </w:t>
        </w:r>
        <w:r w:rsidRPr="0008519D">
          <w:rPr>
            <w:rStyle w:val="Hipercze"/>
            <w:rFonts w:ascii="Times New Roman" w:hAnsi="Times New Roman" w:cs="Times New Roman"/>
            <w:noProof/>
          </w:rPr>
          <w:t>Wykaz stanowisk aerologicznych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_Toc238146150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433B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63D8CA3" w14:textId="57D10C0B" w:rsidR="00BD233C" w:rsidRDefault="00BD233C">
      <w:pPr>
        <w:pStyle w:val="Spisilustracji"/>
        <w:tabs>
          <w:tab w:val="right" w:pos="9062"/>
        </w:tabs>
        <w:rPr>
          <w:rFonts w:eastAsiaTheme="minorEastAsia"/>
          <w:noProof/>
          <w:lang w:eastAsia="pl-PL"/>
        </w:rPr>
      </w:pPr>
      <w:hyperlink w:anchor="_Toc238146151" w:history="1">
        <w:r w:rsidRPr="0008519D">
          <w:rPr>
            <w:rStyle w:val="Hipercze"/>
            <w:rFonts w:ascii="Times New Roman" w:hAnsi="Times New Roman" w:cs="Times New Roman"/>
            <w:noProof/>
          </w:rPr>
          <w:t>Tabela 6</w:t>
        </w:r>
        <w:r w:rsidRPr="0008519D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. </w:t>
        </w:r>
        <w:r w:rsidRPr="0008519D">
          <w:rPr>
            <w:rStyle w:val="Hipercze"/>
            <w:rFonts w:ascii="Times New Roman" w:hAnsi="Times New Roman" w:cs="Times New Roman"/>
            <w:noProof/>
          </w:rPr>
          <w:t>Leśna przestrzeń produkcyjna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_Toc238146151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433B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2490F0C" w14:textId="53241418" w:rsidR="00BD233C" w:rsidRDefault="00BD233C">
      <w:pPr>
        <w:pStyle w:val="Spisilustracji"/>
        <w:tabs>
          <w:tab w:val="right" w:pos="9062"/>
        </w:tabs>
        <w:rPr>
          <w:rFonts w:eastAsiaTheme="minorEastAsia"/>
          <w:noProof/>
          <w:lang w:eastAsia="pl-PL"/>
        </w:rPr>
      </w:pPr>
      <w:hyperlink w:anchor="_Toc238146152" w:history="1">
        <w:r w:rsidRPr="0008519D">
          <w:rPr>
            <w:rStyle w:val="Hipercze"/>
            <w:rFonts w:ascii="Times New Roman" w:hAnsi="Times New Roman" w:cs="Times New Roman"/>
            <w:noProof/>
          </w:rPr>
          <w:t>Tabela 7. Drogi powiatowe na terenie Gminy Budziszewice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_Toc238146152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433B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7D32449" w14:textId="3955A425" w:rsidR="00BD233C" w:rsidRDefault="00BD233C">
      <w:pPr>
        <w:pStyle w:val="Spisilustracji"/>
        <w:tabs>
          <w:tab w:val="right" w:pos="9062"/>
        </w:tabs>
        <w:rPr>
          <w:rFonts w:eastAsiaTheme="minorEastAsia"/>
          <w:noProof/>
          <w:lang w:eastAsia="pl-PL"/>
        </w:rPr>
      </w:pPr>
      <w:hyperlink w:anchor="_Toc238146153" w:history="1">
        <w:r w:rsidRPr="0008519D">
          <w:rPr>
            <w:rStyle w:val="Hipercze"/>
            <w:rFonts w:ascii="Times New Roman" w:hAnsi="Times New Roman" w:cs="Times New Roman"/>
            <w:noProof/>
          </w:rPr>
          <w:t>Tabela 8. Drogi gminne na terenie Gminy Budziszewice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_Toc238146153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433B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A23F80F" w14:textId="45163C57" w:rsidR="00BD233C" w:rsidRDefault="00BD233C">
      <w:pPr>
        <w:pStyle w:val="Spisilustracji"/>
        <w:tabs>
          <w:tab w:val="right" w:pos="9062"/>
        </w:tabs>
        <w:rPr>
          <w:rFonts w:eastAsiaTheme="minorEastAsia"/>
          <w:noProof/>
          <w:lang w:eastAsia="pl-PL"/>
        </w:rPr>
      </w:pPr>
      <w:hyperlink w:anchor="_Toc238146154" w:history="1">
        <w:r w:rsidRPr="0008519D">
          <w:rPr>
            <w:rStyle w:val="Hipercze"/>
            <w:rFonts w:ascii="Times New Roman" w:hAnsi="Times New Roman" w:cs="Times New Roman"/>
            <w:noProof/>
          </w:rPr>
          <w:t>Tabela 9 Chłonność terenów niezabudowanych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_Toc238146154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433B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215179D" w14:textId="30F034BC" w:rsidR="008C2538" w:rsidRPr="008526F1" w:rsidRDefault="008C2538" w:rsidP="008C2538">
      <w:pPr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</w:rPr>
        <w:fldChar w:fldCharType="end"/>
      </w:r>
    </w:p>
    <w:p w14:paraId="1E7A89DA" w14:textId="26F1DCC9" w:rsidR="008C2538" w:rsidRPr="008526F1" w:rsidRDefault="008C2538" w:rsidP="008C2538">
      <w:pPr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</w:rPr>
        <w:t>Spis załączników graficznych:</w:t>
      </w:r>
    </w:p>
    <w:p w14:paraId="4FBC4AA8" w14:textId="23635B6C" w:rsidR="00D358C6" w:rsidRDefault="00D358C6" w:rsidP="008C2538">
      <w:pPr>
        <w:pStyle w:val="Akapitzlist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Wizualizacja ustaleń POG</w:t>
      </w:r>
    </w:p>
    <w:p w14:paraId="1E7C052B" w14:textId="617E9238" w:rsidR="008C2538" w:rsidRPr="008526F1" w:rsidRDefault="00FB012E" w:rsidP="008C2538">
      <w:pPr>
        <w:pStyle w:val="Akapitzlist"/>
        <w:numPr>
          <w:ilvl w:val="0"/>
          <w:numId w:val="25"/>
        </w:numPr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</w:rPr>
        <w:t xml:space="preserve">Uwarunkowania stanu istniejącego </w:t>
      </w:r>
    </w:p>
    <w:p w14:paraId="4F8D1A28" w14:textId="3BD1278C" w:rsidR="00FB012E" w:rsidRPr="008526F1" w:rsidRDefault="00634BB0" w:rsidP="008C2538">
      <w:pPr>
        <w:pStyle w:val="Akapitzlist"/>
        <w:numPr>
          <w:ilvl w:val="0"/>
          <w:numId w:val="25"/>
        </w:numPr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</w:rPr>
        <w:t>Istniejące sieci i obiekty infrastruktury te</w:t>
      </w:r>
      <w:r w:rsidR="001952C4" w:rsidRPr="008526F1">
        <w:rPr>
          <w:rFonts w:ascii="Times New Roman" w:hAnsi="Times New Roman" w:cs="Times New Roman"/>
        </w:rPr>
        <w:t xml:space="preserve">chnicznej </w:t>
      </w:r>
    </w:p>
    <w:p w14:paraId="0802944F" w14:textId="6EC5D967" w:rsidR="001952C4" w:rsidRPr="008526F1" w:rsidRDefault="001952C4" w:rsidP="008C2538">
      <w:pPr>
        <w:pStyle w:val="Akapitzlist"/>
        <w:numPr>
          <w:ilvl w:val="0"/>
          <w:numId w:val="25"/>
        </w:numPr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</w:rPr>
        <w:t xml:space="preserve">Uwarunkowania </w:t>
      </w:r>
      <w:r w:rsidR="00BA38D2" w:rsidRPr="008526F1">
        <w:rPr>
          <w:rFonts w:ascii="Times New Roman" w:hAnsi="Times New Roman" w:cs="Times New Roman"/>
        </w:rPr>
        <w:t xml:space="preserve">środowiska kulturowego </w:t>
      </w:r>
    </w:p>
    <w:p w14:paraId="1A3B0AA8" w14:textId="1AC06CA7" w:rsidR="00BA38D2" w:rsidRPr="008526F1" w:rsidRDefault="00A972AC" w:rsidP="008C2538">
      <w:pPr>
        <w:pStyle w:val="Akapitzlist"/>
        <w:numPr>
          <w:ilvl w:val="0"/>
          <w:numId w:val="25"/>
        </w:numPr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</w:rPr>
        <w:t>Uwarunkowania środowiska przyrodniczego</w:t>
      </w:r>
    </w:p>
    <w:p w14:paraId="3605BD2F" w14:textId="000C6483" w:rsidR="00A972AC" w:rsidRPr="008526F1" w:rsidRDefault="004B60C0" w:rsidP="008C2538">
      <w:pPr>
        <w:pStyle w:val="Akapitzlist"/>
        <w:numPr>
          <w:ilvl w:val="0"/>
          <w:numId w:val="25"/>
        </w:numPr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</w:rPr>
        <w:t>Określenie luk w istniejącej zabudowy</w:t>
      </w:r>
    </w:p>
    <w:p w14:paraId="0FE36CDE" w14:textId="2707A854" w:rsidR="004B60C0" w:rsidRPr="008526F1" w:rsidRDefault="003A20DC" w:rsidP="008C2538">
      <w:pPr>
        <w:pStyle w:val="Akapitzlist"/>
        <w:numPr>
          <w:ilvl w:val="0"/>
          <w:numId w:val="25"/>
        </w:numPr>
        <w:rPr>
          <w:rFonts w:ascii="Times New Roman" w:hAnsi="Times New Roman" w:cs="Times New Roman"/>
        </w:rPr>
      </w:pPr>
      <w:r w:rsidRPr="008526F1">
        <w:rPr>
          <w:rFonts w:ascii="Times New Roman" w:hAnsi="Times New Roman" w:cs="Times New Roman"/>
        </w:rPr>
        <w:t xml:space="preserve">Obszar uzupełnienia zabudowy </w:t>
      </w:r>
    </w:p>
    <w:sectPr w:rsidR="004B60C0" w:rsidRPr="0085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D60DC" w14:textId="77777777" w:rsidR="006923F1" w:rsidRDefault="006923F1" w:rsidP="000B3B0D">
      <w:pPr>
        <w:spacing w:after="0" w:line="240" w:lineRule="auto"/>
      </w:pPr>
      <w:r>
        <w:separator/>
      </w:r>
    </w:p>
  </w:endnote>
  <w:endnote w:type="continuationSeparator" w:id="0">
    <w:p w14:paraId="03B6DD35" w14:textId="77777777" w:rsidR="006923F1" w:rsidRDefault="006923F1" w:rsidP="000B3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DDCB6" w14:textId="77777777" w:rsidR="006923F1" w:rsidRDefault="006923F1" w:rsidP="000B3B0D">
      <w:pPr>
        <w:spacing w:after="0" w:line="240" w:lineRule="auto"/>
      </w:pPr>
      <w:r>
        <w:separator/>
      </w:r>
    </w:p>
  </w:footnote>
  <w:footnote w:type="continuationSeparator" w:id="0">
    <w:p w14:paraId="690AD85F" w14:textId="77777777" w:rsidR="006923F1" w:rsidRDefault="006923F1" w:rsidP="000B3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21E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15283A"/>
    <w:multiLevelType w:val="hybridMultilevel"/>
    <w:tmpl w:val="EDD8F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431E9"/>
    <w:multiLevelType w:val="hybridMultilevel"/>
    <w:tmpl w:val="0268B774"/>
    <w:lvl w:ilvl="0" w:tplc="B3C4E5E0">
      <w:start w:val="1"/>
      <w:numFmt w:val="decimal"/>
      <w:lvlText w:val="%1SU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E38D0"/>
    <w:multiLevelType w:val="hybridMultilevel"/>
    <w:tmpl w:val="9258B534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780EE8"/>
    <w:multiLevelType w:val="hybridMultilevel"/>
    <w:tmpl w:val="F66A0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82D06"/>
    <w:multiLevelType w:val="hybridMultilevel"/>
    <w:tmpl w:val="19DC5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65099"/>
    <w:multiLevelType w:val="hybridMultilevel"/>
    <w:tmpl w:val="7B526D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8D0FD0"/>
    <w:multiLevelType w:val="hybridMultilevel"/>
    <w:tmpl w:val="C032CBE2"/>
    <w:lvl w:ilvl="0" w:tplc="B5946402">
      <w:start w:val="1"/>
      <w:numFmt w:val="decimal"/>
      <w:lvlText w:val="%1SC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370C1"/>
    <w:multiLevelType w:val="hybridMultilevel"/>
    <w:tmpl w:val="F95A9000"/>
    <w:lvl w:ilvl="0" w:tplc="BA7CADD4">
      <w:start w:val="1"/>
      <w:numFmt w:val="decimal"/>
      <w:lvlText w:val="%1SP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A6F61"/>
    <w:multiLevelType w:val="hybridMultilevel"/>
    <w:tmpl w:val="429CC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F0C6D"/>
    <w:multiLevelType w:val="hybridMultilevel"/>
    <w:tmpl w:val="BF5A68E4"/>
    <w:lvl w:ilvl="0" w:tplc="BCC6A00C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68B54B8"/>
    <w:multiLevelType w:val="hybridMultilevel"/>
    <w:tmpl w:val="AC2CB80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5359D1"/>
    <w:multiLevelType w:val="hybridMultilevel"/>
    <w:tmpl w:val="2D0EC0F8"/>
    <w:lvl w:ilvl="0" w:tplc="0415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29E57BCD"/>
    <w:multiLevelType w:val="hybridMultilevel"/>
    <w:tmpl w:val="6E844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A54B5"/>
    <w:multiLevelType w:val="hybridMultilevel"/>
    <w:tmpl w:val="CEE00D76"/>
    <w:lvl w:ilvl="0" w:tplc="0415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2EA64228"/>
    <w:multiLevelType w:val="hybridMultilevel"/>
    <w:tmpl w:val="8332ADF8"/>
    <w:lvl w:ilvl="0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2F2D041A"/>
    <w:multiLevelType w:val="hybridMultilevel"/>
    <w:tmpl w:val="02223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B3888"/>
    <w:multiLevelType w:val="multilevel"/>
    <w:tmpl w:val="E2268E1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Theme="minorHAnsi" w:hAnsi="Arial Narrow" w:cstheme="minorBidi"/>
        <w:b/>
        <w:bCs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32077356"/>
    <w:multiLevelType w:val="hybridMultilevel"/>
    <w:tmpl w:val="F3328A1C"/>
    <w:lvl w:ilvl="0" w:tplc="1E061ECE">
      <w:start w:val="1"/>
      <w:numFmt w:val="decimal"/>
      <w:lvlText w:val="%1SN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6D2BA4"/>
    <w:multiLevelType w:val="hybridMultilevel"/>
    <w:tmpl w:val="6BB80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268A6"/>
    <w:multiLevelType w:val="hybridMultilevel"/>
    <w:tmpl w:val="0A90BAC6"/>
    <w:lvl w:ilvl="0" w:tplc="4992F224">
      <w:start w:val="13"/>
      <w:numFmt w:val="decimal"/>
      <w:lvlText w:val="%1SO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94A0C"/>
    <w:multiLevelType w:val="hybridMultilevel"/>
    <w:tmpl w:val="27FC4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F293B"/>
    <w:multiLevelType w:val="hybridMultilevel"/>
    <w:tmpl w:val="F79CE5BA"/>
    <w:lvl w:ilvl="0" w:tplc="DA685A56">
      <w:start w:val="1"/>
      <w:numFmt w:val="decimal"/>
      <w:lvlText w:val="%1SW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5928A1"/>
    <w:multiLevelType w:val="multilevel"/>
    <w:tmpl w:val="DCCC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4D40A6"/>
    <w:multiLevelType w:val="hybridMultilevel"/>
    <w:tmpl w:val="D2CC9DBC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585B4C"/>
    <w:multiLevelType w:val="multilevel"/>
    <w:tmpl w:val="02D2AB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6" w15:restartNumberingAfterBreak="0">
    <w:nsid w:val="54481A09"/>
    <w:multiLevelType w:val="hybridMultilevel"/>
    <w:tmpl w:val="BBD0BCDA"/>
    <w:lvl w:ilvl="0" w:tplc="FFFFFFFF">
      <w:start w:val="1"/>
      <w:numFmt w:val="decimal"/>
      <w:lvlText w:val="%1SK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A3030"/>
    <w:multiLevelType w:val="hybridMultilevel"/>
    <w:tmpl w:val="ADC60D4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91D7348"/>
    <w:multiLevelType w:val="hybridMultilevel"/>
    <w:tmpl w:val="ACFA7250"/>
    <w:lvl w:ilvl="0" w:tplc="488A4A04">
      <w:start w:val="1"/>
      <w:numFmt w:val="decimal"/>
      <w:lvlText w:val="%1SO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1DF1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5D73481"/>
    <w:multiLevelType w:val="hybridMultilevel"/>
    <w:tmpl w:val="088882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F93A08"/>
    <w:multiLevelType w:val="hybridMultilevel"/>
    <w:tmpl w:val="267E13E8"/>
    <w:lvl w:ilvl="0" w:tplc="4724B57E">
      <w:start w:val="1"/>
      <w:numFmt w:val="decimal"/>
      <w:lvlText w:val="%1SI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C00F1"/>
    <w:multiLevelType w:val="hybridMultilevel"/>
    <w:tmpl w:val="8182C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D3100D"/>
    <w:multiLevelType w:val="hybridMultilevel"/>
    <w:tmpl w:val="09D69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13797"/>
    <w:multiLevelType w:val="hybridMultilevel"/>
    <w:tmpl w:val="DAB4B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E10DF0"/>
    <w:multiLevelType w:val="hybridMultilevel"/>
    <w:tmpl w:val="1AE41430"/>
    <w:lvl w:ilvl="0" w:tplc="BCC6A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74560A"/>
    <w:multiLevelType w:val="hybridMultilevel"/>
    <w:tmpl w:val="BBD0BCDA"/>
    <w:lvl w:ilvl="0" w:tplc="3F40D02C">
      <w:start w:val="1"/>
      <w:numFmt w:val="decimal"/>
      <w:lvlText w:val="%1SK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085240">
    <w:abstractNumId w:val="25"/>
  </w:num>
  <w:num w:numId="2" w16cid:durableId="1279488101">
    <w:abstractNumId w:val="21"/>
  </w:num>
  <w:num w:numId="3" w16cid:durableId="1709598422">
    <w:abstractNumId w:val="34"/>
  </w:num>
  <w:num w:numId="4" w16cid:durableId="279337359">
    <w:abstractNumId w:val="6"/>
  </w:num>
  <w:num w:numId="5" w16cid:durableId="1254970166">
    <w:abstractNumId w:val="23"/>
  </w:num>
  <w:num w:numId="6" w16cid:durableId="1365322168">
    <w:abstractNumId w:val="11"/>
  </w:num>
  <w:num w:numId="7" w16cid:durableId="1313681884">
    <w:abstractNumId w:val="3"/>
  </w:num>
  <w:num w:numId="8" w16cid:durableId="1606771035">
    <w:abstractNumId w:val="15"/>
  </w:num>
  <w:num w:numId="9" w16cid:durableId="929702058">
    <w:abstractNumId w:val="27"/>
  </w:num>
  <w:num w:numId="10" w16cid:durableId="863906140">
    <w:abstractNumId w:val="12"/>
  </w:num>
  <w:num w:numId="11" w16cid:durableId="1155754600">
    <w:abstractNumId w:val="14"/>
  </w:num>
  <w:num w:numId="12" w16cid:durableId="1197617758">
    <w:abstractNumId w:val="4"/>
  </w:num>
  <w:num w:numId="13" w16cid:durableId="526138091">
    <w:abstractNumId w:val="5"/>
  </w:num>
  <w:num w:numId="14" w16cid:durableId="1757748518">
    <w:abstractNumId w:val="33"/>
  </w:num>
  <w:num w:numId="15" w16cid:durableId="305278839">
    <w:abstractNumId w:val="9"/>
  </w:num>
  <w:num w:numId="16" w16cid:durableId="2122218487">
    <w:abstractNumId w:val="17"/>
  </w:num>
  <w:num w:numId="17" w16cid:durableId="1797336061">
    <w:abstractNumId w:val="19"/>
  </w:num>
  <w:num w:numId="18" w16cid:durableId="780345728">
    <w:abstractNumId w:val="32"/>
  </w:num>
  <w:num w:numId="19" w16cid:durableId="110632881">
    <w:abstractNumId w:val="1"/>
  </w:num>
  <w:num w:numId="20" w16cid:durableId="273949592">
    <w:abstractNumId w:val="29"/>
  </w:num>
  <w:num w:numId="21" w16cid:durableId="577590857">
    <w:abstractNumId w:val="0"/>
  </w:num>
  <w:num w:numId="22" w16cid:durableId="637346732">
    <w:abstractNumId w:val="13"/>
  </w:num>
  <w:num w:numId="23" w16cid:durableId="950358434">
    <w:abstractNumId w:val="35"/>
  </w:num>
  <w:num w:numId="24" w16cid:durableId="1108547532">
    <w:abstractNumId w:val="10"/>
  </w:num>
  <w:num w:numId="25" w16cid:durableId="889461432">
    <w:abstractNumId w:val="16"/>
  </w:num>
  <w:num w:numId="26" w16cid:durableId="1431970700">
    <w:abstractNumId w:val="30"/>
  </w:num>
  <w:num w:numId="27" w16cid:durableId="972638714">
    <w:abstractNumId w:val="22"/>
  </w:num>
  <w:num w:numId="28" w16cid:durableId="1136609536">
    <w:abstractNumId w:val="28"/>
  </w:num>
  <w:num w:numId="29" w16cid:durableId="87388128">
    <w:abstractNumId w:val="20"/>
  </w:num>
  <w:num w:numId="30" w16cid:durableId="1615165994">
    <w:abstractNumId w:val="36"/>
  </w:num>
  <w:num w:numId="31" w16cid:durableId="2129228939">
    <w:abstractNumId w:val="26"/>
  </w:num>
  <w:num w:numId="32" w16cid:durableId="156770112">
    <w:abstractNumId w:val="7"/>
  </w:num>
  <w:num w:numId="33" w16cid:durableId="515000329">
    <w:abstractNumId w:val="18"/>
  </w:num>
  <w:num w:numId="34" w16cid:durableId="338431949">
    <w:abstractNumId w:val="31"/>
  </w:num>
  <w:num w:numId="35" w16cid:durableId="891043143">
    <w:abstractNumId w:val="2"/>
  </w:num>
  <w:num w:numId="36" w16cid:durableId="627466784">
    <w:abstractNumId w:val="8"/>
  </w:num>
  <w:num w:numId="37" w16cid:durableId="30477370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B3"/>
    <w:rsid w:val="00001C1C"/>
    <w:rsid w:val="00002833"/>
    <w:rsid w:val="000028E9"/>
    <w:rsid w:val="00003CA5"/>
    <w:rsid w:val="000047D5"/>
    <w:rsid w:val="0000490D"/>
    <w:rsid w:val="000061DF"/>
    <w:rsid w:val="000079A2"/>
    <w:rsid w:val="000103CF"/>
    <w:rsid w:val="00010A26"/>
    <w:rsid w:val="00011156"/>
    <w:rsid w:val="00011336"/>
    <w:rsid w:val="00011DE1"/>
    <w:rsid w:val="0001248C"/>
    <w:rsid w:val="00012AC3"/>
    <w:rsid w:val="00012CF2"/>
    <w:rsid w:val="00012DDD"/>
    <w:rsid w:val="00016EDB"/>
    <w:rsid w:val="00023737"/>
    <w:rsid w:val="000244F1"/>
    <w:rsid w:val="00024806"/>
    <w:rsid w:val="000254DE"/>
    <w:rsid w:val="0002696D"/>
    <w:rsid w:val="00027667"/>
    <w:rsid w:val="00030B6E"/>
    <w:rsid w:val="0003135C"/>
    <w:rsid w:val="00032DAA"/>
    <w:rsid w:val="00040544"/>
    <w:rsid w:val="0004071D"/>
    <w:rsid w:val="00040D82"/>
    <w:rsid w:val="00040F8D"/>
    <w:rsid w:val="00041DDE"/>
    <w:rsid w:val="00042F61"/>
    <w:rsid w:val="00044470"/>
    <w:rsid w:val="0004489F"/>
    <w:rsid w:val="000454D2"/>
    <w:rsid w:val="0004594A"/>
    <w:rsid w:val="0004674D"/>
    <w:rsid w:val="00050319"/>
    <w:rsid w:val="000524C6"/>
    <w:rsid w:val="00052B55"/>
    <w:rsid w:val="00053ABB"/>
    <w:rsid w:val="00062B71"/>
    <w:rsid w:val="00063FE6"/>
    <w:rsid w:val="00065C56"/>
    <w:rsid w:val="000664CC"/>
    <w:rsid w:val="000669F0"/>
    <w:rsid w:val="00066EA4"/>
    <w:rsid w:val="00067CC4"/>
    <w:rsid w:val="00067FCF"/>
    <w:rsid w:val="00070051"/>
    <w:rsid w:val="00070C11"/>
    <w:rsid w:val="000727EE"/>
    <w:rsid w:val="0007480A"/>
    <w:rsid w:val="0007584B"/>
    <w:rsid w:val="000775C4"/>
    <w:rsid w:val="00077E9A"/>
    <w:rsid w:val="000802D6"/>
    <w:rsid w:val="00081FAB"/>
    <w:rsid w:val="00082C96"/>
    <w:rsid w:val="00083E72"/>
    <w:rsid w:val="00091C47"/>
    <w:rsid w:val="00094232"/>
    <w:rsid w:val="00095AA5"/>
    <w:rsid w:val="00095CF5"/>
    <w:rsid w:val="000965E4"/>
    <w:rsid w:val="00097052"/>
    <w:rsid w:val="00097EE9"/>
    <w:rsid w:val="000A0FD7"/>
    <w:rsid w:val="000B14E8"/>
    <w:rsid w:val="000B203E"/>
    <w:rsid w:val="000B21DA"/>
    <w:rsid w:val="000B2AA0"/>
    <w:rsid w:val="000B33F2"/>
    <w:rsid w:val="000B3B0D"/>
    <w:rsid w:val="000B4D2A"/>
    <w:rsid w:val="000B7BBE"/>
    <w:rsid w:val="000C0DA6"/>
    <w:rsid w:val="000C0E26"/>
    <w:rsid w:val="000C4C46"/>
    <w:rsid w:val="000C77A6"/>
    <w:rsid w:val="000D3570"/>
    <w:rsid w:val="000D5796"/>
    <w:rsid w:val="000D6DF3"/>
    <w:rsid w:val="000E1E89"/>
    <w:rsid w:val="000E4A9E"/>
    <w:rsid w:val="000E7C99"/>
    <w:rsid w:val="000E7D36"/>
    <w:rsid w:val="000F02EB"/>
    <w:rsid w:val="000F1897"/>
    <w:rsid w:val="000F3181"/>
    <w:rsid w:val="000F31DA"/>
    <w:rsid w:val="000F493E"/>
    <w:rsid w:val="000F58AC"/>
    <w:rsid w:val="001012A1"/>
    <w:rsid w:val="001026C0"/>
    <w:rsid w:val="00103253"/>
    <w:rsid w:val="00105374"/>
    <w:rsid w:val="00105CF3"/>
    <w:rsid w:val="001062CC"/>
    <w:rsid w:val="00106ABF"/>
    <w:rsid w:val="0010783C"/>
    <w:rsid w:val="00111C5C"/>
    <w:rsid w:val="001130D1"/>
    <w:rsid w:val="00113428"/>
    <w:rsid w:val="00113DF0"/>
    <w:rsid w:val="0011422B"/>
    <w:rsid w:val="00116902"/>
    <w:rsid w:val="00120E3D"/>
    <w:rsid w:val="00124E0E"/>
    <w:rsid w:val="00125C23"/>
    <w:rsid w:val="00125CBB"/>
    <w:rsid w:val="001268D2"/>
    <w:rsid w:val="00130DAC"/>
    <w:rsid w:val="00132227"/>
    <w:rsid w:val="00142770"/>
    <w:rsid w:val="0014286F"/>
    <w:rsid w:val="00142DA6"/>
    <w:rsid w:val="00143A49"/>
    <w:rsid w:val="00144FD6"/>
    <w:rsid w:val="00146732"/>
    <w:rsid w:val="00150891"/>
    <w:rsid w:val="00150916"/>
    <w:rsid w:val="0015288C"/>
    <w:rsid w:val="001528A4"/>
    <w:rsid w:val="0015293C"/>
    <w:rsid w:val="0015332E"/>
    <w:rsid w:val="00155DA2"/>
    <w:rsid w:val="0015602F"/>
    <w:rsid w:val="00161086"/>
    <w:rsid w:val="00163191"/>
    <w:rsid w:val="00163E56"/>
    <w:rsid w:val="00164AC9"/>
    <w:rsid w:val="00164C00"/>
    <w:rsid w:val="0016508F"/>
    <w:rsid w:val="001661C2"/>
    <w:rsid w:val="0017162B"/>
    <w:rsid w:val="001739E1"/>
    <w:rsid w:val="001743FB"/>
    <w:rsid w:val="0017498C"/>
    <w:rsid w:val="00175D72"/>
    <w:rsid w:val="00176C89"/>
    <w:rsid w:val="00176CF1"/>
    <w:rsid w:val="00177345"/>
    <w:rsid w:val="00177F91"/>
    <w:rsid w:val="001837E5"/>
    <w:rsid w:val="00184121"/>
    <w:rsid w:val="00186365"/>
    <w:rsid w:val="00186E3E"/>
    <w:rsid w:val="001876E3"/>
    <w:rsid w:val="00192CC8"/>
    <w:rsid w:val="001952C4"/>
    <w:rsid w:val="001953D6"/>
    <w:rsid w:val="001970F5"/>
    <w:rsid w:val="00197759"/>
    <w:rsid w:val="001A0CAA"/>
    <w:rsid w:val="001A38B6"/>
    <w:rsid w:val="001A43D3"/>
    <w:rsid w:val="001A6C2D"/>
    <w:rsid w:val="001B007D"/>
    <w:rsid w:val="001B1C78"/>
    <w:rsid w:val="001B1D6F"/>
    <w:rsid w:val="001B22A7"/>
    <w:rsid w:val="001B285B"/>
    <w:rsid w:val="001B3657"/>
    <w:rsid w:val="001B4D67"/>
    <w:rsid w:val="001B59A5"/>
    <w:rsid w:val="001C2212"/>
    <w:rsid w:val="001C3101"/>
    <w:rsid w:val="001C372A"/>
    <w:rsid w:val="001C49E2"/>
    <w:rsid w:val="001C4AE2"/>
    <w:rsid w:val="001C531C"/>
    <w:rsid w:val="001C64EC"/>
    <w:rsid w:val="001D0493"/>
    <w:rsid w:val="001D0801"/>
    <w:rsid w:val="001D3632"/>
    <w:rsid w:val="001D3CD4"/>
    <w:rsid w:val="001D4183"/>
    <w:rsid w:val="001D5BEA"/>
    <w:rsid w:val="001D77EE"/>
    <w:rsid w:val="001D7FB3"/>
    <w:rsid w:val="001E0559"/>
    <w:rsid w:val="001E0D90"/>
    <w:rsid w:val="001E17F5"/>
    <w:rsid w:val="001E2013"/>
    <w:rsid w:val="001E2E68"/>
    <w:rsid w:val="001E4741"/>
    <w:rsid w:val="001F03B1"/>
    <w:rsid w:val="001F0472"/>
    <w:rsid w:val="001F0BCA"/>
    <w:rsid w:val="001F4FD1"/>
    <w:rsid w:val="001F60F8"/>
    <w:rsid w:val="00204E7C"/>
    <w:rsid w:val="00205E70"/>
    <w:rsid w:val="00206049"/>
    <w:rsid w:val="002060A9"/>
    <w:rsid w:val="00207345"/>
    <w:rsid w:val="002073CC"/>
    <w:rsid w:val="00207AEF"/>
    <w:rsid w:val="00214416"/>
    <w:rsid w:val="00216451"/>
    <w:rsid w:val="00217059"/>
    <w:rsid w:val="002214A2"/>
    <w:rsid w:val="00224A06"/>
    <w:rsid w:val="00224BE7"/>
    <w:rsid w:val="0022779F"/>
    <w:rsid w:val="0023089A"/>
    <w:rsid w:val="00230BFD"/>
    <w:rsid w:val="0023157F"/>
    <w:rsid w:val="002315CA"/>
    <w:rsid w:val="00231A16"/>
    <w:rsid w:val="002352C4"/>
    <w:rsid w:val="002356D5"/>
    <w:rsid w:val="00236B14"/>
    <w:rsid w:val="00240C26"/>
    <w:rsid w:val="002412A9"/>
    <w:rsid w:val="00241E31"/>
    <w:rsid w:val="00242346"/>
    <w:rsid w:val="0024478A"/>
    <w:rsid w:val="002504DA"/>
    <w:rsid w:val="00250D25"/>
    <w:rsid w:val="00251F11"/>
    <w:rsid w:val="002526C7"/>
    <w:rsid w:val="002572E6"/>
    <w:rsid w:val="002600CC"/>
    <w:rsid w:val="00260801"/>
    <w:rsid w:val="002630FA"/>
    <w:rsid w:val="0026605A"/>
    <w:rsid w:val="00273A93"/>
    <w:rsid w:val="00274960"/>
    <w:rsid w:val="00277254"/>
    <w:rsid w:val="00277B54"/>
    <w:rsid w:val="00284789"/>
    <w:rsid w:val="002849FC"/>
    <w:rsid w:val="00284DF2"/>
    <w:rsid w:val="002851AC"/>
    <w:rsid w:val="0028577B"/>
    <w:rsid w:val="002861C3"/>
    <w:rsid w:val="0029100D"/>
    <w:rsid w:val="002911AF"/>
    <w:rsid w:val="002929FE"/>
    <w:rsid w:val="00292A92"/>
    <w:rsid w:val="00294F31"/>
    <w:rsid w:val="00296019"/>
    <w:rsid w:val="00297826"/>
    <w:rsid w:val="002A0B4F"/>
    <w:rsid w:val="002A0F4F"/>
    <w:rsid w:val="002A2483"/>
    <w:rsid w:val="002A7758"/>
    <w:rsid w:val="002B0312"/>
    <w:rsid w:val="002B1834"/>
    <w:rsid w:val="002B2167"/>
    <w:rsid w:val="002B2B62"/>
    <w:rsid w:val="002B2CE1"/>
    <w:rsid w:val="002B52E5"/>
    <w:rsid w:val="002B5FEE"/>
    <w:rsid w:val="002B6267"/>
    <w:rsid w:val="002B698D"/>
    <w:rsid w:val="002B7E29"/>
    <w:rsid w:val="002B7F09"/>
    <w:rsid w:val="002C7D1D"/>
    <w:rsid w:val="002D0AB9"/>
    <w:rsid w:val="002D2ECC"/>
    <w:rsid w:val="002D46E4"/>
    <w:rsid w:val="002D7286"/>
    <w:rsid w:val="002D7CE3"/>
    <w:rsid w:val="002E0969"/>
    <w:rsid w:val="002E0C13"/>
    <w:rsid w:val="002E2571"/>
    <w:rsid w:val="002E411C"/>
    <w:rsid w:val="002E6426"/>
    <w:rsid w:val="002E744A"/>
    <w:rsid w:val="002F0529"/>
    <w:rsid w:val="002F10DB"/>
    <w:rsid w:val="002F18E3"/>
    <w:rsid w:val="002F273C"/>
    <w:rsid w:val="002F2BA4"/>
    <w:rsid w:val="002F39AB"/>
    <w:rsid w:val="002F41A4"/>
    <w:rsid w:val="002F4340"/>
    <w:rsid w:val="002F56D8"/>
    <w:rsid w:val="002F59C8"/>
    <w:rsid w:val="002F6324"/>
    <w:rsid w:val="002F6E9F"/>
    <w:rsid w:val="002F7516"/>
    <w:rsid w:val="002F7948"/>
    <w:rsid w:val="00301AA8"/>
    <w:rsid w:val="00302625"/>
    <w:rsid w:val="00303384"/>
    <w:rsid w:val="00304198"/>
    <w:rsid w:val="00304B11"/>
    <w:rsid w:val="003051D5"/>
    <w:rsid w:val="00305500"/>
    <w:rsid w:val="0030778E"/>
    <w:rsid w:val="00310555"/>
    <w:rsid w:val="0031177E"/>
    <w:rsid w:val="00312333"/>
    <w:rsid w:val="00312348"/>
    <w:rsid w:val="00313718"/>
    <w:rsid w:val="00314582"/>
    <w:rsid w:val="00314896"/>
    <w:rsid w:val="00316D47"/>
    <w:rsid w:val="00320CCA"/>
    <w:rsid w:val="00321BA1"/>
    <w:rsid w:val="003223E1"/>
    <w:rsid w:val="00322440"/>
    <w:rsid w:val="00331B43"/>
    <w:rsid w:val="00331EB9"/>
    <w:rsid w:val="00332DA0"/>
    <w:rsid w:val="00340472"/>
    <w:rsid w:val="00340FFB"/>
    <w:rsid w:val="00344169"/>
    <w:rsid w:val="00346849"/>
    <w:rsid w:val="00346850"/>
    <w:rsid w:val="0035008C"/>
    <w:rsid w:val="003504F7"/>
    <w:rsid w:val="003530E2"/>
    <w:rsid w:val="00353790"/>
    <w:rsid w:val="00354F79"/>
    <w:rsid w:val="00356248"/>
    <w:rsid w:val="00360387"/>
    <w:rsid w:val="003614E4"/>
    <w:rsid w:val="00363DB4"/>
    <w:rsid w:val="00364003"/>
    <w:rsid w:val="0036724E"/>
    <w:rsid w:val="00374002"/>
    <w:rsid w:val="00374439"/>
    <w:rsid w:val="00375F47"/>
    <w:rsid w:val="0038082F"/>
    <w:rsid w:val="00385255"/>
    <w:rsid w:val="0038659D"/>
    <w:rsid w:val="00392CE1"/>
    <w:rsid w:val="0039316C"/>
    <w:rsid w:val="00393914"/>
    <w:rsid w:val="003A179D"/>
    <w:rsid w:val="003A1FA0"/>
    <w:rsid w:val="003A20DC"/>
    <w:rsid w:val="003A28ED"/>
    <w:rsid w:val="003A3D9B"/>
    <w:rsid w:val="003A6535"/>
    <w:rsid w:val="003B04F6"/>
    <w:rsid w:val="003B0728"/>
    <w:rsid w:val="003B0C5B"/>
    <w:rsid w:val="003B0E09"/>
    <w:rsid w:val="003B3775"/>
    <w:rsid w:val="003B464D"/>
    <w:rsid w:val="003B7AB8"/>
    <w:rsid w:val="003B7EA7"/>
    <w:rsid w:val="003C0740"/>
    <w:rsid w:val="003C5E91"/>
    <w:rsid w:val="003D0065"/>
    <w:rsid w:val="003D2348"/>
    <w:rsid w:val="003D2F32"/>
    <w:rsid w:val="003D451B"/>
    <w:rsid w:val="003D6067"/>
    <w:rsid w:val="003D6426"/>
    <w:rsid w:val="003D6E35"/>
    <w:rsid w:val="003E07BC"/>
    <w:rsid w:val="003E2458"/>
    <w:rsid w:val="003E4754"/>
    <w:rsid w:val="003E5672"/>
    <w:rsid w:val="003E5F2A"/>
    <w:rsid w:val="003F01AD"/>
    <w:rsid w:val="003F1DDD"/>
    <w:rsid w:val="003F550B"/>
    <w:rsid w:val="003F5C7B"/>
    <w:rsid w:val="003F61A9"/>
    <w:rsid w:val="003F6CF3"/>
    <w:rsid w:val="003F791E"/>
    <w:rsid w:val="00403CF8"/>
    <w:rsid w:val="00407E02"/>
    <w:rsid w:val="00410D70"/>
    <w:rsid w:val="00417402"/>
    <w:rsid w:val="004232F4"/>
    <w:rsid w:val="004252E3"/>
    <w:rsid w:val="00425629"/>
    <w:rsid w:val="00425784"/>
    <w:rsid w:val="00426598"/>
    <w:rsid w:val="00430B62"/>
    <w:rsid w:val="0043213E"/>
    <w:rsid w:val="00434FE6"/>
    <w:rsid w:val="00435C32"/>
    <w:rsid w:val="00437E64"/>
    <w:rsid w:val="00443720"/>
    <w:rsid w:val="00444318"/>
    <w:rsid w:val="004453AA"/>
    <w:rsid w:val="004454AB"/>
    <w:rsid w:val="00445850"/>
    <w:rsid w:val="00446D82"/>
    <w:rsid w:val="00446FC1"/>
    <w:rsid w:val="004510A2"/>
    <w:rsid w:val="00451135"/>
    <w:rsid w:val="004514FE"/>
    <w:rsid w:val="004541FF"/>
    <w:rsid w:val="004543EB"/>
    <w:rsid w:val="004559F9"/>
    <w:rsid w:val="00456337"/>
    <w:rsid w:val="004617D5"/>
    <w:rsid w:val="00464D71"/>
    <w:rsid w:val="00465E19"/>
    <w:rsid w:val="004662A2"/>
    <w:rsid w:val="00466B5B"/>
    <w:rsid w:val="00466D31"/>
    <w:rsid w:val="00466FDF"/>
    <w:rsid w:val="00473189"/>
    <w:rsid w:val="00473E76"/>
    <w:rsid w:val="00475567"/>
    <w:rsid w:val="004777C3"/>
    <w:rsid w:val="00480182"/>
    <w:rsid w:val="00481535"/>
    <w:rsid w:val="00481AF9"/>
    <w:rsid w:val="0048265D"/>
    <w:rsid w:val="0048328A"/>
    <w:rsid w:val="0048411A"/>
    <w:rsid w:val="00485198"/>
    <w:rsid w:val="00485439"/>
    <w:rsid w:val="00487579"/>
    <w:rsid w:val="00487932"/>
    <w:rsid w:val="004902BE"/>
    <w:rsid w:val="00490B67"/>
    <w:rsid w:val="004928A2"/>
    <w:rsid w:val="00493807"/>
    <w:rsid w:val="00495975"/>
    <w:rsid w:val="0049652F"/>
    <w:rsid w:val="00497624"/>
    <w:rsid w:val="004A7CD5"/>
    <w:rsid w:val="004B054D"/>
    <w:rsid w:val="004B1738"/>
    <w:rsid w:val="004B453E"/>
    <w:rsid w:val="004B4F77"/>
    <w:rsid w:val="004B52FF"/>
    <w:rsid w:val="004B6066"/>
    <w:rsid w:val="004B60C0"/>
    <w:rsid w:val="004B6868"/>
    <w:rsid w:val="004B722F"/>
    <w:rsid w:val="004B76C8"/>
    <w:rsid w:val="004D02D1"/>
    <w:rsid w:val="004D0913"/>
    <w:rsid w:val="004D1F2A"/>
    <w:rsid w:val="004D245F"/>
    <w:rsid w:val="004D2DB4"/>
    <w:rsid w:val="004D46B3"/>
    <w:rsid w:val="004D4AE4"/>
    <w:rsid w:val="004D5099"/>
    <w:rsid w:val="004D5383"/>
    <w:rsid w:val="004D5D8E"/>
    <w:rsid w:val="004D6E29"/>
    <w:rsid w:val="004E3EFC"/>
    <w:rsid w:val="004E563F"/>
    <w:rsid w:val="004E5CFD"/>
    <w:rsid w:val="004F2AA3"/>
    <w:rsid w:val="004F3A84"/>
    <w:rsid w:val="004F7128"/>
    <w:rsid w:val="00500495"/>
    <w:rsid w:val="0050186B"/>
    <w:rsid w:val="005019B6"/>
    <w:rsid w:val="005026EF"/>
    <w:rsid w:val="00510568"/>
    <w:rsid w:val="00510B40"/>
    <w:rsid w:val="005111DC"/>
    <w:rsid w:val="00513B38"/>
    <w:rsid w:val="0051469B"/>
    <w:rsid w:val="005171B4"/>
    <w:rsid w:val="00520040"/>
    <w:rsid w:val="00520301"/>
    <w:rsid w:val="00522439"/>
    <w:rsid w:val="00522550"/>
    <w:rsid w:val="005228D0"/>
    <w:rsid w:val="00522FB5"/>
    <w:rsid w:val="005237F3"/>
    <w:rsid w:val="00523A13"/>
    <w:rsid w:val="00527121"/>
    <w:rsid w:val="005306AB"/>
    <w:rsid w:val="00530A5A"/>
    <w:rsid w:val="00530D12"/>
    <w:rsid w:val="00531E5F"/>
    <w:rsid w:val="00532882"/>
    <w:rsid w:val="005341BF"/>
    <w:rsid w:val="005357C6"/>
    <w:rsid w:val="00537A7A"/>
    <w:rsid w:val="00537F29"/>
    <w:rsid w:val="0054300D"/>
    <w:rsid w:val="00544583"/>
    <w:rsid w:val="00544DA1"/>
    <w:rsid w:val="00547024"/>
    <w:rsid w:val="00552E59"/>
    <w:rsid w:val="00561E05"/>
    <w:rsid w:val="00562B63"/>
    <w:rsid w:val="0056566D"/>
    <w:rsid w:val="005659C3"/>
    <w:rsid w:val="005661FA"/>
    <w:rsid w:val="00567065"/>
    <w:rsid w:val="00570E36"/>
    <w:rsid w:val="00572BF7"/>
    <w:rsid w:val="00572EF1"/>
    <w:rsid w:val="00573414"/>
    <w:rsid w:val="00576203"/>
    <w:rsid w:val="00577C63"/>
    <w:rsid w:val="00580549"/>
    <w:rsid w:val="00582FA9"/>
    <w:rsid w:val="00583D9A"/>
    <w:rsid w:val="00586C15"/>
    <w:rsid w:val="00587E24"/>
    <w:rsid w:val="00590B68"/>
    <w:rsid w:val="00591171"/>
    <w:rsid w:val="00591609"/>
    <w:rsid w:val="0059490A"/>
    <w:rsid w:val="00594A4E"/>
    <w:rsid w:val="0059719B"/>
    <w:rsid w:val="005973D8"/>
    <w:rsid w:val="005A03E3"/>
    <w:rsid w:val="005A094D"/>
    <w:rsid w:val="005A0FF8"/>
    <w:rsid w:val="005A2FEC"/>
    <w:rsid w:val="005A34B9"/>
    <w:rsid w:val="005A39FC"/>
    <w:rsid w:val="005A40E3"/>
    <w:rsid w:val="005A6D2E"/>
    <w:rsid w:val="005A72D8"/>
    <w:rsid w:val="005B0C89"/>
    <w:rsid w:val="005B3DA6"/>
    <w:rsid w:val="005B76DF"/>
    <w:rsid w:val="005C2BBE"/>
    <w:rsid w:val="005C3BAB"/>
    <w:rsid w:val="005C51F2"/>
    <w:rsid w:val="005D020D"/>
    <w:rsid w:val="005D0AC9"/>
    <w:rsid w:val="005D3C16"/>
    <w:rsid w:val="005D4D72"/>
    <w:rsid w:val="005D5D2B"/>
    <w:rsid w:val="005D5D69"/>
    <w:rsid w:val="005D71B5"/>
    <w:rsid w:val="005D7861"/>
    <w:rsid w:val="005E146C"/>
    <w:rsid w:val="005E16C1"/>
    <w:rsid w:val="005E1AEF"/>
    <w:rsid w:val="005E30C3"/>
    <w:rsid w:val="005E388A"/>
    <w:rsid w:val="005E42D4"/>
    <w:rsid w:val="005E70CD"/>
    <w:rsid w:val="005E77B7"/>
    <w:rsid w:val="005F2EB5"/>
    <w:rsid w:val="005F3991"/>
    <w:rsid w:val="005F3BE0"/>
    <w:rsid w:val="005F5EE7"/>
    <w:rsid w:val="005F700F"/>
    <w:rsid w:val="005F701C"/>
    <w:rsid w:val="005F73BC"/>
    <w:rsid w:val="006028F6"/>
    <w:rsid w:val="006041C1"/>
    <w:rsid w:val="006113FC"/>
    <w:rsid w:val="006128CA"/>
    <w:rsid w:val="00615A1D"/>
    <w:rsid w:val="00615F51"/>
    <w:rsid w:val="00620C90"/>
    <w:rsid w:val="0063348A"/>
    <w:rsid w:val="00634499"/>
    <w:rsid w:val="00634A24"/>
    <w:rsid w:val="00634BB0"/>
    <w:rsid w:val="00641C91"/>
    <w:rsid w:val="00642D77"/>
    <w:rsid w:val="0064560D"/>
    <w:rsid w:val="00645BBE"/>
    <w:rsid w:val="0064703C"/>
    <w:rsid w:val="00650078"/>
    <w:rsid w:val="0065577F"/>
    <w:rsid w:val="00655D11"/>
    <w:rsid w:val="006567E0"/>
    <w:rsid w:val="006622C8"/>
    <w:rsid w:val="00662E59"/>
    <w:rsid w:val="006639F7"/>
    <w:rsid w:val="0067124A"/>
    <w:rsid w:val="00672359"/>
    <w:rsid w:val="006726AB"/>
    <w:rsid w:val="006728DE"/>
    <w:rsid w:val="00682F06"/>
    <w:rsid w:val="006923F1"/>
    <w:rsid w:val="00694377"/>
    <w:rsid w:val="00696BD8"/>
    <w:rsid w:val="006A0E20"/>
    <w:rsid w:val="006A30C6"/>
    <w:rsid w:val="006A34C6"/>
    <w:rsid w:val="006A3FA3"/>
    <w:rsid w:val="006A7779"/>
    <w:rsid w:val="006A7D0E"/>
    <w:rsid w:val="006B45AB"/>
    <w:rsid w:val="006B46B4"/>
    <w:rsid w:val="006B59A2"/>
    <w:rsid w:val="006B6A84"/>
    <w:rsid w:val="006C0076"/>
    <w:rsid w:val="006C050B"/>
    <w:rsid w:val="006C07BB"/>
    <w:rsid w:val="006C1792"/>
    <w:rsid w:val="006C3162"/>
    <w:rsid w:val="006C5E00"/>
    <w:rsid w:val="006C6DE0"/>
    <w:rsid w:val="006D1DAC"/>
    <w:rsid w:val="006D2233"/>
    <w:rsid w:val="006D2352"/>
    <w:rsid w:val="006D37D5"/>
    <w:rsid w:val="006D41A3"/>
    <w:rsid w:val="006D562C"/>
    <w:rsid w:val="006D605B"/>
    <w:rsid w:val="006D642D"/>
    <w:rsid w:val="006E0F3E"/>
    <w:rsid w:val="006E2660"/>
    <w:rsid w:val="006E2AE6"/>
    <w:rsid w:val="006E5778"/>
    <w:rsid w:val="006E5A42"/>
    <w:rsid w:val="006F0D44"/>
    <w:rsid w:val="006F3DD0"/>
    <w:rsid w:val="006F4CB4"/>
    <w:rsid w:val="006F6B89"/>
    <w:rsid w:val="00700C2B"/>
    <w:rsid w:val="007014C5"/>
    <w:rsid w:val="007050C0"/>
    <w:rsid w:val="00711E11"/>
    <w:rsid w:val="00713441"/>
    <w:rsid w:val="00713AE7"/>
    <w:rsid w:val="00714471"/>
    <w:rsid w:val="00715084"/>
    <w:rsid w:val="0071668F"/>
    <w:rsid w:val="0071779C"/>
    <w:rsid w:val="007218B4"/>
    <w:rsid w:val="007247D5"/>
    <w:rsid w:val="00725983"/>
    <w:rsid w:val="00725BB3"/>
    <w:rsid w:val="00726EBC"/>
    <w:rsid w:val="00730C5A"/>
    <w:rsid w:val="00731BF7"/>
    <w:rsid w:val="00735089"/>
    <w:rsid w:val="007446AF"/>
    <w:rsid w:val="00745EAD"/>
    <w:rsid w:val="00746929"/>
    <w:rsid w:val="00746C76"/>
    <w:rsid w:val="00750DDC"/>
    <w:rsid w:val="0075215A"/>
    <w:rsid w:val="00752F77"/>
    <w:rsid w:val="00753CF0"/>
    <w:rsid w:val="00754129"/>
    <w:rsid w:val="007559F5"/>
    <w:rsid w:val="007572E5"/>
    <w:rsid w:val="00761890"/>
    <w:rsid w:val="007647CE"/>
    <w:rsid w:val="0076576F"/>
    <w:rsid w:val="00766970"/>
    <w:rsid w:val="007670AC"/>
    <w:rsid w:val="00767B71"/>
    <w:rsid w:val="00770ADC"/>
    <w:rsid w:val="00770E83"/>
    <w:rsid w:val="00773EE9"/>
    <w:rsid w:val="00774014"/>
    <w:rsid w:val="00774DDF"/>
    <w:rsid w:val="00775C68"/>
    <w:rsid w:val="00777EC5"/>
    <w:rsid w:val="00780217"/>
    <w:rsid w:val="007810A6"/>
    <w:rsid w:val="00786CF1"/>
    <w:rsid w:val="00790DEC"/>
    <w:rsid w:val="0079129E"/>
    <w:rsid w:val="00792EC9"/>
    <w:rsid w:val="0079354C"/>
    <w:rsid w:val="00793D47"/>
    <w:rsid w:val="00795F6E"/>
    <w:rsid w:val="00797332"/>
    <w:rsid w:val="00797B4D"/>
    <w:rsid w:val="007A0DA7"/>
    <w:rsid w:val="007A0EE9"/>
    <w:rsid w:val="007A181A"/>
    <w:rsid w:val="007A223A"/>
    <w:rsid w:val="007A33CF"/>
    <w:rsid w:val="007A3D06"/>
    <w:rsid w:val="007A5A4A"/>
    <w:rsid w:val="007A67C0"/>
    <w:rsid w:val="007A77E9"/>
    <w:rsid w:val="007B214B"/>
    <w:rsid w:val="007B308A"/>
    <w:rsid w:val="007B3B69"/>
    <w:rsid w:val="007B497A"/>
    <w:rsid w:val="007B49D3"/>
    <w:rsid w:val="007B613E"/>
    <w:rsid w:val="007C16B4"/>
    <w:rsid w:val="007C1A59"/>
    <w:rsid w:val="007C1E43"/>
    <w:rsid w:val="007C2525"/>
    <w:rsid w:val="007C3E41"/>
    <w:rsid w:val="007C4A7B"/>
    <w:rsid w:val="007C4E04"/>
    <w:rsid w:val="007C5069"/>
    <w:rsid w:val="007C7F45"/>
    <w:rsid w:val="007D2639"/>
    <w:rsid w:val="007D2EE9"/>
    <w:rsid w:val="007D3FFA"/>
    <w:rsid w:val="007D5E80"/>
    <w:rsid w:val="007D6C0A"/>
    <w:rsid w:val="007E0907"/>
    <w:rsid w:val="007E126B"/>
    <w:rsid w:val="007E2561"/>
    <w:rsid w:val="007E69E7"/>
    <w:rsid w:val="007E7F18"/>
    <w:rsid w:val="007F0223"/>
    <w:rsid w:val="007F1F27"/>
    <w:rsid w:val="007F22BB"/>
    <w:rsid w:val="007F2632"/>
    <w:rsid w:val="007F3B08"/>
    <w:rsid w:val="007F679C"/>
    <w:rsid w:val="007F708D"/>
    <w:rsid w:val="007F735C"/>
    <w:rsid w:val="007F768C"/>
    <w:rsid w:val="008026A2"/>
    <w:rsid w:val="00802E2B"/>
    <w:rsid w:val="00802E80"/>
    <w:rsid w:val="008040B0"/>
    <w:rsid w:val="008052A4"/>
    <w:rsid w:val="008065FF"/>
    <w:rsid w:val="0080727E"/>
    <w:rsid w:val="0081415C"/>
    <w:rsid w:val="00814FD5"/>
    <w:rsid w:val="008163BA"/>
    <w:rsid w:val="008168D6"/>
    <w:rsid w:val="00822208"/>
    <w:rsid w:val="0082248E"/>
    <w:rsid w:val="0082278C"/>
    <w:rsid w:val="00823590"/>
    <w:rsid w:val="00823D28"/>
    <w:rsid w:val="00825C46"/>
    <w:rsid w:val="00827884"/>
    <w:rsid w:val="008279B3"/>
    <w:rsid w:val="00827B75"/>
    <w:rsid w:val="00831F4A"/>
    <w:rsid w:val="0083396F"/>
    <w:rsid w:val="00833CE2"/>
    <w:rsid w:val="00834361"/>
    <w:rsid w:val="00834400"/>
    <w:rsid w:val="008374EB"/>
    <w:rsid w:val="0084100B"/>
    <w:rsid w:val="00844558"/>
    <w:rsid w:val="00844BDA"/>
    <w:rsid w:val="00844F6D"/>
    <w:rsid w:val="0084516A"/>
    <w:rsid w:val="008457AC"/>
    <w:rsid w:val="0085017B"/>
    <w:rsid w:val="00850F2E"/>
    <w:rsid w:val="008517F3"/>
    <w:rsid w:val="008520A8"/>
    <w:rsid w:val="008526F1"/>
    <w:rsid w:val="00853232"/>
    <w:rsid w:val="00853428"/>
    <w:rsid w:val="00853639"/>
    <w:rsid w:val="00853B96"/>
    <w:rsid w:val="008559D1"/>
    <w:rsid w:val="00855A5C"/>
    <w:rsid w:val="00856618"/>
    <w:rsid w:val="0086017F"/>
    <w:rsid w:val="00862F7E"/>
    <w:rsid w:val="00862FCE"/>
    <w:rsid w:val="008645E9"/>
    <w:rsid w:val="0086460A"/>
    <w:rsid w:val="008665B2"/>
    <w:rsid w:val="00866C2B"/>
    <w:rsid w:val="00872C2A"/>
    <w:rsid w:val="0087372B"/>
    <w:rsid w:val="00873BE7"/>
    <w:rsid w:val="00874C96"/>
    <w:rsid w:val="00874E2A"/>
    <w:rsid w:val="00880292"/>
    <w:rsid w:val="0088599C"/>
    <w:rsid w:val="008874A3"/>
    <w:rsid w:val="00887830"/>
    <w:rsid w:val="00890023"/>
    <w:rsid w:val="008912D7"/>
    <w:rsid w:val="008959B3"/>
    <w:rsid w:val="0089660A"/>
    <w:rsid w:val="008973D5"/>
    <w:rsid w:val="008A1233"/>
    <w:rsid w:val="008A28E9"/>
    <w:rsid w:val="008A627E"/>
    <w:rsid w:val="008B008E"/>
    <w:rsid w:val="008B6873"/>
    <w:rsid w:val="008B68C6"/>
    <w:rsid w:val="008C0A83"/>
    <w:rsid w:val="008C2538"/>
    <w:rsid w:val="008C796D"/>
    <w:rsid w:val="008D1326"/>
    <w:rsid w:val="008D33E0"/>
    <w:rsid w:val="008D3CBB"/>
    <w:rsid w:val="008D7563"/>
    <w:rsid w:val="008E0495"/>
    <w:rsid w:val="008E0707"/>
    <w:rsid w:val="008E43BE"/>
    <w:rsid w:val="008E4556"/>
    <w:rsid w:val="008E4E0F"/>
    <w:rsid w:val="008E5389"/>
    <w:rsid w:val="008E6467"/>
    <w:rsid w:val="008E77A6"/>
    <w:rsid w:val="008F1482"/>
    <w:rsid w:val="008F48E5"/>
    <w:rsid w:val="008F53D5"/>
    <w:rsid w:val="008F5644"/>
    <w:rsid w:val="008F7042"/>
    <w:rsid w:val="008F7387"/>
    <w:rsid w:val="00900C9C"/>
    <w:rsid w:val="00901368"/>
    <w:rsid w:val="0090165D"/>
    <w:rsid w:val="00904302"/>
    <w:rsid w:val="00904C0B"/>
    <w:rsid w:val="00906A0C"/>
    <w:rsid w:val="00911B9C"/>
    <w:rsid w:val="0091655A"/>
    <w:rsid w:val="00916697"/>
    <w:rsid w:val="0091701D"/>
    <w:rsid w:val="00917506"/>
    <w:rsid w:val="00920370"/>
    <w:rsid w:val="009234B4"/>
    <w:rsid w:val="00924F4D"/>
    <w:rsid w:val="009315EB"/>
    <w:rsid w:val="00931D67"/>
    <w:rsid w:val="00933929"/>
    <w:rsid w:val="009401E8"/>
    <w:rsid w:val="0094150F"/>
    <w:rsid w:val="00945438"/>
    <w:rsid w:val="00946732"/>
    <w:rsid w:val="0095155B"/>
    <w:rsid w:val="00954C3A"/>
    <w:rsid w:val="00956775"/>
    <w:rsid w:val="00957F0E"/>
    <w:rsid w:val="00960AE9"/>
    <w:rsid w:val="00961096"/>
    <w:rsid w:val="00961344"/>
    <w:rsid w:val="00963098"/>
    <w:rsid w:val="00964AE2"/>
    <w:rsid w:val="00964B01"/>
    <w:rsid w:val="009664A6"/>
    <w:rsid w:val="0096681F"/>
    <w:rsid w:val="0096780D"/>
    <w:rsid w:val="00971A07"/>
    <w:rsid w:val="00971CA7"/>
    <w:rsid w:val="00972C16"/>
    <w:rsid w:val="00973778"/>
    <w:rsid w:val="00973E12"/>
    <w:rsid w:val="00975D35"/>
    <w:rsid w:val="009777F2"/>
    <w:rsid w:val="009806C8"/>
    <w:rsid w:val="00983663"/>
    <w:rsid w:val="009844E8"/>
    <w:rsid w:val="00984832"/>
    <w:rsid w:val="009849B0"/>
    <w:rsid w:val="00986409"/>
    <w:rsid w:val="00992A13"/>
    <w:rsid w:val="00993A61"/>
    <w:rsid w:val="00995D13"/>
    <w:rsid w:val="00997B3A"/>
    <w:rsid w:val="00997D54"/>
    <w:rsid w:val="009A0321"/>
    <w:rsid w:val="009A1514"/>
    <w:rsid w:val="009A31C7"/>
    <w:rsid w:val="009A5A09"/>
    <w:rsid w:val="009A64C0"/>
    <w:rsid w:val="009A7B6A"/>
    <w:rsid w:val="009B13AB"/>
    <w:rsid w:val="009B1F9A"/>
    <w:rsid w:val="009C0C26"/>
    <w:rsid w:val="009C303C"/>
    <w:rsid w:val="009C3054"/>
    <w:rsid w:val="009C3D9F"/>
    <w:rsid w:val="009C4330"/>
    <w:rsid w:val="009C6FC0"/>
    <w:rsid w:val="009D3A26"/>
    <w:rsid w:val="009D486A"/>
    <w:rsid w:val="009D7E09"/>
    <w:rsid w:val="009E1D22"/>
    <w:rsid w:val="009F04AC"/>
    <w:rsid w:val="009F2FE0"/>
    <w:rsid w:val="009F5591"/>
    <w:rsid w:val="009F5ED2"/>
    <w:rsid w:val="009F7DF5"/>
    <w:rsid w:val="00A01ADE"/>
    <w:rsid w:val="00A02AB9"/>
    <w:rsid w:val="00A02C8E"/>
    <w:rsid w:val="00A04D30"/>
    <w:rsid w:val="00A04EFC"/>
    <w:rsid w:val="00A05BC8"/>
    <w:rsid w:val="00A11B08"/>
    <w:rsid w:val="00A12A06"/>
    <w:rsid w:val="00A13B24"/>
    <w:rsid w:val="00A140CE"/>
    <w:rsid w:val="00A21B89"/>
    <w:rsid w:val="00A21C45"/>
    <w:rsid w:val="00A22E1A"/>
    <w:rsid w:val="00A2403A"/>
    <w:rsid w:val="00A26D1B"/>
    <w:rsid w:val="00A32C07"/>
    <w:rsid w:val="00A32E62"/>
    <w:rsid w:val="00A32E9E"/>
    <w:rsid w:val="00A337EE"/>
    <w:rsid w:val="00A33D56"/>
    <w:rsid w:val="00A34951"/>
    <w:rsid w:val="00A37121"/>
    <w:rsid w:val="00A4245C"/>
    <w:rsid w:val="00A4405A"/>
    <w:rsid w:val="00A45B3F"/>
    <w:rsid w:val="00A50DE9"/>
    <w:rsid w:val="00A50F18"/>
    <w:rsid w:val="00A51E5D"/>
    <w:rsid w:val="00A57783"/>
    <w:rsid w:val="00A57787"/>
    <w:rsid w:val="00A6019D"/>
    <w:rsid w:val="00A60A69"/>
    <w:rsid w:val="00A619D5"/>
    <w:rsid w:val="00A61FD9"/>
    <w:rsid w:val="00A70B5F"/>
    <w:rsid w:val="00A724E4"/>
    <w:rsid w:val="00A72EB4"/>
    <w:rsid w:val="00A73DCE"/>
    <w:rsid w:val="00A75414"/>
    <w:rsid w:val="00A760B3"/>
    <w:rsid w:val="00A76578"/>
    <w:rsid w:val="00A7703E"/>
    <w:rsid w:val="00A80B68"/>
    <w:rsid w:val="00A83654"/>
    <w:rsid w:val="00A83ED1"/>
    <w:rsid w:val="00A851C5"/>
    <w:rsid w:val="00A852E0"/>
    <w:rsid w:val="00A85F23"/>
    <w:rsid w:val="00A86F4F"/>
    <w:rsid w:val="00A8711C"/>
    <w:rsid w:val="00A87A13"/>
    <w:rsid w:val="00A87C41"/>
    <w:rsid w:val="00A90696"/>
    <w:rsid w:val="00A90790"/>
    <w:rsid w:val="00A9437A"/>
    <w:rsid w:val="00A972AC"/>
    <w:rsid w:val="00AA05B4"/>
    <w:rsid w:val="00AA0E35"/>
    <w:rsid w:val="00AA1D1A"/>
    <w:rsid w:val="00AA28B4"/>
    <w:rsid w:val="00AA2D53"/>
    <w:rsid w:val="00AA3595"/>
    <w:rsid w:val="00AA6158"/>
    <w:rsid w:val="00AA6688"/>
    <w:rsid w:val="00AA6C62"/>
    <w:rsid w:val="00AB1AC4"/>
    <w:rsid w:val="00AB3A59"/>
    <w:rsid w:val="00AB719A"/>
    <w:rsid w:val="00AB76CF"/>
    <w:rsid w:val="00AC2296"/>
    <w:rsid w:val="00AC5B26"/>
    <w:rsid w:val="00AC6E98"/>
    <w:rsid w:val="00AD07D7"/>
    <w:rsid w:val="00AD229B"/>
    <w:rsid w:val="00AD2E23"/>
    <w:rsid w:val="00AD5F45"/>
    <w:rsid w:val="00AD79CB"/>
    <w:rsid w:val="00AE1968"/>
    <w:rsid w:val="00AE51C6"/>
    <w:rsid w:val="00AE5CF1"/>
    <w:rsid w:val="00AE7E52"/>
    <w:rsid w:val="00AF301F"/>
    <w:rsid w:val="00AF435F"/>
    <w:rsid w:val="00AF50C5"/>
    <w:rsid w:val="00AF5D4D"/>
    <w:rsid w:val="00B00AB2"/>
    <w:rsid w:val="00B0165F"/>
    <w:rsid w:val="00B020AE"/>
    <w:rsid w:val="00B0429C"/>
    <w:rsid w:val="00B106D0"/>
    <w:rsid w:val="00B11654"/>
    <w:rsid w:val="00B116BC"/>
    <w:rsid w:val="00B118FB"/>
    <w:rsid w:val="00B11D40"/>
    <w:rsid w:val="00B14A8C"/>
    <w:rsid w:val="00B14FEF"/>
    <w:rsid w:val="00B1514C"/>
    <w:rsid w:val="00B16826"/>
    <w:rsid w:val="00B1764D"/>
    <w:rsid w:val="00B177F8"/>
    <w:rsid w:val="00B209FB"/>
    <w:rsid w:val="00B20AA7"/>
    <w:rsid w:val="00B20C6E"/>
    <w:rsid w:val="00B2146F"/>
    <w:rsid w:val="00B21D5E"/>
    <w:rsid w:val="00B22F28"/>
    <w:rsid w:val="00B23BC3"/>
    <w:rsid w:val="00B24F72"/>
    <w:rsid w:val="00B25A3B"/>
    <w:rsid w:val="00B30800"/>
    <w:rsid w:val="00B316F3"/>
    <w:rsid w:val="00B33316"/>
    <w:rsid w:val="00B33A1E"/>
    <w:rsid w:val="00B33B46"/>
    <w:rsid w:val="00B36C13"/>
    <w:rsid w:val="00B412C2"/>
    <w:rsid w:val="00B4170B"/>
    <w:rsid w:val="00B41F92"/>
    <w:rsid w:val="00B43CCD"/>
    <w:rsid w:val="00B44C1A"/>
    <w:rsid w:val="00B53074"/>
    <w:rsid w:val="00B55087"/>
    <w:rsid w:val="00B5667D"/>
    <w:rsid w:val="00B60481"/>
    <w:rsid w:val="00B658B0"/>
    <w:rsid w:val="00B65DEB"/>
    <w:rsid w:val="00B66545"/>
    <w:rsid w:val="00B66A21"/>
    <w:rsid w:val="00B71D05"/>
    <w:rsid w:val="00B73B27"/>
    <w:rsid w:val="00B80F43"/>
    <w:rsid w:val="00B82623"/>
    <w:rsid w:val="00B85081"/>
    <w:rsid w:val="00B85294"/>
    <w:rsid w:val="00B85F6E"/>
    <w:rsid w:val="00B91A43"/>
    <w:rsid w:val="00B92812"/>
    <w:rsid w:val="00B950C6"/>
    <w:rsid w:val="00B961BB"/>
    <w:rsid w:val="00B97BB2"/>
    <w:rsid w:val="00BA01DA"/>
    <w:rsid w:val="00BA1BA0"/>
    <w:rsid w:val="00BA359E"/>
    <w:rsid w:val="00BA38D2"/>
    <w:rsid w:val="00BA5097"/>
    <w:rsid w:val="00BA5C8E"/>
    <w:rsid w:val="00BA63FE"/>
    <w:rsid w:val="00BA6EBF"/>
    <w:rsid w:val="00BA7FF6"/>
    <w:rsid w:val="00BB1B95"/>
    <w:rsid w:val="00BB23EB"/>
    <w:rsid w:val="00BB3FF5"/>
    <w:rsid w:val="00BB6007"/>
    <w:rsid w:val="00BB7159"/>
    <w:rsid w:val="00BB773D"/>
    <w:rsid w:val="00BB7B87"/>
    <w:rsid w:val="00BC27C2"/>
    <w:rsid w:val="00BC5131"/>
    <w:rsid w:val="00BC5587"/>
    <w:rsid w:val="00BC569E"/>
    <w:rsid w:val="00BC59DD"/>
    <w:rsid w:val="00BC6057"/>
    <w:rsid w:val="00BD0AE4"/>
    <w:rsid w:val="00BD233C"/>
    <w:rsid w:val="00BD254F"/>
    <w:rsid w:val="00BD3F68"/>
    <w:rsid w:val="00BD405B"/>
    <w:rsid w:val="00BD40C8"/>
    <w:rsid w:val="00BD433B"/>
    <w:rsid w:val="00BD4541"/>
    <w:rsid w:val="00BD472E"/>
    <w:rsid w:val="00BD6F95"/>
    <w:rsid w:val="00BE0EC1"/>
    <w:rsid w:val="00BE11CB"/>
    <w:rsid w:val="00BE2356"/>
    <w:rsid w:val="00BE4E7F"/>
    <w:rsid w:val="00BE5B8F"/>
    <w:rsid w:val="00BE7164"/>
    <w:rsid w:val="00BF0801"/>
    <w:rsid w:val="00BF10D9"/>
    <w:rsid w:val="00BF4DF7"/>
    <w:rsid w:val="00BF613D"/>
    <w:rsid w:val="00BF71E5"/>
    <w:rsid w:val="00C01CE9"/>
    <w:rsid w:val="00C01F2F"/>
    <w:rsid w:val="00C02BBD"/>
    <w:rsid w:val="00C0339F"/>
    <w:rsid w:val="00C048AC"/>
    <w:rsid w:val="00C067AE"/>
    <w:rsid w:val="00C1006A"/>
    <w:rsid w:val="00C104D2"/>
    <w:rsid w:val="00C11D0E"/>
    <w:rsid w:val="00C1402F"/>
    <w:rsid w:val="00C15EC5"/>
    <w:rsid w:val="00C16749"/>
    <w:rsid w:val="00C168ED"/>
    <w:rsid w:val="00C17321"/>
    <w:rsid w:val="00C2039B"/>
    <w:rsid w:val="00C210CD"/>
    <w:rsid w:val="00C21C16"/>
    <w:rsid w:val="00C2306E"/>
    <w:rsid w:val="00C25A14"/>
    <w:rsid w:val="00C2605A"/>
    <w:rsid w:val="00C26D8F"/>
    <w:rsid w:val="00C27DD9"/>
    <w:rsid w:val="00C307D9"/>
    <w:rsid w:val="00C30EC0"/>
    <w:rsid w:val="00C330CC"/>
    <w:rsid w:val="00C34786"/>
    <w:rsid w:val="00C354AE"/>
    <w:rsid w:val="00C40AA9"/>
    <w:rsid w:val="00C41773"/>
    <w:rsid w:val="00C428FC"/>
    <w:rsid w:val="00C4494D"/>
    <w:rsid w:val="00C4507C"/>
    <w:rsid w:val="00C51D6F"/>
    <w:rsid w:val="00C51E18"/>
    <w:rsid w:val="00C51FD2"/>
    <w:rsid w:val="00C524FE"/>
    <w:rsid w:val="00C53881"/>
    <w:rsid w:val="00C555ED"/>
    <w:rsid w:val="00C5737B"/>
    <w:rsid w:val="00C574B8"/>
    <w:rsid w:val="00C60002"/>
    <w:rsid w:val="00C60FD8"/>
    <w:rsid w:val="00C63008"/>
    <w:rsid w:val="00C6359C"/>
    <w:rsid w:val="00C65646"/>
    <w:rsid w:val="00C67216"/>
    <w:rsid w:val="00C700E6"/>
    <w:rsid w:val="00C7073A"/>
    <w:rsid w:val="00C71A67"/>
    <w:rsid w:val="00C741F4"/>
    <w:rsid w:val="00C75C32"/>
    <w:rsid w:val="00C776C4"/>
    <w:rsid w:val="00C77CEA"/>
    <w:rsid w:val="00C80799"/>
    <w:rsid w:val="00C84FD3"/>
    <w:rsid w:val="00C859AA"/>
    <w:rsid w:val="00C860D4"/>
    <w:rsid w:val="00C92636"/>
    <w:rsid w:val="00C92B9C"/>
    <w:rsid w:val="00C9336D"/>
    <w:rsid w:val="00C95AC3"/>
    <w:rsid w:val="00C9798C"/>
    <w:rsid w:val="00CA08D4"/>
    <w:rsid w:val="00CA36C0"/>
    <w:rsid w:val="00CA4825"/>
    <w:rsid w:val="00CA6DDA"/>
    <w:rsid w:val="00CA7630"/>
    <w:rsid w:val="00CB0445"/>
    <w:rsid w:val="00CB086D"/>
    <w:rsid w:val="00CB1336"/>
    <w:rsid w:val="00CB44EC"/>
    <w:rsid w:val="00CB65CD"/>
    <w:rsid w:val="00CB741E"/>
    <w:rsid w:val="00CB7DD7"/>
    <w:rsid w:val="00CC0005"/>
    <w:rsid w:val="00CC0975"/>
    <w:rsid w:val="00CC0C2F"/>
    <w:rsid w:val="00CC2429"/>
    <w:rsid w:val="00CC5728"/>
    <w:rsid w:val="00CC5A58"/>
    <w:rsid w:val="00CD005B"/>
    <w:rsid w:val="00CD2970"/>
    <w:rsid w:val="00CD5822"/>
    <w:rsid w:val="00CE1F20"/>
    <w:rsid w:val="00CE25B4"/>
    <w:rsid w:val="00CE496C"/>
    <w:rsid w:val="00CE7D3F"/>
    <w:rsid w:val="00CF0238"/>
    <w:rsid w:val="00CF14D0"/>
    <w:rsid w:val="00CF4316"/>
    <w:rsid w:val="00CF6789"/>
    <w:rsid w:val="00CF6A72"/>
    <w:rsid w:val="00CF6D57"/>
    <w:rsid w:val="00D01A44"/>
    <w:rsid w:val="00D0416A"/>
    <w:rsid w:val="00D12DAD"/>
    <w:rsid w:val="00D15715"/>
    <w:rsid w:val="00D220DC"/>
    <w:rsid w:val="00D2388E"/>
    <w:rsid w:val="00D23A1F"/>
    <w:rsid w:val="00D23B19"/>
    <w:rsid w:val="00D26E6F"/>
    <w:rsid w:val="00D30E87"/>
    <w:rsid w:val="00D327CE"/>
    <w:rsid w:val="00D34BB4"/>
    <w:rsid w:val="00D358C6"/>
    <w:rsid w:val="00D40111"/>
    <w:rsid w:val="00D42ACC"/>
    <w:rsid w:val="00D43852"/>
    <w:rsid w:val="00D45C22"/>
    <w:rsid w:val="00D46373"/>
    <w:rsid w:val="00D4722C"/>
    <w:rsid w:val="00D514F8"/>
    <w:rsid w:val="00D52A57"/>
    <w:rsid w:val="00D54F37"/>
    <w:rsid w:val="00D55FF8"/>
    <w:rsid w:val="00D56D79"/>
    <w:rsid w:val="00D609C6"/>
    <w:rsid w:val="00D60BE7"/>
    <w:rsid w:val="00D610AF"/>
    <w:rsid w:val="00D64584"/>
    <w:rsid w:val="00D64805"/>
    <w:rsid w:val="00D656C0"/>
    <w:rsid w:val="00D67BEF"/>
    <w:rsid w:val="00D72BE8"/>
    <w:rsid w:val="00D748D6"/>
    <w:rsid w:val="00D74FF2"/>
    <w:rsid w:val="00D75D6C"/>
    <w:rsid w:val="00D77338"/>
    <w:rsid w:val="00D82820"/>
    <w:rsid w:val="00D8576D"/>
    <w:rsid w:val="00D86B0E"/>
    <w:rsid w:val="00D87AC1"/>
    <w:rsid w:val="00D905C1"/>
    <w:rsid w:val="00D91A4B"/>
    <w:rsid w:val="00D91C81"/>
    <w:rsid w:val="00D9244D"/>
    <w:rsid w:val="00D9302B"/>
    <w:rsid w:val="00D934D4"/>
    <w:rsid w:val="00D94CF5"/>
    <w:rsid w:val="00D952C4"/>
    <w:rsid w:val="00D96BD9"/>
    <w:rsid w:val="00D9760E"/>
    <w:rsid w:val="00DA0808"/>
    <w:rsid w:val="00DA0A22"/>
    <w:rsid w:val="00DA18FA"/>
    <w:rsid w:val="00DA2A32"/>
    <w:rsid w:val="00DA6842"/>
    <w:rsid w:val="00DC0A36"/>
    <w:rsid w:val="00DC3CD6"/>
    <w:rsid w:val="00DC4153"/>
    <w:rsid w:val="00DC5CCF"/>
    <w:rsid w:val="00DC6BD9"/>
    <w:rsid w:val="00DD0F40"/>
    <w:rsid w:val="00DD2873"/>
    <w:rsid w:val="00DD3701"/>
    <w:rsid w:val="00DD4205"/>
    <w:rsid w:val="00DD516E"/>
    <w:rsid w:val="00DD6F1C"/>
    <w:rsid w:val="00DE0609"/>
    <w:rsid w:val="00DE16A5"/>
    <w:rsid w:val="00DE3988"/>
    <w:rsid w:val="00DE7555"/>
    <w:rsid w:val="00DF066F"/>
    <w:rsid w:val="00E02116"/>
    <w:rsid w:val="00E06708"/>
    <w:rsid w:val="00E0684C"/>
    <w:rsid w:val="00E119D8"/>
    <w:rsid w:val="00E13542"/>
    <w:rsid w:val="00E14BA7"/>
    <w:rsid w:val="00E16434"/>
    <w:rsid w:val="00E16ECA"/>
    <w:rsid w:val="00E1714E"/>
    <w:rsid w:val="00E17BAA"/>
    <w:rsid w:val="00E203D1"/>
    <w:rsid w:val="00E20C1E"/>
    <w:rsid w:val="00E212D3"/>
    <w:rsid w:val="00E225B1"/>
    <w:rsid w:val="00E22FE6"/>
    <w:rsid w:val="00E23D12"/>
    <w:rsid w:val="00E2505F"/>
    <w:rsid w:val="00E250E7"/>
    <w:rsid w:val="00E26F05"/>
    <w:rsid w:val="00E27EB4"/>
    <w:rsid w:val="00E312BD"/>
    <w:rsid w:val="00E3326F"/>
    <w:rsid w:val="00E34101"/>
    <w:rsid w:val="00E4254B"/>
    <w:rsid w:val="00E4334F"/>
    <w:rsid w:val="00E44E1D"/>
    <w:rsid w:val="00E50631"/>
    <w:rsid w:val="00E51118"/>
    <w:rsid w:val="00E54825"/>
    <w:rsid w:val="00E54BAB"/>
    <w:rsid w:val="00E55354"/>
    <w:rsid w:val="00E579C4"/>
    <w:rsid w:val="00E666A7"/>
    <w:rsid w:val="00E66D80"/>
    <w:rsid w:val="00E74D81"/>
    <w:rsid w:val="00E74DA3"/>
    <w:rsid w:val="00E817FB"/>
    <w:rsid w:val="00E81BDA"/>
    <w:rsid w:val="00E83A7F"/>
    <w:rsid w:val="00E84D11"/>
    <w:rsid w:val="00E852A8"/>
    <w:rsid w:val="00E86531"/>
    <w:rsid w:val="00E86FE3"/>
    <w:rsid w:val="00E870E5"/>
    <w:rsid w:val="00E87AD5"/>
    <w:rsid w:val="00E90958"/>
    <w:rsid w:val="00E90D9D"/>
    <w:rsid w:val="00E92E7F"/>
    <w:rsid w:val="00E93B90"/>
    <w:rsid w:val="00E9790F"/>
    <w:rsid w:val="00EA04D3"/>
    <w:rsid w:val="00EA0628"/>
    <w:rsid w:val="00EA1F5C"/>
    <w:rsid w:val="00EA4152"/>
    <w:rsid w:val="00EA4194"/>
    <w:rsid w:val="00EA4CCF"/>
    <w:rsid w:val="00EA65E9"/>
    <w:rsid w:val="00EA6FEE"/>
    <w:rsid w:val="00EB1F54"/>
    <w:rsid w:val="00EB2003"/>
    <w:rsid w:val="00EB2CD7"/>
    <w:rsid w:val="00EB50B4"/>
    <w:rsid w:val="00EB6D4B"/>
    <w:rsid w:val="00EC093F"/>
    <w:rsid w:val="00EC176C"/>
    <w:rsid w:val="00EC3C4A"/>
    <w:rsid w:val="00EC420F"/>
    <w:rsid w:val="00EC4CE4"/>
    <w:rsid w:val="00EC63B5"/>
    <w:rsid w:val="00EC703F"/>
    <w:rsid w:val="00ED1078"/>
    <w:rsid w:val="00ED22AA"/>
    <w:rsid w:val="00ED5991"/>
    <w:rsid w:val="00ED6869"/>
    <w:rsid w:val="00EE0E82"/>
    <w:rsid w:val="00EE20A3"/>
    <w:rsid w:val="00EE4932"/>
    <w:rsid w:val="00EF0364"/>
    <w:rsid w:val="00EF1C0B"/>
    <w:rsid w:val="00EF66AF"/>
    <w:rsid w:val="00F018F1"/>
    <w:rsid w:val="00F02C4B"/>
    <w:rsid w:val="00F03C36"/>
    <w:rsid w:val="00F06F31"/>
    <w:rsid w:val="00F1016D"/>
    <w:rsid w:val="00F12E84"/>
    <w:rsid w:val="00F155F4"/>
    <w:rsid w:val="00F202D7"/>
    <w:rsid w:val="00F20800"/>
    <w:rsid w:val="00F2165F"/>
    <w:rsid w:val="00F21B8E"/>
    <w:rsid w:val="00F243B0"/>
    <w:rsid w:val="00F2442D"/>
    <w:rsid w:val="00F258D6"/>
    <w:rsid w:val="00F25D06"/>
    <w:rsid w:val="00F30B81"/>
    <w:rsid w:val="00F31D1C"/>
    <w:rsid w:val="00F32B4C"/>
    <w:rsid w:val="00F405B0"/>
    <w:rsid w:val="00F42F6E"/>
    <w:rsid w:val="00F4498A"/>
    <w:rsid w:val="00F50B1A"/>
    <w:rsid w:val="00F50F1D"/>
    <w:rsid w:val="00F5119B"/>
    <w:rsid w:val="00F5154A"/>
    <w:rsid w:val="00F51C81"/>
    <w:rsid w:val="00F52008"/>
    <w:rsid w:val="00F52F9F"/>
    <w:rsid w:val="00F53072"/>
    <w:rsid w:val="00F53EDA"/>
    <w:rsid w:val="00F567A8"/>
    <w:rsid w:val="00F57C15"/>
    <w:rsid w:val="00F603C4"/>
    <w:rsid w:val="00F62C29"/>
    <w:rsid w:val="00F64A4A"/>
    <w:rsid w:val="00F7618D"/>
    <w:rsid w:val="00F766B2"/>
    <w:rsid w:val="00F76770"/>
    <w:rsid w:val="00F81130"/>
    <w:rsid w:val="00F85978"/>
    <w:rsid w:val="00F85BDB"/>
    <w:rsid w:val="00F87B2A"/>
    <w:rsid w:val="00F90F84"/>
    <w:rsid w:val="00F91AB6"/>
    <w:rsid w:val="00F92ACE"/>
    <w:rsid w:val="00F97214"/>
    <w:rsid w:val="00F9772C"/>
    <w:rsid w:val="00F97D74"/>
    <w:rsid w:val="00FA1871"/>
    <w:rsid w:val="00FA1B51"/>
    <w:rsid w:val="00FA2BAD"/>
    <w:rsid w:val="00FA4A60"/>
    <w:rsid w:val="00FA4C70"/>
    <w:rsid w:val="00FA6573"/>
    <w:rsid w:val="00FB012E"/>
    <w:rsid w:val="00FB1B01"/>
    <w:rsid w:val="00FB2C1F"/>
    <w:rsid w:val="00FB68DB"/>
    <w:rsid w:val="00FB69F9"/>
    <w:rsid w:val="00FC0432"/>
    <w:rsid w:val="00FC1303"/>
    <w:rsid w:val="00FC1675"/>
    <w:rsid w:val="00FC18BA"/>
    <w:rsid w:val="00FC1E02"/>
    <w:rsid w:val="00FC6698"/>
    <w:rsid w:val="00FC7409"/>
    <w:rsid w:val="00FC752E"/>
    <w:rsid w:val="00FD0AC5"/>
    <w:rsid w:val="00FD0EC6"/>
    <w:rsid w:val="00FD22F5"/>
    <w:rsid w:val="00FD268C"/>
    <w:rsid w:val="00FD27B4"/>
    <w:rsid w:val="00FD4D2E"/>
    <w:rsid w:val="00FD5339"/>
    <w:rsid w:val="00FE0EB7"/>
    <w:rsid w:val="00FE2DFF"/>
    <w:rsid w:val="00FE44EB"/>
    <w:rsid w:val="00FE79F2"/>
    <w:rsid w:val="00FF0FF2"/>
    <w:rsid w:val="00FF4BB8"/>
    <w:rsid w:val="00FF5205"/>
    <w:rsid w:val="00FF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445DB"/>
  <w15:chartTrackingRefBased/>
  <w15:docId w15:val="{7C8E360A-7E32-41B4-9DE0-2DA27637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233C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color w:val="2F5496" w:themeColor="accent1" w:themeShade="BF"/>
      <w:sz w:val="28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0D9D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color w:val="2F5496" w:themeColor="accent1" w:themeShade="BF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90D9D"/>
    <w:pPr>
      <w:keepNext/>
      <w:keepLines/>
      <w:spacing w:before="160" w:after="80"/>
      <w:outlineLvl w:val="2"/>
    </w:pPr>
    <w:rPr>
      <w:rFonts w:ascii="Times New Roman" w:eastAsiaTheme="majorEastAsia" w:hAnsi="Times New Roman" w:cstheme="majorBidi"/>
      <w:color w:val="2F5496" w:themeColor="accent1" w:themeShade="BF"/>
      <w:sz w:val="22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7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79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7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7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7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7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233C"/>
    <w:rPr>
      <w:rFonts w:ascii="Times New Roman" w:eastAsiaTheme="majorEastAsia" w:hAnsi="Times New Roman" w:cstheme="majorBidi"/>
      <w:color w:val="2F5496" w:themeColor="accent1" w:themeShade="BF"/>
      <w:sz w:val="28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90D9D"/>
    <w:rPr>
      <w:rFonts w:ascii="Times New Roman" w:eastAsiaTheme="majorEastAsia" w:hAnsi="Times New Roman" w:cstheme="majorBidi"/>
      <w:color w:val="2F5496" w:themeColor="accent1" w:themeShade="BF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E90D9D"/>
    <w:rPr>
      <w:rFonts w:ascii="Times New Roman" w:eastAsiaTheme="majorEastAsia" w:hAnsi="Times New Roman" w:cstheme="majorBidi"/>
      <w:color w:val="2F5496" w:themeColor="accent1" w:themeShade="BF"/>
      <w:sz w:val="22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79B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79B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79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79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79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79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9B3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8279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9B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9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9B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9B3"/>
    <w:rPr>
      <w:b/>
      <w:bCs/>
      <w:smallCaps/>
      <w:color w:val="2F5496" w:themeColor="accent1" w:themeShade="BF"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42DA6"/>
    <w:pPr>
      <w:spacing w:before="240" w:after="0" w:line="259" w:lineRule="auto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142DA6"/>
    <w:pPr>
      <w:spacing w:after="100" w:line="259" w:lineRule="auto"/>
      <w:ind w:left="220"/>
    </w:pPr>
    <w:rPr>
      <w:rFonts w:eastAsiaTheme="minorEastAsia" w:cs="Times New Roman"/>
      <w:kern w:val="0"/>
      <w:sz w:val="22"/>
      <w:szCs w:val="22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142DA6"/>
    <w:pPr>
      <w:spacing w:after="100" w:line="259" w:lineRule="auto"/>
    </w:pPr>
    <w:rPr>
      <w:rFonts w:eastAsiaTheme="minorEastAsia" w:cs="Times New Roman"/>
      <w:kern w:val="0"/>
      <w:sz w:val="22"/>
      <w:szCs w:val="22"/>
      <w:lang w:eastAsia="pl-PL"/>
      <w14:ligatures w14:val="none"/>
    </w:rPr>
  </w:style>
  <w:style w:type="paragraph" w:styleId="Spistreci3">
    <w:name w:val="toc 3"/>
    <w:basedOn w:val="Normalny"/>
    <w:next w:val="Normalny"/>
    <w:autoRedefine/>
    <w:uiPriority w:val="39"/>
    <w:unhideWhenUsed/>
    <w:rsid w:val="00142DA6"/>
    <w:pPr>
      <w:spacing w:after="100" w:line="259" w:lineRule="auto"/>
      <w:ind w:left="440"/>
    </w:pPr>
    <w:rPr>
      <w:rFonts w:eastAsiaTheme="minorEastAsia" w:cs="Times New Roman"/>
      <w:kern w:val="0"/>
      <w:sz w:val="22"/>
      <w:szCs w:val="22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F4CB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531C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0B3B0D"/>
  </w:style>
  <w:style w:type="paragraph" w:styleId="Tekstprzypisudolnego">
    <w:name w:val="footnote text"/>
    <w:basedOn w:val="Normalny"/>
    <w:link w:val="TekstprzypisudolnegoZnak"/>
    <w:unhideWhenUsed/>
    <w:rsid w:val="000B3B0D"/>
    <w:pPr>
      <w:spacing w:after="0" w:line="240" w:lineRule="auto"/>
    </w:pPr>
    <w:rPr>
      <w:rFonts w:ascii="Arial Narrow" w:hAnsi="Arial Narrow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B3B0D"/>
    <w:rPr>
      <w:rFonts w:ascii="Arial Narrow" w:hAnsi="Arial Narrow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3B0D"/>
    <w:rPr>
      <w:vertAlign w:val="superscript"/>
    </w:rPr>
  </w:style>
  <w:style w:type="paragraph" w:styleId="Bezodstpw">
    <w:name w:val="No Spacing"/>
    <w:link w:val="BezodstpwZnak"/>
    <w:uiPriority w:val="1"/>
    <w:qFormat/>
    <w:rsid w:val="005D0AC9"/>
    <w:pPr>
      <w:spacing w:after="0" w:line="240" w:lineRule="auto"/>
    </w:pPr>
    <w:rPr>
      <w:rFonts w:eastAsiaTheme="minorEastAsia"/>
      <w:kern w:val="0"/>
      <w:sz w:val="22"/>
      <w:szCs w:val="22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5D0AC9"/>
    <w:rPr>
      <w:rFonts w:eastAsiaTheme="minorEastAsia"/>
      <w:kern w:val="0"/>
      <w:sz w:val="22"/>
      <w:szCs w:val="22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F603C4"/>
    <w:rPr>
      <w:rFonts w:ascii="Times New Roman" w:hAnsi="Times New Roman" w:cs="Times New Roman"/>
    </w:rPr>
  </w:style>
  <w:style w:type="paragraph" w:customStyle="1" w:styleId="Default">
    <w:name w:val="Default"/>
    <w:rsid w:val="005105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Tabela-Siatka">
    <w:name w:val="Table Grid"/>
    <w:basedOn w:val="Standardowy"/>
    <w:uiPriority w:val="39"/>
    <w:rsid w:val="00346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5A3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A39FC"/>
  </w:style>
  <w:style w:type="paragraph" w:styleId="Stopka">
    <w:name w:val="footer"/>
    <w:basedOn w:val="Normalny"/>
    <w:link w:val="StopkaZnak"/>
    <w:uiPriority w:val="99"/>
    <w:semiHidden/>
    <w:unhideWhenUsed/>
    <w:rsid w:val="005A3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A39FC"/>
  </w:style>
  <w:style w:type="table" w:styleId="Zwykatabela3">
    <w:name w:val="Plain Table 3"/>
    <w:basedOn w:val="Kolorowalistaakcent1"/>
    <w:uiPriority w:val="43"/>
    <w:rsid w:val="003D451B"/>
    <w:tblPr/>
    <w:tblStylePr w:type="firstRow">
      <w:rPr>
        <w:b/>
        <w:bCs/>
        <w:caps/>
        <w:color w:val="FFFFFF" w:themeColor="background1"/>
      </w:rPr>
      <w:tblPr/>
      <w:tcPr>
        <w:tcBorders>
          <w:bottom w:val="single" w:sz="4" w:space="0" w:color="7F7F7F" w:themeColor="text1" w:themeTint="80"/>
        </w:tcBorders>
        <w:shd w:val="clear" w:color="auto" w:fill="D25F12" w:themeFill="accent2" w:themeFillShade="CC"/>
      </w:tcPr>
    </w:tblStylePr>
    <w:tblStylePr w:type="lastRow">
      <w:rPr>
        <w:b/>
        <w:bCs/>
        <w:caps/>
        <w:color w:val="D25F12" w:themeColor="accent2" w:themeShade="CC"/>
      </w:rPr>
      <w:tblPr/>
      <w:tcPr>
        <w:tcBorders>
          <w:top w:val="nil"/>
        </w:tcBorders>
        <w:shd w:val="clear" w:color="auto" w:fill="FFFFFF" w:themeFill="background1"/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3D45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3akcent5">
    <w:name w:val="List Table 3 Accent 5"/>
    <w:basedOn w:val="Standardowy"/>
    <w:uiPriority w:val="48"/>
    <w:rsid w:val="003D451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customStyle="1" w:styleId="TekstprzypisudolnegoZnak1">
    <w:name w:val="Tekst przypisu dolnego Znak1"/>
    <w:basedOn w:val="Domylnaczcionkaakapitu"/>
    <w:rsid w:val="006D2352"/>
    <w:rPr>
      <w:rFonts w:eastAsia="Calibri"/>
      <w:lang w:eastAsia="ar-SA"/>
    </w:rPr>
  </w:style>
  <w:style w:type="paragraph" w:styleId="Legenda">
    <w:name w:val="caption"/>
    <w:basedOn w:val="Normalny"/>
    <w:next w:val="Normalny"/>
    <w:uiPriority w:val="35"/>
    <w:unhideWhenUsed/>
    <w:qFormat/>
    <w:rsid w:val="008C253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pisilustracji">
    <w:name w:val="table of figures"/>
    <w:basedOn w:val="Normalny"/>
    <w:next w:val="Normalny"/>
    <w:uiPriority w:val="99"/>
    <w:unhideWhenUsed/>
    <w:rsid w:val="008C2538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 2013–2022">
  <a:themeElements>
    <a:clrScheme name="Pakiet Office 2013–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 2013–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 2013–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B6619-0E85-484E-B195-FB8DD704A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28</Pages>
  <Words>8999</Words>
  <Characters>59308</Characters>
  <Application>Microsoft Office Word</Application>
  <DocSecurity>0</DocSecurity>
  <Lines>2372</Lines>
  <Paragraphs>1751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66556</CharactersWithSpaces>
  <SharedDoc>false</SharedDoc>
  <HLinks>
    <vt:vector size="402" baseType="variant">
      <vt:variant>
        <vt:i4>1245234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_Toc214563237</vt:lpwstr>
      </vt:variant>
      <vt:variant>
        <vt:i4>1245234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_Toc214563236</vt:lpwstr>
      </vt:variant>
      <vt:variant>
        <vt:i4>1245234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_Toc214563235</vt:lpwstr>
      </vt:variant>
      <vt:variant>
        <vt:i4>1245234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_Toc214563234</vt:lpwstr>
      </vt:variant>
      <vt:variant>
        <vt:i4>1245234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_Toc214563233</vt:lpwstr>
      </vt:variant>
      <vt:variant>
        <vt:i4>1245234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_Toc214563232</vt:lpwstr>
      </vt:variant>
      <vt:variant>
        <vt:i4>1245234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_Toc214563231</vt:lpwstr>
      </vt:variant>
      <vt:variant>
        <vt:i4>1245234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_Toc214563230</vt:lpwstr>
      </vt:variant>
      <vt:variant>
        <vt:i4>1179698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_Toc214563229</vt:lpwstr>
      </vt:variant>
      <vt:variant>
        <vt:i4>4980766</vt:i4>
      </vt:variant>
      <vt:variant>
        <vt:i4>366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/document/16901353?unitId=art(72)ust(1)</vt:lpwstr>
      </vt:variant>
      <vt:variant>
        <vt:i4>5832706</vt:i4>
      </vt:variant>
      <vt:variant>
        <vt:i4>342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/document/17051617</vt:lpwstr>
      </vt:variant>
      <vt:variant>
        <vt:i4>1835060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_Toc214559766</vt:lpwstr>
      </vt:variant>
      <vt:variant>
        <vt:i4>1835060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_Toc214559765</vt:lpwstr>
      </vt:variant>
      <vt:variant>
        <vt:i4>1835060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_Toc214559764</vt:lpwstr>
      </vt:variant>
      <vt:variant>
        <vt:i4>1835060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_Toc214559763</vt:lpwstr>
      </vt:variant>
      <vt:variant>
        <vt:i4>1835060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_Toc214559762</vt:lpwstr>
      </vt:variant>
      <vt:variant>
        <vt:i4>1835060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_Toc214559761</vt:lpwstr>
      </vt:variant>
      <vt:variant>
        <vt:i4>1835060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_Toc214559760</vt:lpwstr>
      </vt:variant>
      <vt:variant>
        <vt:i4>2031668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_Toc214559759</vt:lpwstr>
      </vt:variant>
      <vt:variant>
        <vt:i4>2031668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_Toc214559758</vt:lpwstr>
      </vt:variant>
      <vt:variant>
        <vt:i4>2031668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_Toc214559757</vt:lpwstr>
      </vt:variant>
      <vt:variant>
        <vt:i4>2031668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_Toc214559756</vt:lpwstr>
      </vt:variant>
      <vt:variant>
        <vt:i4>2031668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_Toc214559755</vt:lpwstr>
      </vt:variant>
      <vt:variant>
        <vt:i4>2031668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_Toc214559754</vt:lpwstr>
      </vt:variant>
      <vt:variant>
        <vt:i4>2031668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_Toc214559753</vt:lpwstr>
      </vt:variant>
      <vt:variant>
        <vt:i4>2031668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_Toc214559752</vt:lpwstr>
      </vt:variant>
      <vt:variant>
        <vt:i4>2031668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_Toc214559751</vt:lpwstr>
      </vt:variant>
      <vt:variant>
        <vt:i4>2031668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_Toc214559750</vt:lpwstr>
      </vt:variant>
      <vt:variant>
        <vt:i4>1966132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_Toc214559749</vt:lpwstr>
      </vt:variant>
      <vt:variant>
        <vt:i4>1966132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_Toc214559748</vt:lpwstr>
      </vt:variant>
      <vt:variant>
        <vt:i4>1966132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_Toc214559747</vt:lpwstr>
      </vt:variant>
      <vt:variant>
        <vt:i4>1966132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_Toc214559746</vt:lpwstr>
      </vt:variant>
      <vt:variant>
        <vt:i4>1966132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_Toc214559745</vt:lpwstr>
      </vt:variant>
      <vt:variant>
        <vt:i4>1966132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_Toc214559744</vt:lpwstr>
      </vt:variant>
      <vt:variant>
        <vt:i4>1966132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_Toc214559743</vt:lpwstr>
      </vt:variant>
      <vt:variant>
        <vt:i4>1966132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_Toc214559742</vt:lpwstr>
      </vt:variant>
      <vt:variant>
        <vt:i4>1966132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_Toc214559741</vt:lpwstr>
      </vt:variant>
      <vt:variant>
        <vt:i4>1966132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_Toc214559740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_Toc214559739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_Toc214559738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_Toc214559737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_Toc214559736</vt:lpwstr>
      </vt:variant>
      <vt:variant>
        <vt:i4>1638452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_Toc214559735</vt:lpwstr>
      </vt:variant>
      <vt:variant>
        <vt:i4>1638452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_Toc214559734</vt:lpwstr>
      </vt:variant>
      <vt:variant>
        <vt:i4>1638452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_Toc214559733</vt:lpwstr>
      </vt:variant>
      <vt:variant>
        <vt:i4>1638452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_Toc214559732</vt:lpwstr>
      </vt:variant>
      <vt:variant>
        <vt:i4>1638452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_Toc214559731</vt:lpwstr>
      </vt:variant>
      <vt:variant>
        <vt:i4>1638452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_Toc214559730</vt:lpwstr>
      </vt:variant>
      <vt:variant>
        <vt:i4>1572916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_Toc214559729</vt:lpwstr>
      </vt:variant>
      <vt:variant>
        <vt:i4>1572916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_Toc214559728</vt:lpwstr>
      </vt:variant>
      <vt:variant>
        <vt:i4>1572916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_Toc214559727</vt:lpwstr>
      </vt:variant>
      <vt:variant>
        <vt:i4>1572916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_Toc214559726</vt:lpwstr>
      </vt:variant>
      <vt:variant>
        <vt:i4>1572916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_Toc214559725</vt:lpwstr>
      </vt:variant>
      <vt:variant>
        <vt:i4>1572916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_Toc214559724</vt:lpwstr>
      </vt:variant>
      <vt:variant>
        <vt:i4>1572916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_Toc214559723</vt:lpwstr>
      </vt:variant>
      <vt:variant>
        <vt:i4>1572916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_Toc214559722</vt:lpwstr>
      </vt:variant>
      <vt:variant>
        <vt:i4>1572916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_Toc214559721</vt:lpwstr>
      </vt:variant>
      <vt:variant>
        <vt:i4>1572916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_Toc214559720</vt:lpwstr>
      </vt:variant>
      <vt:variant>
        <vt:i4>1769524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_Toc214559719</vt:lpwstr>
      </vt:variant>
      <vt:variant>
        <vt:i4>1769524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_Toc214559718</vt:lpwstr>
      </vt:variant>
      <vt:variant>
        <vt:i4>1769524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_Toc214559717</vt:lpwstr>
      </vt:variant>
      <vt:variant>
        <vt:i4>1769524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_Toc214559716</vt:lpwstr>
      </vt:variant>
      <vt:variant>
        <vt:i4>1769524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_Toc214559715</vt:lpwstr>
      </vt:variant>
      <vt:variant>
        <vt:i4>1769524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_Toc214559714</vt:lpwstr>
      </vt:variant>
      <vt:variant>
        <vt:i4>1769524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_Toc214559713</vt:lpwstr>
      </vt:variant>
      <vt:variant>
        <vt:i4>1769524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_Toc214559712</vt:lpwstr>
      </vt:variant>
      <vt:variant>
        <vt:i4>1769524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_Toc214559711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Maćkowiak</dc:creator>
  <cp:keywords/>
  <dc:description/>
  <cp:lastModifiedBy>Paulina Maćkowiak</cp:lastModifiedBy>
  <cp:revision>16</cp:revision>
  <cp:lastPrinted>2026-08-21T07:47:00Z</cp:lastPrinted>
  <dcterms:created xsi:type="dcterms:W3CDTF">2026-08-20T18:27:00Z</dcterms:created>
  <dcterms:modified xsi:type="dcterms:W3CDTF">2026-09-02T08:41:00Z</dcterms:modified>
</cp:coreProperties>
</file>